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32E45" w14:textId="16075C48" w:rsidR="00C2431F" w:rsidRPr="00101FB6" w:rsidRDefault="007D1A6C" w:rsidP="004B0EE6">
      <w:pPr>
        <w:pStyle w:val="Heading1"/>
        <w:rPr>
          <w:color w:val="2E74B5" w:themeColor="accent1" w:themeShade="BF"/>
        </w:rPr>
      </w:pPr>
      <w:r>
        <w:t xml:space="preserve">  </w:t>
      </w:r>
      <w:r w:rsidRPr="00101FB6">
        <w:rPr>
          <w:color w:val="2E74B5" w:themeColor="accent1" w:themeShade="BF"/>
        </w:rPr>
        <w:t xml:space="preserve">  </w:t>
      </w:r>
    </w:p>
    <w:p w14:paraId="2DBD10E4" w14:textId="4DE37266" w:rsidR="00A06277" w:rsidRDefault="00A06277" w:rsidP="00A06277">
      <w:pPr>
        <w:jc w:val="center"/>
        <w:rPr>
          <w:rFonts w:ascii="Arial" w:hAnsi="Arial" w:cs="Arial"/>
          <w:b/>
          <w:color w:val="2E74B5" w:themeColor="accent1" w:themeShade="BF"/>
        </w:rPr>
      </w:pPr>
      <w:r>
        <w:rPr>
          <w:rFonts w:ascii="Arial" w:hAnsi="Arial" w:cs="Arial"/>
          <w:b/>
          <w:color w:val="2E74B5" w:themeColor="accent1" w:themeShade="BF"/>
        </w:rPr>
        <w:t>HMPPS property policy framework</w:t>
      </w:r>
    </w:p>
    <w:p w14:paraId="23BE0770" w14:textId="13CD813B" w:rsidR="00101FB6" w:rsidRPr="00101FB6" w:rsidRDefault="00101FB6" w:rsidP="00A06277">
      <w:pPr>
        <w:jc w:val="center"/>
        <w:rPr>
          <w:rFonts w:ascii="Arial" w:hAnsi="Arial" w:cs="Arial"/>
          <w:b/>
          <w:color w:val="2E74B5" w:themeColor="accent1" w:themeShade="BF"/>
        </w:rPr>
      </w:pPr>
      <w:r w:rsidRPr="00101FB6">
        <w:rPr>
          <w:rFonts w:ascii="Arial" w:hAnsi="Arial" w:cs="Arial"/>
          <w:b/>
          <w:color w:val="2E74B5" w:themeColor="accent1" w:themeShade="BF"/>
        </w:rPr>
        <w:t>General comments</w:t>
      </w:r>
      <w:r w:rsidR="00A06277">
        <w:rPr>
          <w:rFonts w:ascii="Arial" w:hAnsi="Arial" w:cs="Arial"/>
          <w:b/>
          <w:color w:val="2E74B5" w:themeColor="accent1" w:themeShade="BF"/>
        </w:rPr>
        <w:t xml:space="preserve"> from Independent Monitoring Boards (IMBs)</w:t>
      </w:r>
    </w:p>
    <w:p w14:paraId="03C6DB6E" w14:textId="5409ED65" w:rsidR="00795F39" w:rsidRPr="00795F39" w:rsidRDefault="00101FB6" w:rsidP="00C2431F">
      <w:pPr>
        <w:rPr>
          <w:rFonts w:ascii="Arial" w:hAnsi="Arial" w:cs="Arial"/>
          <w:bCs/>
          <w:color w:val="2E74B5" w:themeColor="accent1" w:themeShade="BF"/>
        </w:rPr>
      </w:pPr>
      <w:r w:rsidRPr="00795F39">
        <w:rPr>
          <w:rFonts w:ascii="Arial" w:hAnsi="Arial" w:cs="Arial"/>
          <w:bCs/>
          <w:color w:val="2E74B5" w:themeColor="accent1" w:themeShade="BF"/>
        </w:rPr>
        <w:t>IMBs agree with the principles and outcomes set out in the draft framework but believe that it contains only limited practical improvements</w:t>
      </w:r>
      <w:r w:rsidR="0019412B">
        <w:rPr>
          <w:rFonts w:ascii="Arial" w:hAnsi="Arial" w:cs="Arial"/>
          <w:bCs/>
          <w:color w:val="2E74B5" w:themeColor="accent1" w:themeShade="BF"/>
        </w:rPr>
        <w:t xml:space="preserve"> for</w:t>
      </w:r>
      <w:r w:rsidR="00377F7F" w:rsidRPr="00795F39">
        <w:rPr>
          <w:rFonts w:ascii="Arial" w:hAnsi="Arial" w:cs="Arial"/>
          <w:bCs/>
          <w:color w:val="2E74B5" w:themeColor="accent1" w:themeShade="BF"/>
        </w:rPr>
        <w:t xml:space="preserve"> prisoners and does not go far enough to</w:t>
      </w:r>
      <w:r w:rsidRPr="00795F39">
        <w:rPr>
          <w:rFonts w:ascii="Arial" w:hAnsi="Arial" w:cs="Arial"/>
          <w:bCs/>
          <w:color w:val="2E74B5" w:themeColor="accent1" w:themeShade="BF"/>
        </w:rPr>
        <w:t xml:space="preserve"> rectify current failings.  </w:t>
      </w:r>
      <w:r w:rsidR="00795F39" w:rsidRPr="00795F39">
        <w:rPr>
          <w:rFonts w:ascii="Arial" w:hAnsi="Arial" w:cs="Arial"/>
          <w:bCs/>
          <w:color w:val="2E74B5" w:themeColor="accent1" w:themeShade="BF"/>
        </w:rPr>
        <w:t xml:space="preserve">As IMBs have consistently reported, property </w:t>
      </w:r>
      <w:r w:rsidR="00795F39">
        <w:rPr>
          <w:rFonts w:ascii="Arial" w:hAnsi="Arial" w:cs="Arial"/>
          <w:bCs/>
          <w:color w:val="2E74B5" w:themeColor="accent1" w:themeShade="BF"/>
        </w:rPr>
        <w:t xml:space="preserve">has been </w:t>
      </w:r>
      <w:r w:rsidR="00795F39" w:rsidRPr="00795F39">
        <w:rPr>
          <w:rFonts w:ascii="Arial" w:hAnsi="Arial" w:cs="Arial"/>
          <w:bCs/>
          <w:color w:val="2E74B5" w:themeColor="accent1" w:themeShade="BF"/>
        </w:rPr>
        <w:t xml:space="preserve">the main topic of applications to </w:t>
      </w:r>
      <w:r w:rsidR="00795F39">
        <w:rPr>
          <w:rFonts w:ascii="Arial" w:hAnsi="Arial" w:cs="Arial"/>
          <w:bCs/>
          <w:color w:val="2E74B5" w:themeColor="accent1" w:themeShade="BF"/>
        </w:rPr>
        <w:t>Boards</w:t>
      </w:r>
      <w:r w:rsidR="0019412B">
        <w:rPr>
          <w:rFonts w:ascii="Arial" w:hAnsi="Arial" w:cs="Arial"/>
          <w:bCs/>
          <w:color w:val="2E74B5" w:themeColor="accent1" w:themeShade="BF"/>
        </w:rPr>
        <w:t xml:space="preserve"> (consistently around 20% of all applications)</w:t>
      </w:r>
      <w:r w:rsidR="00795F39">
        <w:rPr>
          <w:rFonts w:ascii="Arial" w:hAnsi="Arial" w:cs="Arial"/>
          <w:bCs/>
          <w:color w:val="2E74B5" w:themeColor="accent1" w:themeShade="BF"/>
        </w:rPr>
        <w:t xml:space="preserve"> and </w:t>
      </w:r>
      <w:r w:rsidR="0019412B">
        <w:rPr>
          <w:rFonts w:ascii="Arial" w:hAnsi="Arial" w:cs="Arial"/>
          <w:bCs/>
          <w:color w:val="2E74B5" w:themeColor="accent1" w:themeShade="BF"/>
        </w:rPr>
        <w:t>is</w:t>
      </w:r>
      <w:r w:rsidR="00795F39">
        <w:rPr>
          <w:rFonts w:ascii="Arial" w:hAnsi="Arial" w:cs="Arial"/>
          <w:bCs/>
          <w:color w:val="2E74B5" w:themeColor="accent1" w:themeShade="BF"/>
        </w:rPr>
        <w:t xml:space="preserve"> subject to repeat recommendations in the majority of </w:t>
      </w:r>
      <w:r w:rsidR="0019412B">
        <w:rPr>
          <w:rFonts w:ascii="Arial" w:hAnsi="Arial" w:cs="Arial"/>
          <w:bCs/>
          <w:color w:val="2E74B5" w:themeColor="accent1" w:themeShade="BF"/>
        </w:rPr>
        <w:t xml:space="preserve">IMB </w:t>
      </w:r>
      <w:r w:rsidR="00795F39">
        <w:rPr>
          <w:rFonts w:ascii="Arial" w:hAnsi="Arial" w:cs="Arial"/>
          <w:bCs/>
          <w:color w:val="2E74B5" w:themeColor="accent1" w:themeShade="BF"/>
        </w:rPr>
        <w:t>annual reports.</w:t>
      </w:r>
    </w:p>
    <w:p w14:paraId="0800BB52" w14:textId="40FFCA3A" w:rsidR="00377F7F" w:rsidRPr="00795F39" w:rsidRDefault="00377F7F" w:rsidP="00C2431F">
      <w:pPr>
        <w:rPr>
          <w:rFonts w:ascii="Arial" w:hAnsi="Arial" w:cs="Arial"/>
          <w:bCs/>
          <w:color w:val="2E74B5" w:themeColor="accent1" w:themeShade="BF"/>
        </w:rPr>
      </w:pPr>
      <w:r w:rsidRPr="00795F39">
        <w:rPr>
          <w:rFonts w:ascii="Arial" w:hAnsi="Arial" w:cs="Arial"/>
          <w:bCs/>
          <w:color w:val="2E74B5" w:themeColor="accent1" w:themeShade="BF"/>
        </w:rPr>
        <w:t>In particular:</w:t>
      </w:r>
    </w:p>
    <w:p w14:paraId="03650E6A" w14:textId="3EE69E3E" w:rsidR="00377F7F" w:rsidRDefault="00377F7F" w:rsidP="0055778C">
      <w:pPr>
        <w:pStyle w:val="ListParagraph"/>
        <w:numPr>
          <w:ilvl w:val="0"/>
          <w:numId w:val="65"/>
        </w:numPr>
        <w:rPr>
          <w:rFonts w:ascii="Arial" w:hAnsi="Arial" w:cs="Arial"/>
          <w:bCs/>
          <w:color w:val="2E74B5" w:themeColor="accent1" w:themeShade="BF"/>
        </w:rPr>
      </w:pPr>
      <w:r w:rsidRPr="0055778C">
        <w:rPr>
          <w:rFonts w:ascii="Arial" w:hAnsi="Arial" w:cs="Arial"/>
          <w:bCs/>
          <w:color w:val="2E74B5" w:themeColor="accent1" w:themeShade="BF"/>
        </w:rPr>
        <w:t>The absence of any performance measures, clear timescales or management lines to embed accountability</w:t>
      </w:r>
      <w:r w:rsidR="00935438" w:rsidRPr="0055778C">
        <w:rPr>
          <w:rFonts w:ascii="Arial" w:hAnsi="Arial" w:cs="Arial"/>
          <w:bCs/>
          <w:color w:val="2E74B5" w:themeColor="accent1" w:themeShade="BF"/>
        </w:rPr>
        <w:t xml:space="preserve"> is a key concern</w:t>
      </w:r>
      <w:r w:rsidRPr="0055778C">
        <w:rPr>
          <w:rFonts w:ascii="Arial" w:hAnsi="Arial" w:cs="Arial"/>
          <w:bCs/>
          <w:color w:val="2E74B5" w:themeColor="accent1" w:themeShade="BF"/>
        </w:rPr>
        <w:t>. While the framework makes clear that Governors should ensure management checks are in place, and internal audit</w:t>
      </w:r>
      <w:r w:rsidR="00935438" w:rsidRPr="0055778C">
        <w:rPr>
          <w:rFonts w:ascii="Arial" w:hAnsi="Arial" w:cs="Arial"/>
          <w:bCs/>
          <w:color w:val="2E74B5" w:themeColor="accent1" w:themeShade="BF"/>
        </w:rPr>
        <w:t>s</w:t>
      </w:r>
      <w:r w:rsidRPr="0055778C">
        <w:rPr>
          <w:rFonts w:ascii="Arial" w:hAnsi="Arial" w:cs="Arial"/>
          <w:bCs/>
          <w:color w:val="2E74B5" w:themeColor="accent1" w:themeShade="BF"/>
        </w:rPr>
        <w:t xml:space="preserve"> are plann</w:t>
      </w:r>
      <w:r w:rsidR="00935438" w:rsidRPr="0055778C">
        <w:rPr>
          <w:rFonts w:ascii="Arial" w:hAnsi="Arial" w:cs="Arial"/>
          <w:bCs/>
          <w:color w:val="2E74B5" w:themeColor="accent1" w:themeShade="BF"/>
        </w:rPr>
        <w:t>e</w:t>
      </w:r>
      <w:r w:rsidRPr="0055778C">
        <w:rPr>
          <w:rFonts w:ascii="Arial" w:hAnsi="Arial" w:cs="Arial"/>
          <w:bCs/>
          <w:color w:val="2E74B5" w:themeColor="accent1" w:themeShade="BF"/>
        </w:rPr>
        <w:t>d</w:t>
      </w:r>
      <w:r w:rsidR="00935438" w:rsidRPr="0055778C">
        <w:rPr>
          <w:rFonts w:ascii="Arial" w:hAnsi="Arial" w:cs="Arial"/>
          <w:bCs/>
          <w:color w:val="2E74B5" w:themeColor="accent1" w:themeShade="BF"/>
        </w:rPr>
        <w:t xml:space="preserve">, IMBs believe that without </w:t>
      </w:r>
      <w:r w:rsidR="00795F39" w:rsidRPr="0055778C">
        <w:rPr>
          <w:rFonts w:ascii="Arial" w:hAnsi="Arial" w:cs="Arial"/>
          <w:bCs/>
          <w:color w:val="2E74B5" w:themeColor="accent1" w:themeShade="BF"/>
        </w:rPr>
        <w:t xml:space="preserve">national </w:t>
      </w:r>
      <w:r w:rsidR="00935438" w:rsidRPr="0055778C">
        <w:rPr>
          <w:rFonts w:ascii="Arial" w:hAnsi="Arial" w:cs="Arial"/>
          <w:bCs/>
          <w:color w:val="2E74B5" w:themeColor="accent1" w:themeShade="BF"/>
        </w:rPr>
        <w:t>p</w:t>
      </w:r>
      <w:r w:rsidR="00795F39" w:rsidRPr="0055778C">
        <w:rPr>
          <w:rFonts w:ascii="Arial" w:hAnsi="Arial" w:cs="Arial"/>
          <w:bCs/>
          <w:color w:val="2E74B5" w:themeColor="accent1" w:themeShade="BF"/>
        </w:rPr>
        <w:t xml:space="preserve">erformance indicators or similar, change is unlikely to </w:t>
      </w:r>
      <w:r w:rsidR="004C13D3">
        <w:rPr>
          <w:rFonts w:ascii="Arial" w:hAnsi="Arial" w:cs="Arial"/>
          <w:bCs/>
          <w:color w:val="2E74B5" w:themeColor="accent1" w:themeShade="BF"/>
        </w:rPr>
        <w:t>result.</w:t>
      </w:r>
    </w:p>
    <w:p w14:paraId="30519082" w14:textId="77777777" w:rsidR="004C13D3" w:rsidRPr="0055778C" w:rsidRDefault="004C13D3" w:rsidP="004C13D3">
      <w:pPr>
        <w:pStyle w:val="ListParagraph"/>
        <w:rPr>
          <w:rFonts w:ascii="Arial" w:hAnsi="Arial" w:cs="Arial"/>
          <w:bCs/>
          <w:color w:val="2E74B5" w:themeColor="accent1" w:themeShade="BF"/>
        </w:rPr>
      </w:pPr>
    </w:p>
    <w:p w14:paraId="3E5666A6" w14:textId="63725004" w:rsidR="00101FB6" w:rsidRPr="004B0A7F" w:rsidRDefault="0019412B" w:rsidP="0055778C">
      <w:pPr>
        <w:pStyle w:val="ListParagraph"/>
        <w:numPr>
          <w:ilvl w:val="0"/>
          <w:numId w:val="65"/>
        </w:numPr>
        <w:rPr>
          <w:rFonts w:ascii="Arial" w:hAnsi="Arial" w:cs="Arial"/>
          <w:bCs/>
          <w:color w:val="2E74B5" w:themeColor="accent1" w:themeShade="BF"/>
        </w:rPr>
      </w:pPr>
      <w:r w:rsidRPr="0055778C">
        <w:rPr>
          <w:rFonts w:ascii="Arial" w:hAnsi="Arial" w:cs="Arial"/>
          <w:bCs/>
          <w:color w:val="2E74B5" w:themeColor="accent1" w:themeShade="BF"/>
        </w:rPr>
        <w:t xml:space="preserve">There is a clear need for an electronic inventory system, which would eliminate unreliable paper </w:t>
      </w:r>
      <w:r w:rsidR="004B0A7F">
        <w:rPr>
          <w:rFonts w:ascii="Arial" w:hAnsi="Arial" w:cs="Arial"/>
          <w:bCs/>
          <w:color w:val="2E74B5" w:themeColor="accent1" w:themeShade="BF"/>
        </w:rPr>
        <w:t>records</w:t>
      </w:r>
      <w:r w:rsidRPr="0055778C">
        <w:rPr>
          <w:rFonts w:ascii="Arial" w:hAnsi="Arial" w:cs="Arial"/>
          <w:bCs/>
          <w:color w:val="2E74B5" w:themeColor="accent1" w:themeShade="BF"/>
        </w:rPr>
        <w:t xml:space="preserve"> and streamline processes. Although we accept that such a project falls outside the scope of this consultation, IMBs are dismayed and extremely disappointed</w:t>
      </w:r>
      <w:r w:rsidR="00377F7F" w:rsidRPr="0055778C">
        <w:rPr>
          <w:rFonts w:ascii="Arial" w:hAnsi="Arial" w:cs="Arial"/>
          <w:bCs/>
          <w:color w:val="2E74B5" w:themeColor="accent1" w:themeShade="BF"/>
        </w:rPr>
        <w:t xml:space="preserve"> </w:t>
      </w:r>
      <w:r w:rsidRPr="0055778C">
        <w:rPr>
          <w:rFonts w:ascii="Arial" w:hAnsi="Arial" w:cs="Arial"/>
          <w:bCs/>
          <w:color w:val="2E74B5" w:themeColor="accent1" w:themeShade="BF"/>
        </w:rPr>
        <w:t>that HMPPS ha</w:t>
      </w:r>
      <w:r w:rsidR="0055778C">
        <w:rPr>
          <w:rFonts w:ascii="Arial" w:hAnsi="Arial" w:cs="Arial"/>
          <w:bCs/>
          <w:color w:val="2E74B5" w:themeColor="accent1" w:themeShade="BF"/>
        </w:rPr>
        <w:t>s</w:t>
      </w:r>
      <w:r w:rsidRPr="0055778C">
        <w:rPr>
          <w:rFonts w:ascii="Arial" w:hAnsi="Arial" w:cs="Arial"/>
          <w:bCs/>
          <w:color w:val="2E74B5" w:themeColor="accent1" w:themeShade="BF"/>
        </w:rPr>
        <w:t xml:space="preserve"> no </w:t>
      </w:r>
      <w:r w:rsidR="00377F7F" w:rsidRPr="0055778C">
        <w:rPr>
          <w:rFonts w:ascii="Arial" w:hAnsi="Arial" w:cs="Arial"/>
          <w:bCs/>
          <w:color w:val="2E74B5" w:themeColor="accent1" w:themeShade="BF"/>
        </w:rPr>
        <w:t>firm plan</w:t>
      </w:r>
      <w:r w:rsidRPr="0055778C">
        <w:rPr>
          <w:rFonts w:ascii="Arial" w:hAnsi="Arial" w:cs="Arial"/>
          <w:bCs/>
          <w:color w:val="2E74B5" w:themeColor="accent1" w:themeShade="BF"/>
        </w:rPr>
        <w:t>s</w:t>
      </w:r>
      <w:r w:rsidR="00377F7F" w:rsidRPr="0055778C">
        <w:rPr>
          <w:rFonts w:ascii="Arial" w:hAnsi="Arial" w:cs="Arial"/>
          <w:bCs/>
          <w:color w:val="2E74B5" w:themeColor="accent1" w:themeShade="BF"/>
        </w:rPr>
        <w:t xml:space="preserve"> or timeline for </w:t>
      </w:r>
      <w:r w:rsidRPr="0055778C">
        <w:rPr>
          <w:rFonts w:ascii="Arial" w:hAnsi="Arial" w:cs="Arial"/>
          <w:bCs/>
          <w:color w:val="2E74B5" w:themeColor="accent1" w:themeShade="BF"/>
        </w:rPr>
        <w:t>a</w:t>
      </w:r>
      <w:r w:rsidR="00377F7F" w:rsidRPr="0055778C">
        <w:rPr>
          <w:rFonts w:ascii="Arial" w:hAnsi="Arial" w:cs="Arial"/>
          <w:bCs/>
          <w:color w:val="2E74B5" w:themeColor="accent1" w:themeShade="BF"/>
        </w:rPr>
        <w:t xml:space="preserve"> digital solution</w:t>
      </w:r>
      <w:r w:rsidRPr="0055778C">
        <w:rPr>
          <w:rFonts w:ascii="Arial" w:hAnsi="Arial" w:cs="Arial"/>
          <w:bCs/>
          <w:color w:val="2E74B5" w:themeColor="accent1" w:themeShade="BF"/>
        </w:rPr>
        <w:t>,</w:t>
      </w:r>
      <w:r w:rsidR="00377F7F" w:rsidRPr="0055778C">
        <w:rPr>
          <w:rFonts w:ascii="Arial" w:hAnsi="Arial" w:cs="Arial"/>
          <w:bCs/>
          <w:color w:val="2E74B5" w:themeColor="accent1" w:themeShade="BF"/>
        </w:rPr>
        <w:t xml:space="preserve"> despite the potential for better outcomes for prisoners (and</w:t>
      </w:r>
      <w:r w:rsidR="0055778C">
        <w:rPr>
          <w:rFonts w:ascii="Arial" w:hAnsi="Arial" w:cs="Arial"/>
          <w:bCs/>
          <w:color w:val="2E74B5" w:themeColor="accent1" w:themeShade="BF"/>
        </w:rPr>
        <w:t xml:space="preserve"> for HMPPS, </w:t>
      </w:r>
      <w:r w:rsidR="00795F39" w:rsidRPr="0055778C">
        <w:rPr>
          <w:rFonts w:ascii="Arial" w:hAnsi="Arial" w:cs="Arial"/>
          <w:bCs/>
          <w:color w:val="2E74B5" w:themeColor="accent1" w:themeShade="BF"/>
        </w:rPr>
        <w:t xml:space="preserve">associated </w:t>
      </w:r>
      <w:r w:rsidR="00377F7F" w:rsidRPr="0055778C">
        <w:rPr>
          <w:rFonts w:ascii="Arial" w:hAnsi="Arial" w:cs="Arial"/>
          <w:bCs/>
          <w:color w:val="2E74B5" w:themeColor="accent1" w:themeShade="BF"/>
        </w:rPr>
        <w:t>savings in staff time</w:t>
      </w:r>
      <w:r w:rsidRPr="0055778C">
        <w:rPr>
          <w:rFonts w:ascii="Arial" w:hAnsi="Arial" w:cs="Arial"/>
          <w:bCs/>
          <w:color w:val="2E74B5" w:themeColor="accent1" w:themeShade="BF"/>
        </w:rPr>
        <w:t>.</w:t>
      </w:r>
      <w:r w:rsidR="00377F7F" w:rsidRPr="0055778C">
        <w:rPr>
          <w:rFonts w:ascii="Arial" w:hAnsi="Arial" w:cs="Arial"/>
          <w:bCs/>
          <w:color w:val="2E74B5" w:themeColor="accent1" w:themeShade="BF"/>
        </w:rPr>
        <w:t>)</w:t>
      </w:r>
      <w:r w:rsidRPr="0019412B">
        <w:t xml:space="preserve"> </w:t>
      </w:r>
    </w:p>
    <w:p w14:paraId="17F1C504" w14:textId="77777777" w:rsidR="004B0A7F" w:rsidRPr="004B0A7F" w:rsidRDefault="004B0A7F" w:rsidP="004B0A7F">
      <w:pPr>
        <w:pStyle w:val="ListParagraph"/>
        <w:rPr>
          <w:rFonts w:ascii="Arial" w:hAnsi="Arial" w:cs="Arial"/>
          <w:bCs/>
          <w:color w:val="2E74B5" w:themeColor="accent1" w:themeShade="BF"/>
        </w:rPr>
      </w:pPr>
    </w:p>
    <w:p w14:paraId="337483D1" w14:textId="57B82BF7" w:rsidR="004B0A7F" w:rsidRPr="0055778C" w:rsidRDefault="004B0A7F" w:rsidP="0055778C">
      <w:pPr>
        <w:pStyle w:val="ListParagraph"/>
        <w:numPr>
          <w:ilvl w:val="0"/>
          <w:numId w:val="65"/>
        </w:numPr>
        <w:rPr>
          <w:rFonts w:ascii="Arial" w:hAnsi="Arial" w:cs="Arial"/>
          <w:bCs/>
          <w:color w:val="2E74B5" w:themeColor="accent1" w:themeShade="BF"/>
        </w:rPr>
      </w:pPr>
      <w:r>
        <w:rPr>
          <w:rFonts w:ascii="Arial" w:hAnsi="Arial" w:cs="Arial"/>
          <w:bCs/>
          <w:color w:val="2E74B5" w:themeColor="accent1" w:themeShade="BF"/>
        </w:rPr>
        <w:t>Prisoners’ confidence in and understanding of property process</w:t>
      </w:r>
      <w:r w:rsidR="00A06277">
        <w:rPr>
          <w:rFonts w:ascii="Arial" w:hAnsi="Arial" w:cs="Arial"/>
          <w:bCs/>
          <w:color w:val="2E74B5" w:themeColor="accent1" w:themeShade="BF"/>
        </w:rPr>
        <w:t>es</w:t>
      </w:r>
      <w:r>
        <w:rPr>
          <w:rFonts w:ascii="Arial" w:hAnsi="Arial" w:cs="Arial"/>
          <w:bCs/>
          <w:color w:val="2E74B5" w:themeColor="accent1" w:themeShade="BF"/>
        </w:rPr>
        <w:t xml:space="preserve"> and volumetric controls will not improve unless the new arrangements are properly communicated to them and unless complaints or problems with property are speedily and </w:t>
      </w:r>
      <w:r w:rsidR="003F2E27">
        <w:rPr>
          <w:rFonts w:ascii="Arial" w:hAnsi="Arial" w:cs="Arial"/>
          <w:bCs/>
          <w:color w:val="2E74B5" w:themeColor="accent1" w:themeShade="BF"/>
        </w:rPr>
        <w:t xml:space="preserve">humanely </w:t>
      </w:r>
      <w:r>
        <w:rPr>
          <w:rFonts w:ascii="Arial" w:hAnsi="Arial" w:cs="Arial"/>
          <w:bCs/>
          <w:color w:val="2E74B5" w:themeColor="accent1" w:themeShade="BF"/>
        </w:rPr>
        <w:t>dealt with. As we suggest below, more comprehensive information</w:t>
      </w:r>
      <w:r w:rsidR="003F2E27">
        <w:rPr>
          <w:rFonts w:ascii="Arial" w:hAnsi="Arial" w:cs="Arial"/>
          <w:bCs/>
          <w:color w:val="2E74B5" w:themeColor="accent1" w:themeShade="BF"/>
        </w:rPr>
        <w:t xml:space="preserve"> </w:t>
      </w:r>
      <w:r>
        <w:rPr>
          <w:rFonts w:ascii="Arial" w:hAnsi="Arial" w:cs="Arial"/>
          <w:bCs/>
          <w:color w:val="2E74B5" w:themeColor="accent1" w:themeShade="BF"/>
        </w:rPr>
        <w:t xml:space="preserve">is required, presented in a way which prisoners can understand and which is relevant to their needs; </w:t>
      </w:r>
      <w:r w:rsidR="003F2E27">
        <w:rPr>
          <w:rFonts w:ascii="Arial" w:hAnsi="Arial" w:cs="Arial"/>
          <w:bCs/>
          <w:color w:val="2E74B5" w:themeColor="accent1" w:themeShade="BF"/>
        </w:rPr>
        <w:t xml:space="preserve">staff should manage and deal with complaints about property – with a particular focus on the sentimental value of items such as letters and photographs - in a way which respects the impact on prisoners. </w:t>
      </w:r>
    </w:p>
    <w:p w14:paraId="65188590" w14:textId="77777777" w:rsidR="00101FB6" w:rsidRDefault="00101FB6" w:rsidP="00C2431F">
      <w:pPr>
        <w:rPr>
          <w:rFonts w:ascii="Arial" w:hAnsi="Arial" w:cs="Arial"/>
          <w:b/>
        </w:rPr>
      </w:pPr>
    </w:p>
    <w:p w14:paraId="4CB2F9F0" w14:textId="13ACBE98" w:rsidR="005E7804" w:rsidRPr="004B0F55" w:rsidRDefault="002D0091" w:rsidP="00C2431F">
      <w:pPr>
        <w:rPr>
          <w:rFonts w:ascii="Arial" w:hAnsi="Arial" w:cs="Arial"/>
        </w:rPr>
      </w:pPr>
      <w:r w:rsidRPr="002D0091">
        <w:rPr>
          <w:rFonts w:ascii="Arial" w:hAnsi="Arial" w:cs="Arial"/>
          <w:b/>
        </w:rPr>
        <w:t xml:space="preserve"> </w:t>
      </w:r>
      <w:r w:rsidR="005E7804" w:rsidRPr="002D0091">
        <w:rPr>
          <w:rFonts w:ascii="Arial" w:hAnsi="Arial" w:cs="Arial"/>
          <w:b/>
        </w:rPr>
        <w:t>1.</w:t>
      </w:r>
      <w:r w:rsidR="005E7804">
        <w:rPr>
          <w:rFonts w:ascii="Arial" w:hAnsi="Arial" w:cs="Arial"/>
          <w:b/>
          <w:u w:val="single"/>
        </w:rPr>
        <w:t xml:space="preserve"> </w:t>
      </w:r>
      <w:r w:rsidR="005E7804" w:rsidRPr="000B138A">
        <w:rPr>
          <w:rFonts w:ascii="Arial" w:hAnsi="Arial" w:cs="Arial"/>
          <w:b/>
          <w:u w:val="single"/>
        </w:rPr>
        <w:t>Purpose</w:t>
      </w:r>
    </w:p>
    <w:p w14:paraId="092B431C" w14:textId="0D93BEA3" w:rsidR="005E7804" w:rsidRPr="000B138A" w:rsidRDefault="004C6376" w:rsidP="008172F1">
      <w:pPr>
        <w:pStyle w:val="ListParagraph"/>
        <w:numPr>
          <w:ilvl w:val="1"/>
          <w:numId w:val="9"/>
        </w:numPr>
        <w:tabs>
          <w:tab w:val="left" w:pos="1134"/>
        </w:tabs>
        <w:ind w:left="993" w:hanging="284"/>
        <w:rPr>
          <w:rFonts w:ascii="Arial" w:hAnsi="Arial" w:cs="Arial"/>
        </w:rPr>
      </w:pPr>
      <w:r>
        <w:rPr>
          <w:rFonts w:ascii="Arial" w:hAnsi="Arial" w:cs="Arial"/>
        </w:rPr>
        <w:t xml:space="preserve">This framework sets out requirements and information on the </w:t>
      </w:r>
      <w:r w:rsidR="00085BE8">
        <w:rPr>
          <w:rFonts w:ascii="Arial" w:hAnsi="Arial" w:cs="Arial"/>
        </w:rPr>
        <w:t>management</w:t>
      </w:r>
      <w:r>
        <w:rPr>
          <w:rFonts w:ascii="Arial" w:hAnsi="Arial" w:cs="Arial"/>
        </w:rPr>
        <w:t xml:space="preserve"> of prisoners’ property</w:t>
      </w:r>
      <w:r w:rsidR="00DC0D1F">
        <w:rPr>
          <w:rFonts w:ascii="Arial" w:hAnsi="Arial" w:cs="Arial"/>
        </w:rPr>
        <w:t>.</w:t>
      </w:r>
      <w:r w:rsidR="00DC0D1F" w:rsidDel="00DC0D1F">
        <w:rPr>
          <w:rFonts w:ascii="Arial" w:hAnsi="Arial" w:cs="Arial"/>
        </w:rPr>
        <w:t xml:space="preserve"> </w:t>
      </w:r>
      <w:r w:rsidR="00A95B57">
        <w:rPr>
          <w:rFonts w:ascii="Arial" w:hAnsi="Arial" w:cs="Arial"/>
        </w:rPr>
        <w:t xml:space="preserve">It applies to </w:t>
      </w:r>
      <w:r w:rsidR="00E93F4D">
        <w:rPr>
          <w:rFonts w:ascii="Arial" w:hAnsi="Arial" w:cs="Arial"/>
        </w:rPr>
        <w:t xml:space="preserve">all </w:t>
      </w:r>
      <w:r w:rsidR="00A95B57">
        <w:rPr>
          <w:rFonts w:ascii="Arial" w:hAnsi="Arial" w:cs="Arial"/>
        </w:rPr>
        <w:t xml:space="preserve">prisoners </w:t>
      </w:r>
      <w:r w:rsidR="00E93F4D">
        <w:rPr>
          <w:rFonts w:ascii="Arial" w:hAnsi="Arial" w:cs="Arial"/>
        </w:rPr>
        <w:t>including young people (under 18) in our care.</w:t>
      </w:r>
      <w:r w:rsidR="00A95B57">
        <w:rPr>
          <w:rFonts w:ascii="Arial" w:hAnsi="Arial" w:cs="Arial"/>
        </w:rPr>
        <w:t xml:space="preserve"> </w:t>
      </w:r>
      <w:r w:rsidR="005E7804">
        <w:rPr>
          <w:rFonts w:ascii="Arial" w:hAnsi="Arial" w:cs="Arial"/>
        </w:rPr>
        <w:br/>
      </w:r>
    </w:p>
    <w:p w14:paraId="5BBA3142" w14:textId="3D2CE350" w:rsidR="005E7804" w:rsidRPr="004B0F55" w:rsidRDefault="005E7804" w:rsidP="005E7804">
      <w:pPr>
        <w:ind w:left="360"/>
        <w:rPr>
          <w:rFonts w:ascii="Arial" w:hAnsi="Arial" w:cs="Arial"/>
        </w:rPr>
      </w:pPr>
      <w:r w:rsidRPr="002D0091">
        <w:rPr>
          <w:rFonts w:ascii="Arial" w:hAnsi="Arial" w:cs="Arial"/>
          <w:b/>
        </w:rPr>
        <w:t>2.</w:t>
      </w:r>
      <w:r w:rsidRPr="007D1A6C">
        <w:rPr>
          <w:rFonts w:ascii="Arial" w:hAnsi="Arial" w:cs="Arial"/>
          <w:b/>
        </w:rPr>
        <w:t xml:space="preserve"> </w:t>
      </w:r>
      <w:r w:rsidR="00D52449" w:rsidRPr="007D1A6C">
        <w:rPr>
          <w:rFonts w:ascii="Arial" w:hAnsi="Arial" w:cs="Arial"/>
          <w:b/>
        </w:rPr>
        <w:t xml:space="preserve"> </w:t>
      </w:r>
      <w:r w:rsidR="00D52449">
        <w:rPr>
          <w:rFonts w:ascii="Arial" w:hAnsi="Arial" w:cs="Arial"/>
          <w:b/>
          <w:u w:val="single"/>
        </w:rPr>
        <w:t>Outcomes</w:t>
      </w:r>
      <w:r>
        <w:rPr>
          <w:rFonts w:ascii="Arial" w:hAnsi="Arial" w:cs="Arial"/>
          <w:b/>
          <w:u w:val="single"/>
        </w:rPr>
        <w:t xml:space="preserve"> </w:t>
      </w:r>
    </w:p>
    <w:p w14:paraId="110091A3" w14:textId="1B3C7CFA" w:rsidR="005E7804" w:rsidRPr="005E7804" w:rsidRDefault="00DC0D1F" w:rsidP="005E7804">
      <w:pPr>
        <w:pStyle w:val="ListParagraph"/>
        <w:numPr>
          <w:ilvl w:val="0"/>
          <w:numId w:val="1"/>
        </w:numPr>
        <w:rPr>
          <w:rFonts w:ascii="Arial" w:hAnsi="Arial" w:cs="Arial"/>
        </w:rPr>
      </w:pPr>
      <w:r>
        <w:rPr>
          <w:rFonts w:ascii="Arial" w:hAnsi="Arial" w:cs="Arial"/>
        </w:rPr>
        <w:t>Prisoners’ property is managed efficiently, effectively</w:t>
      </w:r>
      <w:r w:rsidR="000E492E">
        <w:rPr>
          <w:rFonts w:ascii="Arial" w:hAnsi="Arial" w:cs="Arial"/>
        </w:rPr>
        <w:t>, consistently</w:t>
      </w:r>
      <w:r>
        <w:rPr>
          <w:rFonts w:ascii="Arial" w:hAnsi="Arial" w:cs="Arial"/>
        </w:rPr>
        <w:t xml:space="preserve"> and with care</w:t>
      </w:r>
      <w:r w:rsidR="0014216F">
        <w:rPr>
          <w:rFonts w:ascii="Arial" w:hAnsi="Arial" w:cs="Arial"/>
        </w:rPr>
        <w:t xml:space="preserve"> </w:t>
      </w:r>
      <w:r w:rsidR="00D52449">
        <w:rPr>
          <w:rFonts w:ascii="Arial" w:hAnsi="Arial" w:cs="Arial"/>
        </w:rPr>
        <w:t xml:space="preserve">and respect. </w:t>
      </w:r>
      <w:r>
        <w:rPr>
          <w:rFonts w:ascii="Arial" w:hAnsi="Arial" w:cs="Arial"/>
        </w:rPr>
        <w:t xml:space="preserve"> </w:t>
      </w:r>
    </w:p>
    <w:p w14:paraId="5DDFD9D4" w14:textId="77777777" w:rsidR="005E7804" w:rsidRPr="005E7804" w:rsidRDefault="005E7804" w:rsidP="005E7804">
      <w:pPr>
        <w:pStyle w:val="ListParagraph"/>
        <w:numPr>
          <w:ilvl w:val="0"/>
          <w:numId w:val="1"/>
        </w:numPr>
        <w:rPr>
          <w:rFonts w:ascii="Arial" w:hAnsi="Arial" w:cs="Arial"/>
        </w:rPr>
      </w:pPr>
      <w:r w:rsidRPr="005E7804">
        <w:rPr>
          <w:rFonts w:ascii="Arial" w:hAnsi="Arial" w:cs="Arial"/>
        </w:rPr>
        <w:t>Staff and prisoners are aware of</w:t>
      </w:r>
      <w:r w:rsidR="004C6376">
        <w:rPr>
          <w:rFonts w:ascii="Arial" w:hAnsi="Arial" w:cs="Arial"/>
        </w:rPr>
        <w:t>,</w:t>
      </w:r>
      <w:r w:rsidRPr="005E7804">
        <w:rPr>
          <w:rFonts w:ascii="Arial" w:hAnsi="Arial" w:cs="Arial"/>
        </w:rPr>
        <w:t xml:space="preserve"> and comply with</w:t>
      </w:r>
      <w:r w:rsidR="004C6376">
        <w:rPr>
          <w:rFonts w:ascii="Arial" w:hAnsi="Arial" w:cs="Arial"/>
        </w:rPr>
        <w:t>,</w:t>
      </w:r>
      <w:r w:rsidRPr="005E7804">
        <w:rPr>
          <w:rFonts w:ascii="Arial" w:hAnsi="Arial" w:cs="Arial"/>
        </w:rPr>
        <w:t xml:space="preserve"> the rules on what property can be held in possession or storage</w:t>
      </w:r>
      <w:r w:rsidR="007535F7">
        <w:rPr>
          <w:rFonts w:ascii="Arial" w:hAnsi="Arial" w:cs="Arial"/>
        </w:rPr>
        <w:t>.</w:t>
      </w:r>
    </w:p>
    <w:p w14:paraId="6FB47C05" w14:textId="79427F1D" w:rsidR="005E7804" w:rsidRPr="005E7804" w:rsidRDefault="00214E25" w:rsidP="005E7804">
      <w:pPr>
        <w:pStyle w:val="ListParagraph"/>
        <w:numPr>
          <w:ilvl w:val="0"/>
          <w:numId w:val="1"/>
        </w:numPr>
        <w:rPr>
          <w:rFonts w:ascii="Arial" w:hAnsi="Arial" w:cs="Arial"/>
        </w:rPr>
      </w:pPr>
      <w:r>
        <w:rPr>
          <w:rFonts w:ascii="Arial" w:hAnsi="Arial" w:cs="Arial"/>
        </w:rPr>
        <w:t xml:space="preserve">Property </w:t>
      </w:r>
      <w:r w:rsidR="005E7804" w:rsidRPr="005E7804">
        <w:rPr>
          <w:rFonts w:ascii="Arial" w:hAnsi="Arial" w:cs="Arial"/>
        </w:rPr>
        <w:t xml:space="preserve">complies with volumetric control guidance and is consistent with </w:t>
      </w:r>
      <w:r w:rsidR="007535F7">
        <w:rPr>
          <w:rFonts w:ascii="Arial" w:hAnsi="Arial" w:cs="Arial"/>
        </w:rPr>
        <w:t xml:space="preserve">local </w:t>
      </w:r>
      <w:r w:rsidR="00DE57DE">
        <w:rPr>
          <w:rFonts w:ascii="Arial" w:hAnsi="Arial" w:cs="Arial"/>
        </w:rPr>
        <w:t>i</w:t>
      </w:r>
      <w:r w:rsidR="007535F7">
        <w:rPr>
          <w:rFonts w:ascii="Arial" w:hAnsi="Arial" w:cs="Arial"/>
        </w:rPr>
        <w:t>ncentive</w:t>
      </w:r>
      <w:r w:rsidR="0072570C">
        <w:rPr>
          <w:rFonts w:ascii="Arial" w:hAnsi="Arial" w:cs="Arial"/>
        </w:rPr>
        <w:t xml:space="preserve">s </w:t>
      </w:r>
      <w:r w:rsidR="007535F7">
        <w:rPr>
          <w:rFonts w:ascii="Arial" w:hAnsi="Arial" w:cs="Arial"/>
        </w:rPr>
        <w:t>schemes.</w:t>
      </w:r>
    </w:p>
    <w:p w14:paraId="6F6C48FA" w14:textId="1670D2B0" w:rsidR="0072570C" w:rsidRPr="00A94C40" w:rsidRDefault="005E7804" w:rsidP="00A94C40">
      <w:pPr>
        <w:pStyle w:val="ListParagraph"/>
        <w:numPr>
          <w:ilvl w:val="0"/>
          <w:numId w:val="1"/>
        </w:numPr>
        <w:rPr>
          <w:rFonts w:ascii="Arial" w:hAnsi="Arial" w:cs="Arial"/>
        </w:rPr>
      </w:pPr>
      <w:r w:rsidRPr="005E7804">
        <w:rPr>
          <w:rFonts w:ascii="Arial" w:hAnsi="Arial" w:cs="Arial"/>
        </w:rPr>
        <w:t>Prisoners’ property is checked, recorded, stored, sent out or issued correctly.</w:t>
      </w:r>
    </w:p>
    <w:p w14:paraId="28389CED" w14:textId="07138721" w:rsidR="00214E25" w:rsidRPr="005E7804" w:rsidRDefault="00486B69" w:rsidP="005E7804">
      <w:pPr>
        <w:pStyle w:val="ListParagraph"/>
        <w:numPr>
          <w:ilvl w:val="0"/>
          <w:numId w:val="1"/>
        </w:numPr>
        <w:rPr>
          <w:rFonts w:ascii="Arial" w:hAnsi="Arial" w:cs="Arial"/>
        </w:rPr>
      </w:pPr>
      <w:r>
        <w:rPr>
          <w:rFonts w:ascii="Arial" w:hAnsi="Arial" w:cs="Arial"/>
        </w:rPr>
        <w:t>Rules and d</w:t>
      </w:r>
      <w:r w:rsidR="00214E25">
        <w:rPr>
          <w:rFonts w:ascii="Arial" w:hAnsi="Arial" w:cs="Arial"/>
        </w:rPr>
        <w:t>ecisions about a prisoner</w:t>
      </w:r>
      <w:r w:rsidR="00C657DB">
        <w:rPr>
          <w:rFonts w:ascii="Arial" w:hAnsi="Arial" w:cs="Arial"/>
        </w:rPr>
        <w:t>’</w:t>
      </w:r>
      <w:r w:rsidR="00214E25">
        <w:rPr>
          <w:rFonts w:ascii="Arial" w:hAnsi="Arial" w:cs="Arial"/>
        </w:rPr>
        <w:t>s property are properly explained to the prisoner</w:t>
      </w:r>
      <w:r w:rsidR="00C657DB">
        <w:rPr>
          <w:rFonts w:ascii="Arial" w:hAnsi="Arial" w:cs="Arial"/>
        </w:rPr>
        <w:t>.</w:t>
      </w:r>
    </w:p>
    <w:p w14:paraId="1EE8FE8D" w14:textId="77777777" w:rsidR="00C91BE6" w:rsidRDefault="004C6376" w:rsidP="001E1EA1">
      <w:pPr>
        <w:pStyle w:val="ListParagraph"/>
        <w:numPr>
          <w:ilvl w:val="0"/>
          <w:numId w:val="1"/>
        </w:numPr>
        <w:rPr>
          <w:rFonts w:ascii="Arial" w:hAnsi="Arial" w:cs="Arial"/>
        </w:rPr>
      </w:pPr>
      <w:r>
        <w:rPr>
          <w:rFonts w:ascii="Arial" w:hAnsi="Arial" w:cs="Arial"/>
        </w:rPr>
        <w:t>Any d</w:t>
      </w:r>
      <w:r w:rsidR="002A0C1B">
        <w:rPr>
          <w:rFonts w:ascii="Arial" w:hAnsi="Arial" w:cs="Arial"/>
        </w:rPr>
        <w:t>isposal</w:t>
      </w:r>
      <w:r>
        <w:rPr>
          <w:rFonts w:ascii="Arial" w:hAnsi="Arial" w:cs="Arial"/>
        </w:rPr>
        <w:t xml:space="preserve"> of prisoners’ property is undertaken appropriately.</w:t>
      </w:r>
    </w:p>
    <w:p w14:paraId="6B7A2184" w14:textId="2971AF99" w:rsidR="005E7804" w:rsidRPr="00D5764F" w:rsidRDefault="00F73FD5" w:rsidP="00C91BE6">
      <w:pPr>
        <w:pStyle w:val="ListParagraph"/>
        <w:numPr>
          <w:ilvl w:val="0"/>
          <w:numId w:val="1"/>
        </w:numPr>
        <w:rPr>
          <w:rFonts w:ascii="Arial" w:hAnsi="Arial" w:cs="Arial"/>
        </w:rPr>
      </w:pPr>
      <w:r>
        <w:rPr>
          <w:rFonts w:ascii="Arial" w:hAnsi="Arial" w:cs="Arial"/>
        </w:rPr>
        <w:t>Property c</w:t>
      </w:r>
      <w:r w:rsidR="00C91BE6" w:rsidRPr="00C91BE6">
        <w:rPr>
          <w:rFonts w:ascii="Arial" w:hAnsi="Arial" w:cs="Arial"/>
        </w:rPr>
        <w:t>omplaints</w:t>
      </w:r>
      <w:r w:rsidR="00C657DB">
        <w:rPr>
          <w:rFonts w:ascii="Arial" w:hAnsi="Arial" w:cs="Arial"/>
        </w:rPr>
        <w:t xml:space="preserve"> </w:t>
      </w:r>
      <w:r w:rsidR="00C91BE6">
        <w:rPr>
          <w:rFonts w:ascii="Arial" w:hAnsi="Arial" w:cs="Arial"/>
        </w:rPr>
        <w:t>are</w:t>
      </w:r>
      <w:r w:rsidR="00C91BE6" w:rsidRPr="00C91BE6">
        <w:rPr>
          <w:rFonts w:ascii="Arial" w:hAnsi="Arial" w:cs="Arial"/>
        </w:rPr>
        <w:t xml:space="preserve"> </w:t>
      </w:r>
      <w:r w:rsidR="00841559">
        <w:rPr>
          <w:rFonts w:ascii="Arial" w:hAnsi="Arial" w:cs="Arial"/>
        </w:rPr>
        <w:t xml:space="preserve">investigated </w:t>
      </w:r>
      <w:r w:rsidR="00792E3D">
        <w:rPr>
          <w:rFonts w:ascii="Arial" w:hAnsi="Arial" w:cs="Arial"/>
        </w:rPr>
        <w:t>thoroughly and efficiently</w:t>
      </w:r>
      <w:r>
        <w:rPr>
          <w:rFonts w:ascii="Arial" w:hAnsi="Arial" w:cs="Arial"/>
        </w:rPr>
        <w:t xml:space="preserve">, with appropriate reimbursement for lost or damaged items and </w:t>
      </w:r>
      <w:r w:rsidR="005F2B28">
        <w:rPr>
          <w:rFonts w:ascii="Arial" w:hAnsi="Arial" w:cs="Arial"/>
        </w:rPr>
        <w:t xml:space="preserve">the </w:t>
      </w:r>
      <w:r>
        <w:rPr>
          <w:rFonts w:ascii="Arial" w:hAnsi="Arial" w:cs="Arial"/>
        </w:rPr>
        <w:t>avoidance of unnecessary litigation</w:t>
      </w:r>
      <w:r w:rsidR="00C91BE6">
        <w:rPr>
          <w:rFonts w:ascii="Arial" w:hAnsi="Arial" w:cs="Arial"/>
        </w:rPr>
        <w:t>.</w:t>
      </w:r>
      <w:r w:rsidR="005E7804" w:rsidRPr="00D5764F">
        <w:rPr>
          <w:rFonts w:ascii="Arial" w:hAnsi="Arial" w:cs="Arial"/>
        </w:rPr>
        <w:t xml:space="preserve"> </w:t>
      </w:r>
    </w:p>
    <w:p w14:paraId="4764AAEE" w14:textId="77777777" w:rsidR="00CF1056" w:rsidRDefault="005E7804" w:rsidP="004C6376">
      <w:pPr>
        <w:tabs>
          <w:tab w:val="left" w:pos="426"/>
        </w:tabs>
        <w:rPr>
          <w:rFonts w:ascii="Arial" w:hAnsi="Arial" w:cs="Arial"/>
          <w:b/>
        </w:rPr>
      </w:pPr>
      <w:r w:rsidRPr="00C26C8B">
        <w:rPr>
          <w:rFonts w:ascii="Arial" w:hAnsi="Arial" w:cs="Arial"/>
          <w:b/>
        </w:rPr>
        <w:tab/>
      </w:r>
      <w:r>
        <w:rPr>
          <w:rFonts w:ascii="Arial" w:hAnsi="Arial" w:cs="Arial"/>
          <w:b/>
        </w:rPr>
        <w:t xml:space="preserve">3. </w:t>
      </w:r>
      <w:r w:rsidR="00CF1056">
        <w:rPr>
          <w:rFonts w:ascii="Arial" w:hAnsi="Arial" w:cs="Arial"/>
          <w:b/>
        </w:rPr>
        <w:tab/>
      </w:r>
      <w:r w:rsidR="00CF1056" w:rsidRPr="007D1A6C">
        <w:rPr>
          <w:rFonts w:ascii="Arial" w:hAnsi="Arial" w:cs="Arial"/>
          <w:b/>
          <w:u w:val="single"/>
        </w:rPr>
        <w:t>Evidence</w:t>
      </w:r>
    </w:p>
    <w:p w14:paraId="4127F2F3" w14:textId="641518B8" w:rsidR="00486B69" w:rsidRDefault="00AF670D" w:rsidP="00AF670D">
      <w:pPr>
        <w:ind w:left="720"/>
        <w:rPr>
          <w:rFonts w:ascii="Arial" w:hAnsi="Arial" w:cs="Arial"/>
        </w:rPr>
      </w:pPr>
      <w:r>
        <w:rPr>
          <w:rFonts w:ascii="Arial" w:hAnsi="Arial" w:cs="Arial"/>
        </w:rPr>
        <w:lastRenderedPageBreak/>
        <w:t>3.1</w:t>
      </w:r>
      <w:r>
        <w:rPr>
          <w:rFonts w:ascii="Arial" w:hAnsi="Arial" w:cs="Arial"/>
        </w:rPr>
        <w:tab/>
      </w:r>
      <w:r w:rsidRPr="00AF670D">
        <w:rPr>
          <w:rFonts w:ascii="Arial" w:hAnsi="Arial" w:cs="Arial"/>
        </w:rPr>
        <w:t xml:space="preserve">Evidence </w:t>
      </w:r>
      <w:r w:rsidR="00486B69">
        <w:rPr>
          <w:rFonts w:ascii="Arial" w:hAnsi="Arial" w:cs="Arial"/>
        </w:rPr>
        <w:t>from the Measuring Quality of Life Questionnaire, and reports from HM Inspectorate of Prisons (HMI Prisons)</w:t>
      </w:r>
      <w:r w:rsidR="005C4937">
        <w:rPr>
          <w:rFonts w:ascii="Arial" w:hAnsi="Arial" w:cs="Arial"/>
        </w:rPr>
        <w:t xml:space="preserve">, </w:t>
      </w:r>
      <w:r w:rsidR="00486B69">
        <w:rPr>
          <w:rFonts w:ascii="Arial" w:hAnsi="Arial" w:cs="Arial"/>
        </w:rPr>
        <w:t>the Prisons and Probation Ombudsman (PPO)</w:t>
      </w:r>
      <w:r w:rsidR="005C4937">
        <w:rPr>
          <w:rFonts w:ascii="Arial" w:hAnsi="Arial" w:cs="Arial"/>
        </w:rPr>
        <w:t xml:space="preserve"> and Independent Monitoring Boards (IMBs)</w:t>
      </w:r>
      <w:r w:rsidR="00486B69">
        <w:rPr>
          <w:rFonts w:ascii="Arial" w:hAnsi="Arial" w:cs="Arial"/>
        </w:rPr>
        <w:t xml:space="preserve"> tells us that the policies and practices around how prisoners’ property </w:t>
      </w:r>
      <w:r w:rsidR="001F6E8D">
        <w:rPr>
          <w:rFonts w:ascii="Arial" w:hAnsi="Arial" w:cs="Arial"/>
        </w:rPr>
        <w:t xml:space="preserve">is </w:t>
      </w:r>
      <w:r w:rsidR="00486B69">
        <w:rPr>
          <w:rFonts w:ascii="Arial" w:hAnsi="Arial" w:cs="Arial"/>
        </w:rPr>
        <w:t xml:space="preserve">handled </w:t>
      </w:r>
      <w:r w:rsidR="001F6E8D">
        <w:rPr>
          <w:rFonts w:ascii="Arial" w:hAnsi="Arial" w:cs="Arial"/>
        </w:rPr>
        <w:t xml:space="preserve">are </w:t>
      </w:r>
      <w:r w:rsidR="00486B69">
        <w:rPr>
          <w:rFonts w:ascii="Arial" w:hAnsi="Arial" w:cs="Arial"/>
        </w:rPr>
        <w:t xml:space="preserve">very important, </w:t>
      </w:r>
      <w:r w:rsidR="001F6E8D" w:rsidRPr="00282224">
        <w:rPr>
          <w:rFonts w:ascii="Arial" w:hAnsi="Arial" w:cs="Arial"/>
        </w:rPr>
        <w:t>and</w:t>
      </w:r>
      <w:r w:rsidR="00486B69" w:rsidRPr="00282224">
        <w:rPr>
          <w:rFonts w:ascii="Arial" w:hAnsi="Arial" w:cs="Arial"/>
        </w:rPr>
        <w:t xml:space="preserve"> we have not always got these right in the past.</w:t>
      </w:r>
    </w:p>
    <w:p w14:paraId="156998CA" w14:textId="55323FE3" w:rsidR="00045515" w:rsidRDefault="00486B69" w:rsidP="0054628D">
      <w:pPr>
        <w:ind w:left="720"/>
        <w:rPr>
          <w:rFonts w:ascii="Arial" w:hAnsi="Arial" w:cs="Arial"/>
        </w:rPr>
      </w:pPr>
      <w:r>
        <w:rPr>
          <w:rFonts w:ascii="Arial" w:hAnsi="Arial" w:cs="Arial"/>
        </w:rPr>
        <w:t>3.2</w:t>
      </w:r>
      <w:r>
        <w:rPr>
          <w:rFonts w:ascii="Arial" w:hAnsi="Arial" w:cs="Arial"/>
        </w:rPr>
        <w:tab/>
      </w:r>
      <w:r w:rsidR="001F6E8D">
        <w:rPr>
          <w:rFonts w:ascii="Arial" w:hAnsi="Arial" w:cs="Arial"/>
        </w:rPr>
        <w:t>P</w:t>
      </w:r>
      <w:r>
        <w:rPr>
          <w:rFonts w:ascii="Arial" w:hAnsi="Arial" w:cs="Arial"/>
        </w:rPr>
        <w:t xml:space="preserve">roblems regarding property can have a negative impact on prisoners’ perceptions across a wide range of aspects of their quality of life.  These include perceptions of: trust in staff and the Prison Service; relationships with staff, family and other prisoners; organisational efficacy and efficiency; the fair and legitimate use of authority; staff competence; safety; and wellbeing and distress.  </w:t>
      </w:r>
      <w:r w:rsidR="001F6E8D">
        <w:rPr>
          <w:rFonts w:ascii="Arial" w:hAnsi="Arial" w:cs="Arial"/>
        </w:rPr>
        <w:t>I</w:t>
      </w:r>
      <w:r>
        <w:rPr>
          <w:rFonts w:ascii="Arial" w:hAnsi="Arial" w:cs="Arial"/>
        </w:rPr>
        <w:t>mproving the way property is dealt with could have a positive impact on a broad range of issues, both organisational and individual.</w:t>
      </w:r>
    </w:p>
    <w:p w14:paraId="03A53A4D" w14:textId="5F1BF082" w:rsidR="0054628D" w:rsidRDefault="00045515" w:rsidP="00AF670D">
      <w:pPr>
        <w:ind w:left="720"/>
        <w:rPr>
          <w:rFonts w:ascii="Arial" w:hAnsi="Arial" w:cs="Arial"/>
        </w:rPr>
      </w:pPr>
      <w:r>
        <w:rPr>
          <w:rFonts w:ascii="Arial" w:hAnsi="Arial" w:cs="Arial"/>
        </w:rPr>
        <w:t>3.3</w:t>
      </w:r>
      <w:r>
        <w:rPr>
          <w:rFonts w:ascii="Arial" w:hAnsi="Arial" w:cs="Arial"/>
        </w:rPr>
        <w:tab/>
      </w:r>
      <w:r w:rsidR="0054628D" w:rsidRPr="0069685B">
        <w:rPr>
          <w:rFonts w:ascii="Arial" w:hAnsi="Arial" w:cs="Arial"/>
        </w:rPr>
        <w:t xml:space="preserve">Key issues that have been highlighted by these sources </w:t>
      </w:r>
      <w:r w:rsidR="0054628D">
        <w:rPr>
          <w:rFonts w:ascii="Arial" w:hAnsi="Arial" w:cs="Arial"/>
        </w:rPr>
        <w:t>relate to</w:t>
      </w:r>
      <w:r w:rsidR="0054628D" w:rsidRPr="0069685B">
        <w:rPr>
          <w:rFonts w:ascii="Arial" w:hAnsi="Arial" w:cs="Arial"/>
        </w:rPr>
        <w:t xml:space="preserve">: </w:t>
      </w:r>
      <w:r w:rsidR="0054628D">
        <w:rPr>
          <w:rFonts w:ascii="Arial" w:hAnsi="Arial" w:cs="Arial"/>
        </w:rPr>
        <w:t xml:space="preserve">property </w:t>
      </w:r>
      <w:r w:rsidR="0054628D" w:rsidRPr="0069685B">
        <w:rPr>
          <w:rFonts w:ascii="Arial" w:hAnsi="Arial" w:cs="Arial"/>
        </w:rPr>
        <w:t xml:space="preserve">administration (e.g. during transfers and shipments, in Reception, and storage), staff treatment </w:t>
      </w:r>
      <w:r w:rsidR="0054628D">
        <w:rPr>
          <w:rFonts w:ascii="Arial" w:hAnsi="Arial" w:cs="Arial"/>
        </w:rPr>
        <w:t>of property</w:t>
      </w:r>
      <w:r w:rsidR="0054628D" w:rsidRPr="0069685B">
        <w:rPr>
          <w:rFonts w:ascii="Arial" w:hAnsi="Arial" w:cs="Arial"/>
        </w:rPr>
        <w:t>, acknowledging responsibility (whe</w:t>
      </w:r>
      <w:r w:rsidR="00E042F1">
        <w:rPr>
          <w:rFonts w:ascii="Arial" w:hAnsi="Arial" w:cs="Arial"/>
        </w:rPr>
        <w:t>n warranted) for damage or loss</w:t>
      </w:r>
      <w:r w:rsidR="0054628D" w:rsidRPr="0069685B">
        <w:rPr>
          <w:rFonts w:ascii="Arial" w:hAnsi="Arial" w:cs="Arial"/>
        </w:rPr>
        <w:t xml:space="preserve">, property allowances, restrictions and safety (e.g. volumetric controls, religious items, fairness and consistency of rules, cell security, shipment restrictions), and handling of </w:t>
      </w:r>
      <w:r w:rsidR="0054628D">
        <w:rPr>
          <w:rFonts w:ascii="Arial" w:hAnsi="Arial" w:cs="Arial"/>
        </w:rPr>
        <w:t xml:space="preserve">property </w:t>
      </w:r>
      <w:r w:rsidR="0054628D" w:rsidRPr="0069685B">
        <w:rPr>
          <w:rFonts w:ascii="Arial" w:hAnsi="Arial" w:cs="Arial"/>
        </w:rPr>
        <w:t>issues/complaints and compensation (e.g. taking issues seriously, speed of responses).</w:t>
      </w:r>
      <w:r w:rsidR="0054628D">
        <w:rPr>
          <w:rFonts w:ascii="Arial" w:hAnsi="Arial" w:cs="Arial"/>
        </w:rPr>
        <w:t xml:space="preserve"> </w:t>
      </w:r>
    </w:p>
    <w:p w14:paraId="3CA3285E" w14:textId="7B7C217D" w:rsidR="00D33691" w:rsidRDefault="0054628D" w:rsidP="00D33691">
      <w:pPr>
        <w:ind w:left="720"/>
        <w:rPr>
          <w:rFonts w:ascii="Arial" w:hAnsi="Arial" w:cs="Arial"/>
        </w:rPr>
      </w:pPr>
      <w:r>
        <w:rPr>
          <w:rFonts w:ascii="Arial" w:hAnsi="Arial" w:cs="Arial"/>
        </w:rPr>
        <w:t>3.4</w:t>
      </w:r>
      <w:r>
        <w:rPr>
          <w:rFonts w:ascii="Arial" w:hAnsi="Arial" w:cs="Arial"/>
        </w:rPr>
        <w:tab/>
        <w:t>One particular area of evidence that can help when handling prisoners’ property is ‘procedural justice’.  Robust evidence shows us</w:t>
      </w:r>
      <w:r w:rsidRPr="00AF670D">
        <w:rPr>
          <w:rFonts w:ascii="Arial" w:hAnsi="Arial" w:cs="Arial"/>
        </w:rPr>
        <w:t xml:space="preserve"> </w:t>
      </w:r>
      <w:r w:rsidR="00AF670D" w:rsidRPr="00AF670D">
        <w:rPr>
          <w:rFonts w:ascii="Arial" w:hAnsi="Arial" w:cs="Arial"/>
        </w:rPr>
        <w:t>that when people believe the process of applying rules (how a</w:t>
      </w:r>
      <w:r>
        <w:rPr>
          <w:rFonts w:ascii="Arial" w:hAnsi="Arial" w:cs="Arial"/>
        </w:rPr>
        <w:t xml:space="preserve"> </w:t>
      </w:r>
      <w:r w:rsidR="00AF670D" w:rsidRPr="00AF670D">
        <w:rPr>
          <w:rFonts w:ascii="Arial" w:hAnsi="Arial" w:cs="Arial"/>
        </w:rPr>
        <w:t xml:space="preserve">decision is made, rather than what decision is made) is fair, it influences their views and behaviour.  This is </w:t>
      </w:r>
      <w:r w:rsidR="00AF670D" w:rsidRPr="00AF670D">
        <w:rPr>
          <w:rFonts w:ascii="Arial" w:hAnsi="Arial" w:cs="Arial"/>
          <w:i/>
        </w:rPr>
        <w:t>procedural justice</w:t>
      </w:r>
      <w:r w:rsidR="00AF670D" w:rsidRPr="00AF670D">
        <w:rPr>
          <w:rFonts w:ascii="Arial" w:hAnsi="Arial" w:cs="Arial"/>
        </w:rPr>
        <w:t xml:space="preserve">.    </w:t>
      </w:r>
      <w:r>
        <w:rPr>
          <w:rFonts w:ascii="Arial" w:hAnsi="Arial" w:cs="Arial"/>
        </w:rPr>
        <w:t>P</w:t>
      </w:r>
      <w:r w:rsidR="00AF670D" w:rsidRPr="00AF670D">
        <w:rPr>
          <w:rFonts w:ascii="Arial" w:hAnsi="Arial" w:cs="Arial"/>
        </w:rPr>
        <w:t xml:space="preserve">rison research </w:t>
      </w:r>
      <w:r>
        <w:rPr>
          <w:rFonts w:ascii="Arial" w:hAnsi="Arial" w:cs="Arial"/>
        </w:rPr>
        <w:t xml:space="preserve">shows </w:t>
      </w:r>
      <w:r w:rsidR="00AF670D" w:rsidRPr="00AF670D">
        <w:rPr>
          <w:rFonts w:ascii="Arial" w:hAnsi="Arial" w:cs="Arial"/>
        </w:rPr>
        <w:t>that perceptions of procedural justice leads to greater respect from prisoners for staff and authority,</w:t>
      </w:r>
      <w:r>
        <w:rPr>
          <w:rFonts w:ascii="Arial" w:hAnsi="Arial" w:cs="Arial"/>
        </w:rPr>
        <w:t xml:space="preserve"> greater acceptance of decisions and co-operation with rules or instructions,</w:t>
      </w:r>
      <w:r w:rsidR="00AF670D" w:rsidRPr="00AF670D">
        <w:rPr>
          <w:rFonts w:ascii="Arial" w:hAnsi="Arial" w:cs="Arial"/>
        </w:rPr>
        <w:t xml:space="preserve"> to less violence and misconduct, and to better psy</w:t>
      </w:r>
      <w:r w:rsidR="00D33691">
        <w:rPr>
          <w:rFonts w:ascii="Arial" w:hAnsi="Arial" w:cs="Arial"/>
        </w:rPr>
        <w:t>chological well-being in prison.</w:t>
      </w:r>
    </w:p>
    <w:p w14:paraId="54AA55FF" w14:textId="1C433529" w:rsidR="006D1863" w:rsidRDefault="00AF670D" w:rsidP="00D33691">
      <w:pPr>
        <w:ind w:left="720"/>
        <w:rPr>
          <w:rFonts w:ascii="Arial" w:hAnsi="Arial" w:cs="Arial"/>
        </w:rPr>
      </w:pPr>
      <w:r>
        <w:rPr>
          <w:rFonts w:ascii="Arial" w:hAnsi="Arial" w:cs="Arial"/>
        </w:rPr>
        <w:t>3.</w:t>
      </w:r>
      <w:r w:rsidR="00D33691">
        <w:rPr>
          <w:rFonts w:ascii="Arial" w:hAnsi="Arial" w:cs="Arial"/>
        </w:rPr>
        <w:t>5</w:t>
      </w:r>
      <w:r>
        <w:rPr>
          <w:rFonts w:ascii="Arial" w:hAnsi="Arial" w:cs="Arial"/>
        </w:rPr>
        <w:t xml:space="preserve"> </w:t>
      </w:r>
      <w:r w:rsidRPr="00AF670D">
        <w:rPr>
          <w:rFonts w:ascii="Arial" w:hAnsi="Arial" w:cs="Arial"/>
        </w:rPr>
        <w:t xml:space="preserve">See </w:t>
      </w:r>
      <w:r w:rsidR="00E042F1">
        <w:rPr>
          <w:rFonts w:ascii="Arial" w:hAnsi="Arial" w:cs="Arial"/>
        </w:rPr>
        <w:t>‘Evidence Based Practice’ under Guidance</w:t>
      </w:r>
      <w:r w:rsidRPr="00AF670D">
        <w:rPr>
          <w:rFonts w:ascii="Arial" w:hAnsi="Arial" w:cs="Arial"/>
        </w:rPr>
        <w:t xml:space="preserve"> for </w:t>
      </w:r>
      <w:r w:rsidR="00E042F1">
        <w:rPr>
          <w:rFonts w:ascii="Arial" w:hAnsi="Arial" w:cs="Arial"/>
        </w:rPr>
        <w:t>further information</w:t>
      </w:r>
      <w:r w:rsidRPr="00AF670D">
        <w:rPr>
          <w:rFonts w:ascii="Arial" w:hAnsi="Arial" w:cs="Arial"/>
        </w:rPr>
        <w:t xml:space="preserve"> on procedural justice.</w:t>
      </w:r>
    </w:p>
    <w:p w14:paraId="595B1AA5" w14:textId="57C3DA21" w:rsidR="0055778C" w:rsidRPr="0055778C" w:rsidRDefault="0055778C" w:rsidP="00D33691">
      <w:pPr>
        <w:ind w:left="720"/>
        <w:rPr>
          <w:rFonts w:ascii="Arial" w:hAnsi="Arial" w:cs="Arial"/>
          <w:color w:val="2E74B5" w:themeColor="accent1" w:themeShade="BF"/>
        </w:rPr>
      </w:pPr>
      <w:r w:rsidRPr="0055778C">
        <w:rPr>
          <w:rFonts w:ascii="Arial" w:hAnsi="Arial" w:cs="Arial"/>
          <w:color w:val="2E74B5" w:themeColor="accent1" w:themeShade="BF"/>
        </w:rPr>
        <w:t xml:space="preserve">See comments </w:t>
      </w:r>
      <w:r w:rsidR="004B0A7F">
        <w:rPr>
          <w:rFonts w:ascii="Arial" w:hAnsi="Arial" w:cs="Arial"/>
          <w:color w:val="2E74B5" w:themeColor="accent1" w:themeShade="BF"/>
        </w:rPr>
        <w:t xml:space="preserve">at section 5.1 below </w:t>
      </w:r>
      <w:r w:rsidRPr="0055778C">
        <w:rPr>
          <w:rFonts w:ascii="Arial" w:hAnsi="Arial" w:cs="Arial"/>
          <w:color w:val="2E74B5" w:themeColor="accent1" w:themeShade="BF"/>
        </w:rPr>
        <w:t>– the procedural justice principle</w:t>
      </w:r>
      <w:r w:rsidR="004B0A7F">
        <w:rPr>
          <w:rFonts w:ascii="Arial" w:hAnsi="Arial" w:cs="Arial"/>
          <w:color w:val="2E74B5" w:themeColor="accent1" w:themeShade="BF"/>
        </w:rPr>
        <w:t>s</w:t>
      </w:r>
      <w:r w:rsidRPr="0055778C">
        <w:rPr>
          <w:rFonts w:ascii="Arial" w:hAnsi="Arial" w:cs="Arial"/>
          <w:color w:val="2E74B5" w:themeColor="accent1" w:themeShade="BF"/>
        </w:rPr>
        <w:t xml:space="preserve"> could usefully be included here rather than later in the document.</w:t>
      </w:r>
    </w:p>
    <w:p w14:paraId="2FF256C5" w14:textId="77777777" w:rsidR="007D1A6C" w:rsidRDefault="00CF1056" w:rsidP="004C6376">
      <w:pPr>
        <w:tabs>
          <w:tab w:val="left" w:pos="426"/>
        </w:tabs>
        <w:rPr>
          <w:rFonts w:ascii="Arial" w:hAnsi="Arial" w:cs="Arial"/>
          <w:b/>
        </w:rPr>
      </w:pPr>
      <w:r w:rsidRPr="007D1A6C">
        <w:rPr>
          <w:rFonts w:ascii="Arial" w:hAnsi="Arial" w:cs="Arial"/>
          <w:b/>
        </w:rPr>
        <w:tab/>
      </w:r>
    </w:p>
    <w:p w14:paraId="574168D7" w14:textId="77777777" w:rsidR="0051583B" w:rsidRDefault="00CF1056" w:rsidP="0051583B">
      <w:pPr>
        <w:ind w:left="720" w:hanging="11"/>
        <w:rPr>
          <w:rFonts w:ascii="Arial" w:hAnsi="Arial" w:cs="Arial"/>
          <w:b/>
          <w:u w:val="single"/>
        </w:rPr>
      </w:pPr>
      <w:r w:rsidRPr="007D1A6C">
        <w:rPr>
          <w:rFonts w:ascii="Arial" w:hAnsi="Arial" w:cs="Arial"/>
          <w:b/>
        </w:rPr>
        <w:t xml:space="preserve">4.  </w:t>
      </w:r>
      <w:r w:rsidR="005E7804" w:rsidRPr="00C26C8B">
        <w:rPr>
          <w:rFonts w:ascii="Arial" w:hAnsi="Arial" w:cs="Arial"/>
          <w:b/>
          <w:u w:val="single"/>
        </w:rPr>
        <w:t>Requirements</w:t>
      </w:r>
      <w:r w:rsidR="0051583B" w:rsidRPr="0051583B">
        <w:rPr>
          <w:rFonts w:ascii="Arial" w:hAnsi="Arial" w:cs="Arial"/>
          <w:b/>
          <w:u w:val="single"/>
        </w:rPr>
        <w:t xml:space="preserve"> </w:t>
      </w:r>
    </w:p>
    <w:p w14:paraId="0F58892B" w14:textId="77777777" w:rsidR="0051583B" w:rsidRDefault="0051583B" w:rsidP="0051583B">
      <w:pPr>
        <w:ind w:left="720" w:hanging="11"/>
        <w:rPr>
          <w:rFonts w:ascii="Arial" w:hAnsi="Arial" w:cs="Arial"/>
          <w:b/>
          <w:u w:val="single"/>
        </w:rPr>
      </w:pPr>
    </w:p>
    <w:p w14:paraId="0D76A9F9" w14:textId="035FDAC6" w:rsidR="0051583B" w:rsidRPr="002A0C1B" w:rsidRDefault="0051583B" w:rsidP="0051583B">
      <w:pPr>
        <w:ind w:left="720" w:hanging="11"/>
        <w:rPr>
          <w:rFonts w:ascii="Arial" w:hAnsi="Arial" w:cs="Arial"/>
          <w:b/>
          <w:u w:val="single"/>
        </w:rPr>
      </w:pPr>
      <w:r w:rsidRPr="002A0C1B">
        <w:rPr>
          <w:rFonts w:ascii="Arial" w:hAnsi="Arial" w:cs="Arial"/>
          <w:b/>
          <w:u w:val="single"/>
        </w:rPr>
        <w:t>Management checks</w:t>
      </w:r>
    </w:p>
    <w:p w14:paraId="1C637DD7" w14:textId="630BF9FC" w:rsidR="0051583B" w:rsidRDefault="0051583B" w:rsidP="0051583B">
      <w:pPr>
        <w:tabs>
          <w:tab w:val="left" w:pos="705"/>
          <w:tab w:val="left" w:pos="735"/>
        </w:tabs>
        <w:ind w:left="709" w:hanging="283"/>
        <w:rPr>
          <w:rFonts w:ascii="Arial" w:hAnsi="Arial" w:cs="Arial"/>
          <w:b/>
        </w:rPr>
      </w:pPr>
      <w:r>
        <w:rPr>
          <w:rFonts w:ascii="Arial" w:hAnsi="Arial" w:cs="Arial"/>
        </w:rPr>
        <w:tab/>
      </w:r>
      <w:r w:rsidR="00A73E0A">
        <w:rPr>
          <w:rFonts w:ascii="Arial" w:hAnsi="Arial" w:cs="Arial"/>
        </w:rPr>
        <w:t>4.1</w:t>
      </w:r>
      <w:r>
        <w:rPr>
          <w:rFonts w:ascii="Arial" w:hAnsi="Arial" w:cs="Arial"/>
        </w:rPr>
        <w:t xml:space="preserve"> </w:t>
      </w:r>
      <w:r w:rsidRPr="002D0091">
        <w:rPr>
          <w:rFonts w:ascii="Arial" w:hAnsi="Arial" w:cs="Arial"/>
        </w:rPr>
        <w:t>Governors</w:t>
      </w:r>
      <w:r w:rsidR="00BA0E14">
        <w:rPr>
          <w:rStyle w:val="FootnoteReference"/>
          <w:rFonts w:ascii="Arial" w:hAnsi="Arial" w:cs="Arial"/>
        </w:rPr>
        <w:footnoteReference w:id="1"/>
      </w:r>
      <w:r w:rsidR="00BA0E14">
        <w:rPr>
          <w:rFonts w:ascii="Arial" w:hAnsi="Arial" w:cs="Arial"/>
        </w:rPr>
        <w:t xml:space="preserve"> </w:t>
      </w:r>
      <w:r w:rsidRPr="002D0091">
        <w:rPr>
          <w:rFonts w:ascii="Arial" w:hAnsi="Arial" w:cs="Arial"/>
        </w:rPr>
        <w:t xml:space="preserve"> </w:t>
      </w:r>
      <w:r w:rsidR="002C0B77">
        <w:rPr>
          <w:rFonts w:ascii="Arial" w:hAnsi="Arial" w:cs="Arial"/>
        </w:rPr>
        <w:t>should</w:t>
      </w:r>
      <w:r w:rsidRPr="002D0091">
        <w:rPr>
          <w:rFonts w:ascii="Arial" w:hAnsi="Arial" w:cs="Arial"/>
        </w:rPr>
        <w:t xml:space="preserve"> </w:t>
      </w:r>
      <w:r w:rsidR="002C0B77">
        <w:rPr>
          <w:rFonts w:ascii="Arial" w:hAnsi="Arial" w:cs="Arial"/>
        </w:rPr>
        <w:t>ensure</w:t>
      </w:r>
      <w:r w:rsidRPr="000952D7">
        <w:rPr>
          <w:rFonts w:ascii="Arial" w:hAnsi="Arial" w:cs="Arial"/>
        </w:rPr>
        <w:t xml:space="preserve"> management checks </w:t>
      </w:r>
      <w:r w:rsidR="002C0B77">
        <w:rPr>
          <w:rFonts w:ascii="Arial" w:hAnsi="Arial" w:cs="Arial"/>
        </w:rPr>
        <w:t xml:space="preserve">are undertaken </w:t>
      </w:r>
      <w:r w:rsidRPr="002D0091">
        <w:rPr>
          <w:rFonts w:ascii="Arial" w:hAnsi="Arial" w:cs="Arial"/>
        </w:rPr>
        <w:t xml:space="preserve">to </w:t>
      </w:r>
      <w:r w:rsidR="00282224">
        <w:rPr>
          <w:rFonts w:ascii="Arial" w:hAnsi="Arial" w:cs="Arial"/>
        </w:rPr>
        <w:t>make sure</w:t>
      </w:r>
      <w:r w:rsidR="00282224" w:rsidRPr="002D0091">
        <w:rPr>
          <w:rFonts w:ascii="Arial" w:hAnsi="Arial" w:cs="Arial"/>
        </w:rPr>
        <w:t xml:space="preserve"> </w:t>
      </w:r>
      <w:r w:rsidRPr="002D0091">
        <w:rPr>
          <w:rFonts w:ascii="Arial" w:hAnsi="Arial" w:cs="Arial"/>
        </w:rPr>
        <w:t xml:space="preserve">that prisoners’ property </w:t>
      </w:r>
      <w:r>
        <w:rPr>
          <w:rFonts w:ascii="Arial" w:hAnsi="Arial" w:cs="Arial"/>
        </w:rPr>
        <w:t>is being handled correctly</w:t>
      </w:r>
      <w:r w:rsidR="003C6C42">
        <w:rPr>
          <w:rFonts w:ascii="Arial" w:hAnsi="Arial" w:cs="Arial"/>
        </w:rPr>
        <w:t xml:space="preserve"> and with car</w:t>
      </w:r>
      <w:r w:rsidR="00E764C8">
        <w:rPr>
          <w:rFonts w:ascii="Arial" w:hAnsi="Arial" w:cs="Arial"/>
        </w:rPr>
        <w:t>e</w:t>
      </w:r>
      <w:r>
        <w:rPr>
          <w:rFonts w:ascii="Arial" w:hAnsi="Arial" w:cs="Arial"/>
        </w:rPr>
        <w:t xml:space="preserve"> (e.g. that property </w:t>
      </w:r>
      <w:r w:rsidRPr="002D0091">
        <w:rPr>
          <w:rFonts w:ascii="Arial" w:hAnsi="Arial" w:cs="Arial"/>
        </w:rPr>
        <w:t>cards are being accurately completed</w:t>
      </w:r>
      <w:r>
        <w:rPr>
          <w:rFonts w:ascii="Arial" w:hAnsi="Arial" w:cs="Arial"/>
        </w:rPr>
        <w:t xml:space="preserve"> and that </w:t>
      </w:r>
      <w:r w:rsidRPr="002A0C1B">
        <w:rPr>
          <w:rFonts w:ascii="Arial" w:hAnsi="Arial" w:cs="Arial"/>
        </w:rPr>
        <w:t>the volume of property held</w:t>
      </w:r>
      <w:r>
        <w:rPr>
          <w:rFonts w:ascii="Arial" w:hAnsi="Arial" w:cs="Arial"/>
        </w:rPr>
        <w:t xml:space="preserve"> by prisoners</w:t>
      </w:r>
      <w:r w:rsidRPr="002A0C1B">
        <w:rPr>
          <w:rFonts w:ascii="Arial" w:hAnsi="Arial" w:cs="Arial"/>
        </w:rPr>
        <w:t xml:space="preserve"> is checked regularly and does not become excessive</w:t>
      </w:r>
      <w:r>
        <w:rPr>
          <w:rFonts w:ascii="Arial" w:hAnsi="Arial" w:cs="Arial"/>
        </w:rPr>
        <w:t>)</w:t>
      </w:r>
      <w:r w:rsidRPr="002A0C1B">
        <w:rPr>
          <w:rFonts w:ascii="Arial" w:hAnsi="Arial" w:cs="Arial"/>
        </w:rPr>
        <w:t>.</w:t>
      </w:r>
    </w:p>
    <w:p w14:paraId="5DBEAAF0" w14:textId="77777777" w:rsidR="00022261" w:rsidRPr="00D11F12" w:rsidRDefault="00022261" w:rsidP="00022261">
      <w:pPr>
        <w:ind w:firstLine="709"/>
        <w:rPr>
          <w:rFonts w:ascii="Arial" w:hAnsi="Arial" w:cs="Arial"/>
        </w:rPr>
      </w:pPr>
      <w:r>
        <w:rPr>
          <w:rFonts w:ascii="Arial" w:hAnsi="Arial" w:cs="Arial"/>
          <w:b/>
          <w:u w:val="single"/>
        </w:rPr>
        <w:t>Searching of property</w:t>
      </w:r>
    </w:p>
    <w:p w14:paraId="25B206C2" w14:textId="2BEAB5DF" w:rsidR="00DB3BFE" w:rsidRPr="001F6960" w:rsidRDefault="00022261" w:rsidP="00382C00">
      <w:pPr>
        <w:tabs>
          <w:tab w:val="left" w:pos="426"/>
        </w:tabs>
        <w:ind w:left="709"/>
        <w:rPr>
          <w:rFonts w:ascii="Arial" w:hAnsi="Arial" w:cs="Arial"/>
          <w:u w:val="single"/>
        </w:rPr>
      </w:pPr>
      <w:r>
        <w:rPr>
          <w:rFonts w:ascii="Arial" w:hAnsi="Arial" w:cs="Arial"/>
        </w:rPr>
        <w:tab/>
        <w:t>4.</w:t>
      </w:r>
      <w:r w:rsidR="00E764C8">
        <w:rPr>
          <w:rFonts w:ascii="Arial" w:hAnsi="Arial" w:cs="Arial"/>
        </w:rPr>
        <w:t>2</w:t>
      </w:r>
      <w:r>
        <w:rPr>
          <w:rFonts w:ascii="Arial" w:hAnsi="Arial" w:cs="Arial"/>
        </w:rPr>
        <w:t xml:space="preserve"> For defensible, consistent and professional practice reasons, the searching of a</w:t>
      </w:r>
      <w:r w:rsidRPr="000516DF">
        <w:rPr>
          <w:rFonts w:ascii="Arial" w:hAnsi="Arial" w:cs="Arial"/>
        </w:rPr>
        <w:t xml:space="preserve">ll property accompanying prisoners entering a prison, </w:t>
      </w:r>
      <w:r>
        <w:rPr>
          <w:rFonts w:ascii="Arial" w:hAnsi="Arial" w:cs="Arial"/>
        </w:rPr>
        <w:t>and store</w:t>
      </w:r>
      <w:r w:rsidRPr="000516DF">
        <w:rPr>
          <w:rFonts w:ascii="Arial" w:hAnsi="Arial" w:cs="Arial"/>
        </w:rPr>
        <w:t>d</w:t>
      </w:r>
      <w:r>
        <w:rPr>
          <w:rFonts w:ascii="Arial" w:hAnsi="Arial" w:cs="Arial"/>
        </w:rPr>
        <w:t xml:space="preserve"> property, must be undertaken in line</w:t>
      </w:r>
      <w:r w:rsidRPr="000516DF">
        <w:rPr>
          <w:rFonts w:ascii="Arial" w:hAnsi="Arial" w:cs="Arial"/>
        </w:rPr>
        <w:t xml:space="preserve"> with </w:t>
      </w:r>
      <w:r>
        <w:rPr>
          <w:rFonts w:ascii="Arial" w:hAnsi="Arial" w:cs="Arial"/>
        </w:rPr>
        <w:t>the National Security Framework</w:t>
      </w:r>
      <w:r w:rsidRPr="000516DF">
        <w:rPr>
          <w:rFonts w:ascii="Arial" w:hAnsi="Arial" w:cs="Arial"/>
        </w:rPr>
        <w:t xml:space="preserve"> and the </w:t>
      </w:r>
      <w:r>
        <w:rPr>
          <w:rFonts w:ascii="Arial" w:hAnsi="Arial" w:cs="Arial"/>
        </w:rPr>
        <w:t>l</w:t>
      </w:r>
      <w:r w:rsidRPr="000516DF">
        <w:rPr>
          <w:rFonts w:ascii="Arial" w:hAnsi="Arial" w:cs="Arial"/>
        </w:rPr>
        <w:t xml:space="preserve">ocal </w:t>
      </w:r>
      <w:r>
        <w:rPr>
          <w:rFonts w:ascii="Arial" w:hAnsi="Arial" w:cs="Arial"/>
        </w:rPr>
        <w:t>s</w:t>
      </w:r>
      <w:r w:rsidRPr="000516DF">
        <w:rPr>
          <w:rFonts w:ascii="Arial" w:hAnsi="Arial" w:cs="Arial"/>
        </w:rPr>
        <w:t xml:space="preserve">earching </w:t>
      </w:r>
      <w:r>
        <w:rPr>
          <w:rFonts w:ascii="Arial" w:hAnsi="Arial" w:cs="Arial"/>
        </w:rPr>
        <w:t>s</w:t>
      </w:r>
      <w:r w:rsidRPr="000516DF">
        <w:rPr>
          <w:rFonts w:ascii="Arial" w:hAnsi="Arial" w:cs="Arial"/>
        </w:rPr>
        <w:t>trategy.</w:t>
      </w:r>
    </w:p>
    <w:p w14:paraId="39BA0244" w14:textId="09A297BF" w:rsidR="00C47511" w:rsidRDefault="007535F7" w:rsidP="00C47511">
      <w:pPr>
        <w:ind w:left="360" w:firstLine="349"/>
        <w:rPr>
          <w:rFonts w:ascii="Arial" w:hAnsi="Arial" w:cs="Arial"/>
          <w:b/>
          <w:u w:val="single"/>
        </w:rPr>
      </w:pPr>
      <w:r>
        <w:rPr>
          <w:rFonts w:ascii="Arial" w:hAnsi="Arial" w:cs="Arial"/>
          <w:b/>
          <w:u w:val="single"/>
        </w:rPr>
        <w:lastRenderedPageBreak/>
        <w:t>Recording of information</w:t>
      </w:r>
    </w:p>
    <w:p w14:paraId="1D918D4B" w14:textId="77777777" w:rsidR="00101FB6" w:rsidRDefault="00101FB6" w:rsidP="00C47511">
      <w:pPr>
        <w:ind w:left="360" w:firstLine="349"/>
        <w:rPr>
          <w:rFonts w:ascii="Arial" w:hAnsi="Arial" w:cs="Arial"/>
          <w:b/>
          <w:u w:val="single"/>
        </w:rPr>
      </w:pPr>
    </w:p>
    <w:p w14:paraId="2FF5B09D" w14:textId="664FF883" w:rsidR="007535F7" w:rsidRPr="00064268" w:rsidRDefault="0028797B" w:rsidP="00D92BBB">
      <w:pPr>
        <w:ind w:left="709"/>
        <w:rPr>
          <w:rFonts w:ascii="Arial" w:hAnsi="Arial" w:cs="Arial"/>
          <w:b/>
          <w:u w:val="single"/>
        </w:rPr>
      </w:pPr>
      <w:r>
        <w:rPr>
          <w:rFonts w:ascii="Arial" w:hAnsi="Arial" w:cs="Arial"/>
        </w:rPr>
        <w:t>4</w:t>
      </w:r>
      <w:r w:rsidR="00E462A4">
        <w:rPr>
          <w:rFonts w:ascii="Arial" w:hAnsi="Arial" w:cs="Arial"/>
        </w:rPr>
        <w:t>.</w:t>
      </w:r>
      <w:r w:rsidR="00E764C8">
        <w:rPr>
          <w:rFonts w:ascii="Arial" w:hAnsi="Arial" w:cs="Arial"/>
        </w:rPr>
        <w:t>3</w:t>
      </w:r>
      <w:r w:rsidR="00D430C5">
        <w:rPr>
          <w:rFonts w:ascii="Arial" w:hAnsi="Arial" w:cs="Arial"/>
        </w:rPr>
        <w:t xml:space="preserve"> </w:t>
      </w:r>
      <w:r w:rsidR="007535F7" w:rsidRPr="000516DF">
        <w:rPr>
          <w:rFonts w:ascii="Arial" w:hAnsi="Arial" w:cs="Arial"/>
        </w:rPr>
        <w:t>All new</w:t>
      </w:r>
      <w:r w:rsidR="00944231">
        <w:rPr>
          <w:rFonts w:ascii="Arial" w:hAnsi="Arial" w:cs="Arial"/>
        </w:rPr>
        <w:t>ly arrived</w:t>
      </w:r>
      <w:r w:rsidR="007535F7" w:rsidRPr="000516DF">
        <w:rPr>
          <w:rFonts w:ascii="Arial" w:hAnsi="Arial" w:cs="Arial"/>
        </w:rPr>
        <w:t xml:space="preserve"> prisoners must have a property box number allocated to them on the P</w:t>
      </w:r>
      <w:r w:rsidR="007535F7">
        <w:rPr>
          <w:rFonts w:ascii="Arial" w:hAnsi="Arial" w:cs="Arial"/>
        </w:rPr>
        <w:t xml:space="preserve">rison </w:t>
      </w:r>
      <w:r w:rsidR="007535F7" w:rsidRPr="000516DF">
        <w:rPr>
          <w:rFonts w:ascii="Arial" w:hAnsi="Arial" w:cs="Arial"/>
        </w:rPr>
        <w:t>NOMIS system before they leave reception.</w:t>
      </w:r>
    </w:p>
    <w:p w14:paraId="7F853C91" w14:textId="4703609D" w:rsidR="009E08AA" w:rsidRDefault="0028797B" w:rsidP="00D92BBB">
      <w:pPr>
        <w:ind w:left="709"/>
        <w:rPr>
          <w:rFonts w:ascii="Arial" w:hAnsi="Arial" w:cs="Arial"/>
        </w:rPr>
      </w:pPr>
      <w:r>
        <w:rPr>
          <w:rFonts w:ascii="Arial" w:hAnsi="Arial" w:cs="Arial"/>
        </w:rPr>
        <w:t>4</w:t>
      </w:r>
      <w:r w:rsidR="00E462A4">
        <w:rPr>
          <w:rFonts w:ascii="Arial" w:hAnsi="Arial" w:cs="Arial"/>
        </w:rPr>
        <w:t>.</w:t>
      </w:r>
      <w:r w:rsidR="00E764C8">
        <w:rPr>
          <w:rFonts w:ascii="Arial" w:hAnsi="Arial" w:cs="Arial"/>
        </w:rPr>
        <w:t>4</w:t>
      </w:r>
      <w:r w:rsidR="009E08AA">
        <w:rPr>
          <w:rFonts w:ascii="Arial" w:hAnsi="Arial" w:cs="Arial"/>
        </w:rPr>
        <w:t xml:space="preserve"> </w:t>
      </w:r>
      <w:r w:rsidR="0054628D">
        <w:rPr>
          <w:rFonts w:ascii="Arial" w:hAnsi="Arial" w:cs="Arial"/>
        </w:rPr>
        <w:t xml:space="preserve">It is important that all </w:t>
      </w:r>
      <w:r w:rsidR="00AB46E9">
        <w:rPr>
          <w:rFonts w:ascii="Arial" w:hAnsi="Arial" w:cs="Arial"/>
        </w:rPr>
        <w:t xml:space="preserve">newly arrived prisoners </w:t>
      </w:r>
      <w:r w:rsidR="0054628D">
        <w:rPr>
          <w:rFonts w:ascii="Arial" w:hAnsi="Arial" w:cs="Arial"/>
        </w:rPr>
        <w:t>are helped to understand and</w:t>
      </w:r>
      <w:r w:rsidR="00AB46E9">
        <w:rPr>
          <w:rFonts w:ascii="Arial" w:hAnsi="Arial" w:cs="Arial"/>
        </w:rPr>
        <w:t xml:space="preserve"> sign the property disclaimer which forms part of the property card</w:t>
      </w:r>
      <w:r w:rsidR="009E08AA">
        <w:rPr>
          <w:rFonts w:ascii="Arial" w:hAnsi="Arial" w:cs="Arial"/>
        </w:rPr>
        <w:t>.</w:t>
      </w:r>
      <w:r w:rsidR="00AB46E9">
        <w:rPr>
          <w:rFonts w:ascii="Arial" w:hAnsi="Arial" w:cs="Arial"/>
        </w:rPr>
        <w:t xml:space="preserve">  Where prisoners decide not to sign, the reasons must be recorded by staff on the disclaimer.</w:t>
      </w:r>
      <w:r w:rsidR="000E492E">
        <w:rPr>
          <w:rFonts w:ascii="Arial" w:hAnsi="Arial" w:cs="Arial"/>
        </w:rPr>
        <w:t xml:space="preserve">  </w:t>
      </w:r>
    </w:p>
    <w:p w14:paraId="0E99F826" w14:textId="31AB7680" w:rsidR="007F545E" w:rsidRPr="007B296C" w:rsidRDefault="0028797B" w:rsidP="007F545E">
      <w:pPr>
        <w:ind w:left="720" w:hanging="11"/>
        <w:rPr>
          <w:rFonts w:ascii="Arial" w:hAnsi="Arial" w:cs="Arial"/>
        </w:rPr>
      </w:pPr>
      <w:r>
        <w:rPr>
          <w:rFonts w:ascii="Arial" w:hAnsi="Arial" w:cs="Arial"/>
        </w:rPr>
        <w:t>4</w:t>
      </w:r>
      <w:r w:rsidR="00D430C5">
        <w:rPr>
          <w:rFonts w:ascii="Arial" w:hAnsi="Arial" w:cs="Arial"/>
        </w:rPr>
        <w:t>.</w:t>
      </w:r>
      <w:r w:rsidR="00E764C8">
        <w:rPr>
          <w:rFonts w:ascii="Arial" w:hAnsi="Arial" w:cs="Arial"/>
        </w:rPr>
        <w:t>5</w:t>
      </w:r>
      <w:r w:rsidR="00D430C5">
        <w:rPr>
          <w:rFonts w:ascii="Arial" w:hAnsi="Arial" w:cs="Arial"/>
        </w:rPr>
        <w:t xml:space="preserve"> </w:t>
      </w:r>
      <w:r w:rsidR="004C6376">
        <w:rPr>
          <w:rFonts w:ascii="Arial" w:hAnsi="Arial" w:cs="Arial"/>
        </w:rPr>
        <w:t>A</w:t>
      </w:r>
      <w:r w:rsidR="00D860C5">
        <w:rPr>
          <w:rFonts w:ascii="Arial" w:hAnsi="Arial" w:cs="Arial"/>
        </w:rPr>
        <w:t xml:space="preserve"> clear and legible</w:t>
      </w:r>
      <w:r w:rsidR="004C6376">
        <w:rPr>
          <w:rFonts w:ascii="Arial" w:hAnsi="Arial" w:cs="Arial"/>
        </w:rPr>
        <w:t xml:space="preserve"> inventory of a</w:t>
      </w:r>
      <w:r w:rsidR="00C47511" w:rsidRPr="000516DF">
        <w:rPr>
          <w:rFonts w:ascii="Arial" w:hAnsi="Arial" w:cs="Arial"/>
        </w:rPr>
        <w:t xml:space="preserve"> prisoner’</w:t>
      </w:r>
      <w:r w:rsidR="004C6376">
        <w:rPr>
          <w:rFonts w:ascii="Arial" w:hAnsi="Arial" w:cs="Arial"/>
        </w:rPr>
        <w:t>s property</w:t>
      </w:r>
      <w:r w:rsidR="00C47511" w:rsidRPr="000516DF">
        <w:rPr>
          <w:rFonts w:ascii="Arial" w:hAnsi="Arial" w:cs="Arial"/>
        </w:rPr>
        <w:t xml:space="preserve"> must be recorded on the appropriate property card</w:t>
      </w:r>
      <w:r w:rsidR="0072570C">
        <w:rPr>
          <w:rFonts w:ascii="Arial" w:hAnsi="Arial" w:cs="Arial"/>
        </w:rPr>
        <w:t>.</w:t>
      </w:r>
      <w:r w:rsidR="00256475">
        <w:rPr>
          <w:rFonts w:ascii="Arial" w:hAnsi="Arial" w:cs="Arial"/>
        </w:rPr>
        <w:t xml:space="preserve">  </w:t>
      </w:r>
      <w:r w:rsidR="0054628D">
        <w:rPr>
          <w:rFonts w:ascii="Arial" w:hAnsi="Arial" w:cs="Arial"/>
        </w:rPr>
        <w:t>This is important in order to track, safely store and later locate items.</w:t>
      </w:r>
      <w:r w:rsidR="007F545E" w:rsidRPr="007F545E">
        <w:rPr>
          <w:rFonts w:ascii="Arial" w:hAnsi="Arial" w:cs="Arial"/>
        </w:rPr>
        <w:t xml:space="preserve"> </w:t>
      </w:r>
      <w:r w:rsidR="007F545E">
        <w:rPr>
          <w:rFonts w:ascii="Arial" w:hAnsi="Arial" w:cs="Arial"/>
        </w:rPr>
        <w:t>The property cards are</w:t>
      </w:r>
      <w:r w:rsidR="007F545E" w:rsidRPr="007B296C">
        <w:rPr>
          <w:rFonts w:ascii="Arial" w:hAnsi="Arial" w:cs="Arial"/>
        </w:rPr>
        <w:t xml:space="preserve">:    </w:t>
      </w:r>
    </w:p>
    <w:p w14:paraId="57CBA39E" w14:textId="19EDE4C5" w:rsidR="00022261" w:rsidRPr="00382C00" w:rsidRDefault="007F545E" w:rsidP="00382C00">
      <w:pPr>
        <w:pStyle w:val="ListParagraph"/>
        <w:numPr>
          <w:ilvl w:val="0"/>
          <w:numId w:val="62"/>
        </w:numPr>
        <w:spacing w:line="360" w:lineRule="auto"/>
        <w:rPr>
          <w:rFonts w:ascii="Arial" w:hAnsi="Arial" w:cs="Arial"/>
        </w:rPr>
      </w:pPr>
      <w:r w:rsidRPr="00382C00">
        <w:rPr>
          <w:rFonts w:ascii="Arial" w:hAnsi="Arial" w:cs="Arial"/>
        </w:rPr>
        <w:t xml:space="preserve">F2056A </w:t>
      </w:r>
      <w:r w:rsidRPr="00382C00">
        <w:rPr>
          <w:rFonts w:ascii="Arial" w:hAnsi="Arial" w:cs="Arial"/>
        </w:rPr>
        <w:tab/>
        <w:t xml:space="preserve">Prisoner’s Property Record </w:t>
      </w:r>
    </w:p>
    <w:p w14:paraId="6544A941" w14:textId="566E0BFE" w:rsidR="00022261" w:rsidRPr="00382C00" w:rsidRDefault="007F545E" w:rsidP="00382C00">
      <w:pPr>
        <w:pStyle w:val="ListParagraph"/>
        <w:numPr>
          <w:ilvl w:val="0"/>
          <w:numId w:val="62"/>
        </w:numPr>
        <w:spacing w:line="360" w:lineRule="auto"/>
        <w:rPr>
          <w:rFonts w:ascii="Arial" w:hAnsi="Arial" w:cs="Arial"/>
        </w:rPr>
      </w:pPr>
      <w:r w:rsidRPr="00382C00">
        <w:rPr>
          <w:rFonts w:ascii="Arial" w:hAnsi="Arial" w:cs="Arial"/>
        </w:rPr>
        <w:t>F2056B</w:t>
      </w:r>
      <w:r w:rsidRPr="00382C00">
        <w:rPr>
          <w:rFonts w:ascii="Arial" w:hAnsi="Arial" w:cs="Arial"/>
        </w:rPr>
        <w:tab/>
      </w:r>
      <w:r w:rsidR="00F3115F">
        <w:rPr>
          <w:rFonts w:ascii="Arial" w:hAnsi="Arial" w:cs="Arial"/>
        </w:rPr>
        <w:tab/>
      </w:r>
      <w:r w:rsidRPr="00382C00">
        <w:rPr>
          <w:rFonts w:ascii="Arial" w:hAnsi="Arial" w:cs="Arial"/>
        </w:rPr>
        <w:t xml:space="preserve">In Possession Property – Clothing Only (includes footwear) </w:t>
      </w:r>
    </w:p>
    <w:p w14:paraId="1CF4B399" w14:textId="56CEF27A" w:rsidR="00022261" w:rsidRPr="00382C00" w:rsidRDefault="007F545E" w:rsidP="00382C00">
      <w:pPr>
        <w:pStyle w:val="ListParagraph"/>
        <w:numPr>
          <w:ilvl w:val="0"/>
          <w:numId w:val="62"/>
        </w:numPr>
        <w:spacing w:line="360" w:lineRule="auto"/>
        <w:rPr>
          <w:rFonts w:ascii="Arial" w:hAnsi="Arial" w:cs="Arial"/>
        </w:rPr>
      </w:pPr>
      <w:r w:rsidRPr="00382C00">
        <w:rPr>
          <w:rFonts w:ascii="Arial" w:hAnsi="Arial" w:cs="Arial"/>
        </w:rPr>
        <w:t>F2056C</w:t>
      </w:r>
      <w:r w:rsidRPr="00382C00">
        <w:rPr>
          <w:rFonts w:ascii="Arial" w:hAnsi="Arial" w:cs="Arial"/>
        </w:rPr>
        <w:tab/>
      </w:r>
      <w:r w:rsidR="00F3115F">
        <w:rPr>
          <w:rFonts w:ascii="Arial" w:hAnsi="Arial" w:cs="Arial"/>
        </w:rPr>
        <w:tab/>
      </w:r>
      <w:r w:rsidRPr="00382C00">
        <w:rPr>
          <w:rFonts w:ascii="Arial" w:hAnsi="Arial" w:cs="Arial"/>
        </w:rPr>
        <w:t xml:space="preserve">Stored Property </w:t>
      </w:r>
    </w:p>
    <w:p w14:paraId="4378EC68" w14:textId="5C391F0A" w:rsidR="00022261" w:rsidRPr="00382C00" w:rsidRDefault="007F545E" w:rsidP="00382C00">
      <w:pPr>
        <w:pStyle w:val="ListParagraph"/>
        <w:numPr>
          <w:ilvl w:val="0"/>
          <w:numId w:val="62"/>
        </w:numPr>
        <w:spacing w:line="360" w:lineRule="auto"/>
        <w:rPr>
          <w:rFonts w:ascii="Arial" w:hAnsi="Arial" w:cs="Arial"/>
        </w:rPr>
      </w:pPr>
      <w:r w:rsidRPr="00382C00">
        <w:rPr>
          <w:rFonts w:ascii="Arial" w:hAnsi="Arial" w:cs="Arial"/>
        </w:rPr>
        <w:t>F2056D</w:t>
      </w:r>
      <w:r w:rsidRPr="00382C00">
        <w:rPr>
          <w:rFonts w:ascii="Arial" w:hAnsi="Arial" w:cs="Arial"/>
        </w:rPr>
        <w:tab/>
      </w:r>
      <w:r w:rsidR="00F3115F">
        <w:rPr>
          <w:rFonts w:ascii="Arial" w:hAnsi="Arial" w:cs="Arial"/>
        </w:rPr>
        <w:tab/>
      </w:r>
      <w:r w:rsidRPr="00382C00">
        <w:rPr>
          <w:rFonts w:ascii="Arial" w:hAnsi="Arial" w:cs="Arial"/>
        </w:rPr>
        <w:t xml:space="preserve">In Possession Property </w:t>
      </w:r>
    </w:p>
    <w:p w14:paraId="5CCC5474" w14:textId="49809A83" w:rsidR="00C47511" w:rsidRPr="00382C00" w:rsidRDefault="007F545E" w:rsidP="00382C00">
      <w:pPr>
        <w:pStyle w:val="ListParagraph"/>
        <w:numPr>
          <w:ilvl w:val="0"/>
          <w:numId w:val="62"/>
        </w:numPr>
        <w:spacing w:line="360" w:lineRule="auto"/>
        <w:rPr>
          <w:rFonts w:ascii="Arial" w:hAnsi="Arial" w:cs="Arial"/>
        </w:rPr>
      </w:pPr>
      <w:r w:rsidRPr="00382C00">
        <w:rPr>
          <w:rFonts w:ascii="Arial" w:hAnsi="Arial" w:cs="Arial"/>
        </w:rPr>
        <w:t>F2056E</w:t>
      </w:r>
      <w:r w:rsidRPr="00382C00">
        <w:rPr>
          <w:rFonts w:ascii="Arial" w:hAnsi="Arial" w:cs="Arial"/>
        </w:rPr>
        <w:tab/>
      </w:r>
      <w:r w:rsidR="00F3115F">
        <w:rPr>
          <w:rFonts w:ascii="Arial" w:hAnsi="Arial" w:cs="Arial"/>
        </w:rPr>
        <w:tab/>
      </w:r>
      <w:r w:rsidRPr="00382C00">
        <w:rPr>
          <w:rFonts w:ascii="Arial" w:hAnsi="Arial" w:cs="Arial"/>
        </w:rPr>
        <w:t xml:space="preserve">Property Record for Transfer / Temporary Release </w:t>
      </w:r>
    </w:p>
    <w:p w14:paraId="25D0C8E6" w14:textId="65B4737F" w:rsidR="002E11A4" w:rsidRDefault="0028797B" w:rsidP="00D92BBB">
      <w:pPr>
        <w:ind w:left="709"/>
        <w:rPr>
          <w:rFonts w:ascii="Arial" w:hAnsi="Arial" w:cs="Arial"/>
        </w:rPr>
      </w:pPr>
      <w:r>
        <w:rPr>
          <w:rFonts w:ascii="Arial" w:hAnsi="Arial" w:cs="Arial"/>
        </w:rPr>
        <w:t>4</w:t>
      </w:r>
      <w:r w:rsidR="00D430C5">
        <w:rPr>
          <w:rFonts w:ascii="Arial" w:hAnsi="Arial" w:cs="Arial"/>
        </w:rPr>
        <w:t>.</w:t>
      </w:r>
      <w:r w:rsidR="00E764C8">
        <w:rPr>
          <w:rFonts w:ascii="Arial" w:hAnsi="Arial" w:cs="Arial"/>
        </w:rPr>
        <w:t>6</w:t>
      </w:r>
      <w:r w:rsidR="00D430C5">
        <w:rPr>
          <w:rFonts w:ascii="Arial" w:hAnsi="Arial" w:cs="Arial"/>
        </w:rPr>
        <w:t xml:space="preserve"> </w:t>
      </w:r>
      <w:r w:rsidR="00B9272A">
        <w:rPr>
          <w:rFonts w:ascii="Arial" w:hAnsi="Arial" w:cs="Arial"/>
        </w:rPr>
        <w:t>T</w:t>
      </w:r>
      <w:r w:rsidR="0054628D">
        <w:rPr>
          <w:rFonts w:ascii="Arial" w:hAnsi="Arial" w:cs="Arial"/>
        </w:rPr>
        <w:t>o be effective, and to avoid issues, complaints and litigation, p</w:t>
      </w:r>
      <w:r w:rsidR="00C47511" w:rsidRPr="000516DF">
        <w:rPr>
          <w:rFonts w:ascii="Arial" w:hAnsi="Arial" w:cs="Arial"/>
        </w:rPr>
        <w:t xml:space="preserve">roperty </w:t>
      </w:r>
      <w:r w:rsidR="00E0327C">
        <w:rPr>
          <w:rFonts w:ascii="Arial" w:hAnsi="Arial" w:cs="Arial"/>
        </w:rPr>
        <w:t>ca</w:t>
      </w:r>
      <w:r w:rsidR="00E0327C" w:rsidRPr="000516DF">
        <w:rPr>
          <w:rFonts w:ascii="Arial" w:hAnsi="Arial" w:cs="Arial"/>
        </w:rPr>
        <w:t xml:space="preserve">rds </w:t>
      </w:r>
      <w:r w:rsidR="00C47511" w:rsidRPr="000516DF">
        <w:rPr>
          <w:rFonts w:ascii="Arial" w:hAnsi="Arial" w:cs="Arial"/>
        </w:rPr>
        <w:t xml:space="preserve">must </w:t>
      </w:r>
      <w:r w:rsidR="001C376C">
        <w:rPr>
          <w:rFonts w:ascii="Arial" w:hAnsi="Arial" w:cs="Arial"/>
        </w:rPr>
        <w:t>include</w:t>
      </w:r>
      <w:r w:rsidR="00532D37">
        <w:rPr>
          <w:rFonts w:ascii="Arial" w:hAnsi="Arial" w:cs="Arial"/>
        </w:rPr>
        <w:t xml:space="preserve"> details on</w:t>
      </w:r>
      <w:r w:rsidR="00C657DB">
        <w:rPr>
          <w:rFonts w:ascii="Arial" w:hAnsi="Arial" w:cs="Arial"/>
        </w:rPr>
        <w:t xml:space="preserve"> all</w:t>
      </w:r>
      <w:r w:rsidR="002E11A4">
        <w:rPr>
          <w:rFonts w:ascii="Arial" w:hAnsi="Arial" w:cs="Arial"/>
        </w:rPr>
        <w:t>:</w:t>
      </w:r>
    </w:p>
    <w:p w14:paraId="4237FA7B" w14:textId="77777777" w:rsidR="00420E67" w:rsidRPr="00A92FD5" w:rsidRDefault="00420E67" w:rsidP="00420E67">
      <w:pPr>
        <w:numPr>
          <w:ilvl w:val="0"/>
          <w:numId w:val="22"/>
        </w:numPr>
        <w:rPr>
          <w:rFonts w:ascii="Arial" w:hAnsi="Arial" w:cs="Arial"/>
        </w:rPr>
      </w:pPr>
      <w:r w:rsidRPr="00A92FD5">
        <w:rPr>
          <w:rFonts w:ascii="Arial" w:hAnsi="Arial" w:cs="Arial"/>
        </w:rPr>
        <w:t>prisoners’ property held in possession (including clothing they are wearing on arrival at the prison), apart from consumables/disposable items;</w:t>
      </w:r>
    </w:p>
    <w:p w14:paraId="789119D8" w14:textId="77777777" w:rsidR="00420E67" w:rsidRPr="00A92FD5" w:rsidRDefault="00420E67" w:rsidP="00420E67">
      <w:pPr>
        <w:numPr>
          <w:ilvl w:val="0"/>
          <w:numId w:val="22"/>
        </w:numPr>
        <w:rPr>
          <w:rFonts w:ascii="Arial" w:hAnsi="Arial" w:cs="Arial"/>
        </w:rPr>
      </w:pPr>
      <w:r w:rsidRPr="00A92FD5">
        <w:rPr>
          <w:rFonts w:ascii="Arial" w:hAnsi="Arial" w:cs="Arial"/>
        </w:rPr>
        <w:t>property held in storage locally;</w:t>
      </w:r>
    </w:p>
    <w:p w14:paraId="71997983" w14:textId="77777777" w:rsidR="00420E67" w:rsidRPr="00A92FD5" w:rsidRDefault="00420E67" w:rsidP="00420E67">
      <w:pPr>
        <w:numPr>
          <w:ilvl w:val="0"/>
          <w:numId w:val="22"/>
        </w:numPr>
        <w:rPr>
          <w:rFonts w:ascii="Arial" w:hAnsi="Arial" w:cs="Arial"/>
        </w:rPr>
      </w:pPr>
      <w:r w:rsidRPr="00A92FD5">
        <w:rPr>
          <w:rFonts w:ascii="Arial" w:hAnsi="Arial" w:cs="Arial"/>
        </w:rPr>
        <w:t xml:space="preserve">property sent to the National Distribution Centre (NDC) Branston, including outsize items, the items contained in each storage box and the seal numbers; </w:t>
      </w:r>
    </w:p>
    <w:p w14:paraId="27D79525" w14:textId="77777777" w:rsidR="00420E67" w:rsidRPr="00A92FD5" w:rsidRDefault="00420E67" w:rsidP="00420E67">
      <w:pPr>
        <w:numPr>
          <w:ilvl w:val="0"/>
          <w:numId w:val="22"/>
        </w:numPr>
        <w:rPr>
          <w:rFonts w:ascii="Arial" w:hAnsi="Arial" w:cs="Arial"/>
        </w:rPr>
      </w:pPr>
      <w:r w:rsidRPr="00A92FD5">
        <w:rPr>
          <w:rFonts w:ascii="Arial" w:hAnsi="Arial" w:cs="Arial"/>
        </w:rPr>
        <w:t xml:space="preserve">security seal numbers for property that is being transferred; </w:t>
      </w:r>
    </w:p>
    <w:p w14:paraId="14817E57" w14:textId="77777777" w:rsidR="00420E67" w:rsidRPr="00A92FD5" w:rsidRDefault="00420E67" w:rsidP="00420E67">
      <w:pPr>
        <w:numPr>
          <w:ilvl w:val="0"/>
          <w:numId w:val="22"/>
        </w:numPr>
        <w:rPr>
          <w:rFonts w:ascii="Arial" w:hAnsi="Arial" w:cs="Arial"/>
        </w:rPr>
      </w:pPr>
      <w:r w:rsidRPr="00A92FD5">
        <w:rPr>
          <w:rFonts w:ascii="Arial" w:hAnsi="Arial" w:cs="Arial"/>
        </w:rPr>
        <w:t xml:space="preserve">damaged seals and the replacement seal numbers;  </w:t>
      </w:r>
    </w:p>
    <w:p w14:paraId="46D89789" w14:textId="77777777" w:rsidR="00420E67" w:rsidRPr="00A92FD5" w:rsidRDefault="00420E67" w:rsidP="00420E67">
      <w:pPr>
        <w:numPr>
          <w:ilvl w:val="0"/>
          <w:numId w:val="22"/>
        </w:numPr>
        <w:rPr>
          <w:rFonts w:ascii="Arial" w:hAnsi="Arial" w:cs="Arial"/>
        </w:rPr>
      </w:pPr>
      <w:r w:rsidRPr="00A92FD5">
        <w:rPr>
          <w:rFonts w:ascii="Arial" w:hAnsi="Arial" w:cs="Arial"/>
        </w:rPr>
        <w:t>security seal numbers for valuable items stored locally;</w:t>
      </w:r>
    </w:p>
    <w:p w14:paraId="7E3A4AFE" w14:textId="77777777" w:rsidR="00420E67" w:rsidRPr="00A92FD5" w:rsidRDefault="00420E67" w:rsidP="00420E67">
      <w:pPr>
        <w:numPr>
          <w:ilvl w:val="0"/>
          <w:numId w:val="22"/>
        </w:numPr>
        <w:rPr>
          <w:rFonts w:ascii="Arial" w:hAnsi="Arial" w:cs="Arial"/>
        </w:rPr>
      </w:pPr>
      <w:r w:rsidRPr="00A92FD5">
        <w:rPr>
          <w:rFonts w:ascii="Arial" w:hAnsi="Arial" w:cs="Arial"/>
        </w:rPr>
        <w:t>items that have been loaned to the prisoner by the prison (e.g. by Chaplaincy) and it made clear that the item is loaned;</w:t>
      </w:r>
    </w:p>
    <w:p w14:paraId="1D5BE584" w14:textId="77777777" w:rsidR="00420E67" w:rsidRPr="00A92FD5" w:rsidRDefault="00420E67" w:rsidP="00420E67">
      <w:pPr>
        <w:numPr>
          <w:ilvl w:val="0"/>
          <w:numId w:val="22"/>
        </w:numPr>
        <w:rPr>
          <w:rFonts w:ascii="Arial" w:hAnsi="Arial" w:cs="Arial"/>
        </w:rPr>
      </w:pPr>
      <w:r w:rsidRPr="00A92FD5">
        <w:rPr>
          <w:rFonts w:ascii="Arial" w:hAnsi="Arial" w:cs="Arial"/>
        </w:rPr>
        <w:t>disability aids and, where possible, it made clear whether it is a privately purchased item or one provided by the NHS;</w:t>
      </w:r>
    </w:p>
    <w:p w14:paraId="6980BA83" w14:textId="77777777" w:rsidR="00420E67" w:rsidRPr="00A92FD5" w:rsidRDefault="00420E67" w:rsidP="00420E67">
      <w:pPr>
        <w:numPr>
          <w:ilvl w:val="0"/>
          <w:numId w:val="22"/>
        </w:numPr>
        <w:rPr>
          <w:rFonts w:ascii="Arial" w:hAnsi="Arial" w:cs="Arial"/>
        </w:rPr>
      </w:pPr>
      <w:r w:rsidRPr="00A92FD5">
        <w:rPr>
          <w:rFonts w:ascii="Arial" w:hAnsi="Arial" w:cs="Arial"/>
        </w:rPr>
        <w:t>confiscated items which were previously authorised;</w:t>
      </w:r>
    </w:p>
    <w:p w14:paraId="0A803153" w14:textId="77777777" w:rsidR="00420E67" w:rsidRPr="00A92FD5" w:rsidRDefault="00420E67" w:rsidP="00420E67">
      <w:pPr>
        <w:numPr>
          <w:ilvl w:val="0"/>
          <w:numId w:val="22"/>
        </w:numPr>
        <w:rPr>
          <w:rFonts w:ascii="Arial" w:hAnsi="Arial" w:cs="Arial"/>
        </w:rPr>
      </w:pPr>
      <w:r w:rsidRPr="00A92FD5">
        <w:rPr>
          <w:rFonts w:ascii="Arial" w:hAnsi="Arial" w:cs="Arial"/>
        </w:rPr>
        <w:t>items donated by the prisoner to the prison;</w:t>
      </w:r>
    </w:p>
    <w:p w14:paraId="72F0E8AF" w14:textId="467624FF" w:rsidR="00420E67" w:rsidRPr="00A92FD5" w:rsidRDefault="00420E67" w:rsidP="00420E67">
      <w:pPr>
        <w:numPr>
          <w:ilvl w:val="0"/>
          <w:numId w:val="22"/>
        </w:numPr>
        <w:rPr>
          <w:rFonts w:ascii="Arial" w:hAnsi="Arial" w:cs="Arial"/>
        </w:rPr>
      </w:pPr>
      <w:r w:rsidRPr="00A92FD5">
        <w:rPr>
          <w:rFonts w:ascii="Arial" w:hAnsi="Arial" w:cs="Arial"/>
        </w:rPr>
        <w:t xml:space="preserve">items that have been transferred between prisoners (see </w:t>
      </w:r>
      <w:r w:rsidR="00382C00">
        <w:rPr>
          <w:rFonts w:ascii="Arial" w:hAnsi="Arial" w:cs="Arial"/>
        </w:rPr>
        <w:t>Transfer of property (gifting) between prisoners</w:t>
      </w:r>
      <w:r w:rsidRPr="00A92FD5">
        <w:rPr>
          <w:rFonts w:ascii="Arial" w:hAnsi="Arial" w:cs="Arial"/>
        </w:rPr>
        <w:t>);</w:t>
      </w:r>
    </w:p>
    <w:p w14:paraId="1F1B6FDF" w14:textId="77777777" w:rsidR="00420E67" w:rsidRPr="00A92FD5" w:rsidRDefault="00420E67" w:rsidP="00420E67">
      <w:pPr>
        <w:numPr>
          <w:ilvl w:val="0"/>
          <w:numId w:val="22"/>
        </w:numPr>
        <w:rPr>
          <w:rFonts w:ascii="Arial" w:hAnsi="Arial" w:cs="Arial"/>
        </w:rPr>
      </w:pPr>
      <w:r w:rsidRPr="00A92FD5">
        <w:rPr>
          <w:rFonts w:ascii="Arial" w:hAnsi="Arial" w:cs="Arial"/>
        </w:rPr>
        <w:t>disagreements about property due to be returned to prisoners leaving the prison, or any lost or damaged items;</w:t>
      </w:r>
    </w:p>
    <w:p w14:paraId="7A9F7FDF" w14:textId="77777777" w:rsidR="00420E67" w:rsidRPr="00A92FD5" w:rsidRDefault="00420E67" w:rsidP="00420E67">
      <w:pPr>
        <w:numPr>
          <w:ilvl w:val="0"/>
          <w:numId w:val="22"/>
        </w:numPr>
        <w:rPr>
          <w:rFonts w:ascii="Arial" w:hAnsi="Arial" w:cs="Arial"/>
        </w:rPr>
      </w:pPr>
      <w:r w:rsidRPr="00A92FD5">
        <w:rPr>
          <w:rFonts w:ascii="Arial" w:hAnsi="Arial" w:cs="Arial"/>
        </w:rPr>
        <w:t>property that has been disposed of;</w:t>
      </w:r>
    </w:p>
    <w:p w14:paraId="56871294" w14:textId="15F0B1F2" w:rsidR="00B87848" w:rsidRDefault="00420E67" w:rsidP="00382C00">
      <w:pPr>
        <w:pStyle w:val="ListParagraph"/>
        <w:numPr>
          <w:ilvl w:val="0"/>
          <w:numId w:val="22"/>
        </w:numPr>
        <w:spacing w:line="360" w:lineRule="auto"/>
        <w:rPr>
          <w:rFonts w:ascii="Arial" w:hAnsi="Arial" w:cs="Arial"/>
        </w:rPr>
      </w:pPr>
      <w:r w:rsidRPr="00A92FD5">
        <w:rPr>
          <w:rFonts w:ascii="Arial" w:hAnsi="Arial" w:cs="Arial"/>
        </w:rPr>
        <w:t>cases where compensation has been paid for lost or damaged property.</w:t>
      </w:r>
    </w:p>
    <w:p w14:paraId="5C45F071" w14:textId="4DE74D3B" w:rsidR="007F545E" w:rsidRDefault="0028797B" w:rsidP="003C0CAA">
      <w:pPr>
        <w:ind w:left="709"/>
        <w:rPr>
          <w:rFonts w:ascii="Arial" w:hAnsi="Arial" w:cs="Arial"/>
        </w:rPr>
      </w:pPr>
      <w:r>
        <w:rPr>
          <w:rFonts w:ascii="Arial" w:hAnsi="Arial" w:cs="Arial"/>
        </w:rPr>
        <w:lastRenderedPageBreak/>
        <w:t>4</w:t>
      </w:r>
      <w:r w:rsidR="00D430C5">
        <w:rPr>
          <w:rFonts w:ascii="Arial" w:hAnsi="Arial" w:cs="Arial"/>
        </w:rPr>
        <w:t>.</w:t>
      </w:r>
      <w:r w:rsidR="00E764C8">
        <w:rPr>
          <w:rFonts w:ascii="Arial" w:hAnsi="Arial" w:cs="Arial"/>
        </w:rPr>
        <w:t>7</w:t>
      </w:r>
      <w:r w:rsidR="00D430C5">
        <w:rPr>
          <w:rFonts w:ascii="Arial" w:hAnsi="Arial" w:cs="Arial"/>
        </w:rPr>
        <w:t xml:space="preserve"> </w:t>
      </w:r>
      <w:r w:rsidR="007F545E">
        <w:rPr>
          <w:rFonts w:ascii="Arial" w:hAnsi="Arial" w:cs="Arial"/>
        </w:rPr>
        <w:t xml:space="preserve"> Property cards must be updated to reflect any changes to a prisoner’s property and   </w:t>
      </w:r>
      <w:r w:rsidR="007F545E" w:rsidRPr="000516DF">
        <w:rPr>
          <w:rFonts w:ascii="Arial" w:hAnsi="Arial" w:cs="Arial"/>
        </w:rPr>
        <w:t xml:space="preserve"> prisoners must be </w:t>
      </w:r>
      <w:r w:rsidR="007F545E">
        <w:rPr>
          <w:rFonts w:ascii="Arial" w:hAnsi="Arial" w:cs="Arial"/>
        </w:rPr>
        <w:t>invit</w:t>
      </w:r>
      <w:r w:rsidR="007F545E" w:rsidRPr="000516DF">
        <w:rPr>
          <w:rFonts w:ascii="Arial" w:hAnsi="Arial" w:cs="Arial"/>
        </w:rPr>
        <w:t xml:space="preserve">ed </w:t>
      </w:r>
      <w:r w:rsidR="007F545E">
        <w:rPr>
          <w:rFonts w:ascii="Arial" w:hAnsi="Arial" w:cs="Arial"/>
        </w:rPr>
        <w:t>to sign</w:t>
      </w:r>
      <w:r w:rsidR="007F545E" w:rsidRPr="000516DF">
        <w:rPr>
          <w:rFonts w:ascii="Arial" w:hAnsi="Arial" w:cs="Arial"/>
        </w:rPr>
        <w:t xml:space="preserve"> </w:t>
      </w:r>
      <w:r w:rsidR="007F545E">
        <w:rPr>
          <w:rFonts w:ascii="Arial" w:hAnsi="Arial" w:cs="Arial"/>
        </w:rPr>
        <w:t xml:space="preserve">the card </w:t>
      </w:r>
      <w:r w:rsidR="007F545E" w:rsidRPr="000516DF">
        <w:rPr>
          <w:rFonts w:ascii="Arial" w:hAnsi="Arial" w:cs="Arial"/>
        </w:rPr>
        <w:t>after having a proper opportunity to see that it is correct.</w:t>
      </w:r>
      <w:r w:rsidR="007F545E">
        <w:rPr>
          <w:rFonts w:ascii="Arial" w:hAnsi="Arial" w:cs="Arial"/>
        </w:rPr>
        <w:t xml:space="preserve">  The greater transparency in this process, the greater trust prisoners will have that their property is being cared for properly.</w:t>
      </w:r>
    </w:p>
    <w:p w14:paraId="56523575" w14:textId="3D8AB2BD" w:rsidR="00DD608C" w:rsidRDefault="00E462A4" w:rsidP="00DD608C">
      <w:pPr>
        <w:ind w:left="709"/>
        <w:rPr>
          <w:rFonts w:ascii="Arial" w:hAnsi="Arial" w:cs="Arial"/>
        </w:rPr>
      </w:pPr>
      <w:r>
        <w:rPr>
          <w:rFonts w:ascii="Arial" w:hAnsi="Arial" w:cs="Arial"/>
        </w:rPr>
        <w:t>4.</w:t>
      </w:r>
      <w:r w:rsidR="00E764C8">
        <w:rPr>
          <w:rFonts w:ascii="Arial" w:hAnsi="Arial" w:cs="Arial"/>
        </w:rPr>
        <w:t>8</w:t>
      </w:r>
      <w:r w:rsidR="00CF28FD">
        <w:rPr>
          <w:rFonts w:ascii="Arial" w:hAnsi="Arial" w:cs="Arial"/>
        </w:rPr>
        <w:t xml:space="preserve"> When a transaction affects a number of items</w:t>
      </w:r>
      <w:r w:rsidR="00D33691">
        <w:rPr>
          <w:rFonts w:ascii="Arial" w:hAnsi="Arial" w:cs="Arial"/>
        </w:rPr>
        <w:t>,</w:t>
      </w:r>
      <w:r w:rsidR="00CF28FD">
        <w:rPr>
          <w:rFonts w:ascii="Arial" w:hAnsi="Arial" w:cs="Arial"/>
        </w:rPr>
        <w:t xml:space="preserve"> the appropriate property cards will need to be updated so that the outcome is clearly recorded individually against each item. This discipline is important and will aid in response to </w:t>
      </w:r>
      <w:r w:rsidR="00B27472">
        <w:rPr>
          <w:rFonts w:ascii="Arial" w:hAnsi="Arial" w:cs="Arial"/>
        </w:rPr>
        <w:t>any complaints</w:t>
      </w:r>
      <w:r w:rsidR="00CF28FD">
        <w:rPr>
          <w:rFonts w:ascii="Arial" w:hAnsi="Arial" w:cs="Arial"/>
        </w:rPr>
        <w:t xml:space="preserve"> and provide an effective audit trail for staff and management.</w:t>
      </w:r>
    </w:p>
    <w:p w14:paraId="46F1D639" w14:textId="0CF7E27E" w:rsidR="00A529E5" w:rsidRDefault="00E462A4" w:rsidP="00DD608C">
      <w:pPr>
        <w:ind w:left="720"/>
        <w:rPr>
          <w:rFonts w:ascii="Arial" w:hAnsi="Arial" w:cs="Arial"/>
        </w:rPr>
      </w:pPr>
      <w:r>
        <w:rPr>
          <w:rFonts w:ascii="Arial" w:hAnsi="Arial" w:cs="Arial"/>
        </w:rPr>
        <w:t>4.</w:t>
      </w:r>
      <w:r w:rsidR="00E764C8">
        <w:rPr>
          <w:rFonts w:ascii="Arial" w:hAnsi="Arial" w:cs="Arial"/>
        </w:rPr>
        <w:t>9</w:t>
      </w:r>
      <w:r w:rsidR="00DD608C">
        <w:rPr>
          <w:rFonts w:ascii="Arial" w:hAnsi="Arial" w:cs="Arial"/>
        </w:rPr>
        <w:t xml:space="preserve">  </w:t>
      </w:r>
      <w:r w:rsidR="00DD608C" w:rsidRPr="007D1A6C">
        <w:rPr>
          <w:rFonts w:ascii="Arial" w:hAnsi="Arial" w:cs="Arial"/>
        </w:rPr>
        <w:t>All entries</w:t>
      </w:r>
      <w:r w:rsidR="00DD608C">
        <w:rPr>
          <w:rFonts w:ascii="Arial" w:hAnsi="Arial" w:cs="Arial"/>
        </w:rPr>
        <w:t xml:space="preserve"> on property cards must</w:t>
      </w:r>
      <w:r w:rsidR="00DD608C" w:rsidRPr="007D1A6C">
        <w:rPr>
          <w:rFonts w:ascii="Arial" w:hAnsi="Arial" w:cs="Arial"/>
        </w:rPr>
        <w:t xml:space="preserve"> be appropriately detailed. </w:t>
      </w:r>
      <w:r w:rsidR="00DD608C">
        <w:rPr>
          <w:rFonts w:ascii="Arial" w:hAnsi="Arial" w:cs="Arial"/>
        </w:rPr>
        <w:t>Any</w:t>
      </w:r>
      <w:r w:rsidR="00DD608C" w:rsidRPr="007D1A6C">
        <w:rPr>
          <w:rFonts w:ascii="Arial" w:hAnsi="Arial" w:cs="Arial"/>
        </w:rPr>
        <w:t xml:space="preserve"> abbreviations</w:t>
      </w:r>
      <w:r w:rsidR="00DD608C">
        <w:rPr>
          <w:rFonts w:ascii="Arial" w:hAnsi="Arial" w:cs="Arial"/>
        </w:rPr>
        <w:t xml:space="preserve"> should be</w:t>
      </w:r>
      <w:r w:rsidR="00DD608C" w:rsidRPr="007D1A6C">
        <w:rPr>
          <w:rFonts w:ascii="Arial" w:hAnsi="Arial" w:cs="Arial"/>
        </w:rPr>
        <w:t xml:space="preserve"> </w:t>
      </w:r>
      <w:r w:rsidR="00DD608C">
        <w:rPr>
          <w:rFonts w:ascii="Arial" w:hAnsi="Arial" w:cs="Arial"/>
        </w:rPr>
        <w:t>used consistently</w:t>
      </w:r>
      <w:r w:rsidR="00DD608C" w:rsidRPr="007D1A6C">
        <w:rPr>
          <w:rFonts w:ascii="Arial" w:hAnsi="Arial" w:cs="Arial"/>
        </w:rPr>
        <w:t xml:space="preserve">. If alternative abbreviations </w:t>
      </w:r>
      <w:r w:rsidR="00DD608C">
        <w:rPr>
          <w:rFonts w:ascii="Arial" w:hAnsi="Arial" w:cs="Arial"/>
        </w:rPr>
        <w:t xml:space="preserve">need to be used, </w:t>
      </w:r>
      <w:r w:rsidR="00DD608C" w:rsidRPr="007D1A6C">
        <w:rPr>
          <w:rFonts w:ascii="Arial" w:hAnsi="Arial" w:cs="Arial"/>
        </w:rPr>
        <w:t>a key should be included</w:t>
      </w:r>
      <w:r w:rsidR="00DD608C">
        <w:rPr>
          <w:rFonts w:ascii="Arial" w:hAnsi="Arial" w:cs="Arial"/>
        </w:rPr>
        <w:t xml:space="preserve"> so that others can easily identify what is meant</w:t>
      </w:r>
      <w:r w:rsidR="00DD608C" w:rsidRPr="007D1A6C">
        <w:rPr>
          <w:rFonts w:ascii="Arial" w:hAnsi="Arial" w:cs="Arial"/>
        </w:rPr>
        <w:t xml:space="preserve">. </w:t>
      </w:r>
      <w:r w:rsidR="00DD608C">
        <w:rPr>
          <w:rFonts w:ascii="Arial" w:hAnsi="Arial" w:cs="Arial"/>
        </w:rPr>
        <w:t xml:space="preserve">The better the quality of the entries, the more trustworthy </w:t>
      </w:r>
      <w:r w:rsidR="00FF1A4D">
        <w:rPr>
          <w:rFonts w:ascii="Arial" w:hAnsi="Arial" w:cs="Arial"/>
        </w:rPr>
        <w:t xml:space="preserve">and effective </w:t>
      </w:r>
      <w:r w:rsidR="00DD608C">
        <w:rPr>
          <w:rFonts w:ascii="Arial" w:hAnsi="Arial" w:cs="Arial"/>
        </w:rPr>
        <w:t>the system will be, and the easier it will be to resolve issues.</w:t>
      </w:r>
      <w:r w:rsidR="00DD608C" w:rsidRPr="00DD608C">
        <w:rPr>
          <w:rFonts w:ascii="Arial" w:hAnsi="Arial" w:cs="Arial"/>
        </w:rPr>
        <w:t xml:space="preserve"> </w:t>
      </w:r>
    </w:p>
    <w:p w14:paraId="424D37BE" w14:textId="1CB8A97B" w:rsidR="00DD608C" w:rsidRDefault="00E462A4" w:rsidP="00D33691">
      <w:pPr>
        <w:ind w:left="720"/>
        <w:rPr>
          <w:rFonts w:ascii="Arial" w:hAnsi="Arial" w:cs="Arial"/>
        </w:rPr>
      </w:pPr>
      <w:r>
        <w:rPr>
          <w:rFonts w:ascii="Arial" w:hAnsi="Arial" w:cs="Arial"/>
        </w:rPr>
        <w:t>4.</w:t>
      </w:r>
      <w:r w:rsidR="00E764C8">
        <w:rPr>
          <w:rFonts w:ascii="Arial" w:hAnsi="Arial" w:cs="Arial"/>
        </w:rPr>
        <w:t>10</w:t>
      </w:r>
      <w:r w:rsidR="00DD608C">
        <w:rPr>
          <w:rFonts w:ascii="Arial" w:hAnsi="Arial" w:cs="Arial"/>
        </w:rPr>
        <w:t xml:space="preserve"> Any property cards identified as illegible, unclear or otherwise </w:t>
      </w:r>
      <w:r w:rsidR="00B27472">
        <w:rPr>
          <w:rFonts w:ascii="Arial" w:hAnsi="Arial" w:cs="Arial"/>
        </w:rPr>
        <w:t>no longer fit for purpose must</w:t>
      </w:r>
      <w:r w:rsidR="00DD608C">
        <w:rPr>
          <w:rFonts w:ascii="Arial" w:hAnsi="Arial" w:cs="Arial"/>
        </w:rPr>
        <w:t xml:space="preserve"> be re-listed to ensure accurate and clear recording of all items of a prisoner’s property. </w:t>
      </w:r>
    </w:p>
    <w:p w14:paraId="754954E8" w14:textId="734AA5E1" w:rsidR="00CF28FD" w:rsidRDefault="0051583B" w:rsidP="00DD608C">
      <w:pPr>
        <w:ind w:left="720"/>
        <w:rPr>
          <w:rFonts w:ascii="Arial" w:hAnsi="Arial" w:cs="Arial"/>
        </w:rPr>
      </w:pPr>
      <w:r>
        <w:rPr>
          <w:rFonts w:ascii="Arial" w:hAnsi="Arial" w:cs="Arial"/>
        </w:rPr>
        <w:t>4.</w:t>
      </w:r>
      <w:r w:rsidR="00E462A4">
        <w:rPr>
          <w:rFonts w:ascii="Arial" w:hAnsi="Arial" w:cs="Arial"/>
        </w:rPr>
        <w:t>1</w:t>
      </w:r>
      <w:r w:rsidR="00E764C8">
        <w:rPr>
          <w:rFonts w:ascii="Arial" w:hAnsi="Arial" w:cs="Arial"/>
        </w:rPr>
        <w:t>1</w:t>
      </w:r>
      <w:r>
        <w:rPr>
          <w:rFonts w:ascii="Arial" w:hAnsi="Arial" w:cs="Arial"/>
        </w:rPr>
        <w:t xml:space="preserve"> </w:t>
      </w:r>
      <w:r w:rsidR="00DD608C">
        <w:rPr>
          <w:rFonts w:ascii="Arial" w:hAnsi="Arial" w:cs="Arial"/>
        </w:rPr>
        <w:t xml:space="preserve">All property records (including old completed cards), property disclaimers and cell clearance certificates must </w:t>
      </w:r>
      <w:r w:rsidR="00DD608C" w:rsidRPr="000516DF">
        <w:rPr>
          <w:rFonts w:ascii="Arial" w:hAnsi="Arial" w:cs="Arial"/>
        </w:rPr>
        <w:t xml:space="preserve">be </w:t>
      </w:r>
      <w:r w:rsidR="00DD608C">
        <w:rPr>
          <w:rFonts w:ascii="Arial" w:hAnsi="Arial" w:cs="Arial"/>
        </w:rPr>
        <w:t>stored securely in the prisoner’s core record to allow for effective recording and management of prisoners’ property.</w:t>
      </w:r>
    </w:p>
    <w:p w14:paraId="71EE607F" w14:textId="1CA52F1E" w:rsidR="00A83E70" w:rsidRDefault="002C087F" w:rsidP="00A83E70">
      <w:pPr>
        <w:ind w:left="709"/>
        <w:rPr>
          <w:rFonts w:ascii="Arial" w:hAnsi="Arial" w:cs="Arial"/>
        </w:rPr>
      </w:pPr>
      <w:r>
        <w:rPr>
          <w:rFonts w:ascii="Arial" w:hAnsi="Arial" w:cs="Arial"/>
        </w:rPr>
        <w:t>4.1</w:t>
      </w:r>
      <w:r w:rsidR="00E764C8">
        <w:rPr>
          <w:rFonts w:ascii="Arial" w:hAnsi="Arial" w:cs="Arial"/>
        </w:rPr>
        <w:t>2</w:t>
      </w:r>
      <w:r w:rsidR="00A83E70">
        <w:rPr>
          <w:rFonts w:ascii="Arial" w:hAnsi="Arial" w:cs="Arial"/>
        </w:rPr>
        <w:t xml:space="preserve"> Items with brand names on them, including clothing, must be recorded as ‘item marked with brand logo’ rather than ‘brand item’.</w:t>
      </w:r>
    </w:p>
    <w:p w14:paraId="2077222A" w14:textId="503FAEF0" w:rsidR="002C087F" w:rsidRDefault="00A206F2" w:rsidP="00DD608C">
      <w:pPr>
        <w:ind w:left="720"/>
        <w:rPr>
          <w:rFonts w:ascii="Arial" w:hAnsi="Arial" w:cs="Arial"/>
        </w:rPr>
      </w:pPr>
      <w:r>
        <w:rPr>
          <w:rFonts w:ascii="Arial" w:hAnsi="Arial" w:cs="Arial"/>
        </w:rPr>
        <w:t xml:space="preserve">4.13 </w:t>
      </w:r>
      <w:r w:rsidR="002C087F">
        <w:rPr>
          <w:rFonts w:ascii="Arial" w:hAnsi="Arial" w:cs="Arial"/>
        </w:rPr>
        <w:t xml:space="preserve">See ‘Valuable Property’ for information on recording </w:t>
      </w:r>
      <w:r w:rsidR="00D33691">
        <w:rPr>
          <w:rFonts w:ascii="Arial" w:hAnsi="Arial" w:cs="Arial"/>
        </w:rPr>
        <w:t>valuable</w:t>
      </w:r>
      <w:r w:rsidR="002C087F">
        <w:rPr>
          <w:rFonts w:ascii="Arial" w:hAnsi="Arial" w:cs="Arial"/>
        </w:rPr>
        <w:t xml:space="preserve"> items.</w:t>
      </w:r>
    </w:p>
    <w:p w14:paraId="393B949A" w14:textId="69D078A5" w:rsidR="00542478" w:rsidRDefault="00542478" w:rsidP="00AB46E9">
      <w:pPr>
        <w:ind w:left="709"/>
        <w:rPr>
          <w:rFonts w:ascii="Arial" w:hAnsi="Arial" w:cs="Arial"/>
        </w:rPr>
      </w:pPr>
    </w:p>
    <w:p w14:paraId="21A3DC80" w14:textId="77777777" w:rsidR="00FD31C8" w:rsidRDefault="00FD31C8" w:rsidP="00382C00">
      <w:pPr>
        <w:ind w:left="709"/>
        <w:rPr>
          <w:rFonts w:ascii="Arial" w:hAnsi="Arial" w:cs="Arial"/>
          <w:b/>
          <w:u w:val="single"/>
        </w:rPr>
      </w:pPr>
      <w:r w:rsidRPr="00064268">
        <w:rPr>
          <w:rFonts w:ascii="Arial" w:hAnsi="Arial" w:cs="Arial"/>
          <w:b/>
          <w:u w:val="single"/>
        </w:rPr>
        <w:t>Authorised items</w:t>
      </w:r>
    </w:p>
    <w:p w14:paraId="12232A73" w14:textId="3D6B81D0" w:rsidR="00ED6930" w:rsidRDefault="00A206F2" w:rsidP="00FD31C8">
      <w:pPr>
        <w:ind w:left="720" w:hanging="11"/>
        <w:rPr>
          <w:rFonts w:ascii="Arial" w:hAnsi="Arial" w:cs="Arial"/>
        </w:rPr>
      </w:pPr>
      <w:r>
        <w:rPr>
          <w:rFonts w:ascii="Arial" w:hAnsi="Arial" w:cs="Arial"/>
        </w:rPr>
        <w:t>4.14</w:t>
      </w:r>
      <w:r w:rsidR="00ED6930">
        <w:rPr>
          <w:rFonts w:ascii="Arial" w:hAnsi="Arial" w:cs="Arial"/>
        </w:rPr>
        <w:t xml:space="preserve"> The overall amount of property held by a prisoner must be within volumetric control limits unless there are exceptional circumstances </w:t>
      </w:r>
      <w:r w:rsidR="00DA1C1E">
        <w:rPr>
          <w:rFonts w:ascii="Arial" w:hAnsi="Arial" w:cs="Arial"/>
        </w:rPr>
        <w:t>where a governor permits a prisoner to exceed these limits</w:t>
      </w:r>
      <w:r w:rsidR="0051583B">
        <w:rPr>
          <w:rFonts w:ascii="Arial" w:hAnsi="Arial" w:cs="Arial"/>
        </w:rPr>
        <w:t xml:space="preserve"> (see</w:t>
      </w:r>
      <w:r w:rsidR="0086700B">
        <w:rPr>
          <w:rFonts w:ascii="Arial" w:hAnsi="Arial" w:cs="Arial"/>
        </w:rPr>
        <w:t xml:space="preserve"> ‘Volumetric Control’,</w:t>
      </w:r>
      <w:r w:rsidR="0051583B">
        <w:rPr>
          <w:rFonts w:ascii="Arial" w:hAnsi="Arial" w:cs="Arial"/>
        </w:rPr>
        <w:t xml:space="preserve"> ‘</w:t>
      </w:r>
      <w:r w:rsidR="00853CE6">
        <w:rPr>
          <w:rFonts w:ascii="Arial" w:hAnsi="Arial" w:cs="Arial"/>
        </w:rPr>
        <w:t>Locally Stored Property</w:t>
      </w:r>
      <w:r w:rsidR="0051583B">
        <w:rPr>
          <w:rFonts w:ascii="Arial" w:hAnsi="Arial" w:cs="Arial"/>
        </w:rPr>
        <w:t>’</w:t>
      </w:r>
      <w:r w:rsidR="00853CE6">
        <w:rPr>
          <w:rFonts w:ascii="Arial" w:hAnsi="Arial" w:cs="Arial"/>
        </w:rPr>
        <w:t xml:space="preserve"> and ‘National Distribution (NDC) Branston’</w:t>
      </w:r>
      <w:r w:rsidR="0051583B">
        <w:rPr>
          <w:rFonts w:ascii="Arial" w:hAnsi="Arial" w:cs="Arial"/>
        </w:rPr>
        <w:t>)</w:t>
      </w:r>
      <w:r w:rsidR="00BD3444">
        <w:rPr>
          <w:rFonts w:ascii="Arial" w:hAnsi="Arial" w:cs="Arial"/>
        </w:rPr>
        <w:t>.  A leaflet which explains these limits, and which can be given to prisoners on reception to a prison, is available at Annex A.</w:t>
      </w:r>
    </w:p>
    <w:p w14:paraId="605FEE63" w14:textId="4F7B838A" w:rsidR="00DC4121" w:rsidRPr="00DC4121" w:rsidRDefault="00DC4121" w:rsidP="00FD31C8">
      <w:pPr>
        <w:ind w:left="720" w:hanging="11"/>
        <w:rPr>
          <w:rFonts w:ascii="Arial" w:hAnsi="Arial" w:cs="Arial"/>
          <w:color w:val="2E74B5" w:themeColor="accent1" w:themeShade="BF"/>
        </w:rPr>
      </w:pPr>
      <w:r w:rsidRPr="00DC4121">
        <w:rPr>
          <w:rFonts w:ascii="Arial" w:hAnsi="Arial" w:cs="Arial"/>
          <w:color w:val="2E74B5" w:themeColor="accent1" w:themeShade="BF"/>
        </w:rPr>
        <w:t>This is a welcome development in response to the IMBs’ suggestion in this area</w:t>
      </w:r>
      <w:r w:rsidR="004B0A7F">
        <w:rPr>
          <w:rFonts w:ascii="Arial" w:hAnsi="Arial" w:cs="Arial"/>
          <w:color w:val="2E74B5" w:themeColor="accent1" w:themeShade="BF"/>
        </w:rPr>
        <w:t xml:space="preserve"> but should include wider information on property handling arrangements, not just volumetric control</w:t>
      </w:r>
      <w:r>
        <w:rPr>
          <w:rFonts w:ascii="Arial" w:hAnsi="Arial" w:cs="Arial"/>
          <w:color w:val="2E74B5" w:themeColor="accent1" w:themeShade="BF"/>
        </w:rPr>
        <w:t xml:space="preserve"> </w:t>
      </w:r>
      <w:r w:rsidRPr="00DC4121">
        <w:rPr>
          <w:rFonts w:ascii="Arial" w:hAnsi="Arial" w:cs="Arial"/>
          <w:color w:val="2E74B5" w:themeColor="accent1" w:themeShade="BF"/>
        </w:rPr>
        <w:t xml:space="preserve">– we </w:t>
      </w:r>
      <w:r w:rsidR="004B0A7F">
        <w:rPr>
          <w:rFonts w:ascii="Arial" w:hAnsi="Arial" w:cs="Arial"/>
          <w:color w:val="2E74B5" w:themeColor="accent1" w:themeShade="BF"/>
        </w:rPr>
        <w:t xml:space="preserve">would expect </w:t>
      </w:r>
      <w:r w:rsidRPr="00DC4121">
        <w:rPr>
          <w:rFonts w:ascii="Arial" w:hAnsi="Arial" w:cs="Arial"/>
          <w:color w:val="2E74B5" w:themeColor="accent1" w:themeShade="BF"/>
        </w:rPr>
        <w:t xml:space="preserve">the leaflet </w:t>
      </w:r>
      <w:r w:rsidR="004B0A7F">
        <w:rPr>
          <w:rFonts w:ascii="Arial" w:hAnsi="Arial" w:cs="Arial"/>
          <w:color w:val="2E74B5" w:themeColor="accent1" w:themeShade="BF"/>
        </w:rPr>
        <w:t>to</w:t>
      </w:r>
      <w:r w:rsidRPr="00DC4121">
        <w:rPr>
          <w:rFonts w:ascii="Arial" w:hAnsi="Arial" w:cs="Arial"/>
          <w:color w:val="2E74B5" w:themeColor="accent1" w:themeShade="BF"/>
        </w:rPr>
        <w:t xml:space="preserve"> be pro</w:t>
      </w:r>
      <w:r>
        <w:rPr>
          <w:rFonts w:ascii="Arial" w:hAnsi="Arial" w:cs="Arial"/>
          <w:color w:val="2E74B5" w:themeColor="accent1" w:themeShade="BF"/>
        </w:rPr>
        <w:t xml:space="preserve">vided </w:t>
      </w:r>
      <w:r w:rsidRPr="00DC4121">
        <w:rPr>
          <w:rFonts w:ascii="Arial" w:hAnsi="Arial" w:cs="Arial"/>
          <w:color w:val="2E74B5" w:themeColor="accent1" w:themeShade="BF"/>
        </w:rPr>
        <w:t xml:space="preserve">in </w:t>
      </w:r>
      <w:r>
        <w:rPr>
          <w:rFonts w:ascii="Arial" w:hAnsi="Arial" w:cs="Arial"/>
          <w:color w:val="2E74B5" w:themeColor="accent1" w:themeShade="BF"/>
        </w:rPr>
        <w:t xml:space="preserve">plain English, </w:t>
      </w:r>
      <w:r w:rsidRPr="00DC4121">
        <w:rPr>
          <w:rFonts w:ascii="Arial" w:hAnsi="Arial" w:cs="Arial"/>
          <w:color w:val="2E74B5" w:themeColor="accent1" w:themeShade="BF"/>
        </w:rPr>
        <w:t xml:space="preserve">EasyRead and other languages, which are easily </w:t>
      </w:r>
      <w:r>
        <w:rPr>
          <w:rFonts w:ascii="Arial" w:hAnsi="Arial" w:cs="Arial"/>
          <w:color w:val="2E74B5" w:themeColor="accent1" w:themeShade="BF"/>
        </w:rPr>
        <w:t xml:space="preserve">available </w:t>
      </w:r>
      <w:r w:rsidRPr="00DC4121">
        <w:rPr>
          <w:rFonts w:ascii="Arial" w:hAnsi="Arial" w:cs="Arial"/>
          <w:color w:val="2E74B5" w:themeColor="accent1" w:themeShade="BF"/>
        </w:rPr>
        <w:t>via the MoJ BigWord translation service</w:t>
      </w:r>
      <w:r w:rsidR="004B0A7F">
        <w:rPr>
          <w:rFonts w:ascii="Arial" w:hAnsi="Arial" w:cs="Arial"/>
          <w:color w:val="2E74B5" w:themeColor="accent1" w:themeShade="BF"/>
        </w:rPr>
        <w:t xml:space="preserve"> and tailored for individual types of prison for example to ensure that information on pregnancy and baby</w:t>
      </w:r>
      <w:r w:rsidR="00A06277">
        <w:rPr>
          <w:rFonts w:ascii="Arial" w:hAnsi="Arial" w:cs="Arial"/>
          <w:color w:val="2E74B5" w:themeColor="accent1" w:themeShade="BF"/>
        </w:rPr>
        <w:t>-</w:t>
      </w:r>
      <w:r w:rsidR="004B0A7F">
        <w:rPr>
          <w:rFonts w:ascii="Arial" w:hAnsi="Arial" w:cs="Arial"/>
          <w:color w:val="2E74B5" w:themeColor="accent1" w:themeShade="BF"/>
        </w:rPr>
        <w:t xml:space="preserve"> related property is appropriately provided for women prisoners.</w:t>
      </w:r>
    </w:p>
    <w:p w14:paraId="264EE6A1" w14:textId="6037B4B5" w:rsidR="00FD31C8" w:rsidRDefault="00A206F2" w:rsidP="00FD31C8">
      <w:pPr>
        <w:ind w:left="720" w:hanging="11"/>
        <w:rPr>
          <w:rFonts w:ascii="Arial" w:hAnsi="Arial" w:cs="Arial"/>
        </w:rPr>
      </w:pPr>
      <w:r>
        <w:rPr>
          <w:rFonts w:ascii="Arial" w:hAnsi="Arial" w:cs="Arial"/>
        </w:rPr>
        <w:t>4.15</w:t>
      </w:r>
      <w:r w:rsidR="0028797B">
        <w:rPr>
          <w:rFonts w:ascii="Arial" w:hAnsi="Arial" w:cs="Arial"/>
        </w:rPr>
        <w:t xml:space="preserve"> </w:t>
      </w:r>
      <w:r w:rsidR="00FD31C8">
        <w:rPr>
          <w:rFonts w:ascii="Arial" w:hAnsi="Arial" w:cs="Arial"/>
        </w:rPr>
        <w:t>Property held in possession m</w:t>
      </w:r>
      <w:r w:rsidR="00B75398">
        <w:rPr>
          <w:rFonts w:ascii="Arial" w:hAnsi="Arial" w:cs="Arial"/>
        </w:rPr>
        <w:t>ust be in line with</w:t>
      </w:r>
      <w:r w:rsidR="00FD31C8">
        <w:rPr>
          <w:rFonts w:ascii="Arial" w:hAnsi="Arial" w:cs="Arial"/>
        </w:rPr>
        <w:t xml:space="preserve"> local </w:t>
      </w:r>
      <w:r w:rsidR="00DE57DE">
        <w:rPr>
          <w:rFonts w:ascii="Arial" w:hAnsi="Arial" w:cs="Arial"/>
        </w:rPr>
        <w:t>i</w:t>
      </w:r>
      <w:r w:rsidR="00FD31C8">
        <w:rPr>
          <w:rFonts w:ascii="Arial" w:hAnsi="Arial" w:cs="Arial"/>
        </w:rPr>
        <w:t xml:space="preserve">ncentives </w:t>
      </w:r>
      <w:r w:rsidR="001F6960">
        <w:rPr>
          <w:rFonts w:ascii="Arial" w:hAnsi="Arial" w:cs="Arial"/>
        </w:rPr>
        <w:t>schemes</w:t>
      </w:r>
      <w:r w:rsidR="001C376C">
        <w:rPr>
          <w:rFonts w:ascii="Arial" w:hAnsi="Arial" w:cs="Arial"/>
        </w:rPr>
        <w:t xml:space="preserve"> and it is important that all prisoners understand the differences </w:t>
      </w:r>
      <w:r w:rsidR="002F64B5">
        <w:rPr>
          <w:rFonts w:ascii="Arial" w:hAnsi="Arial" w:cs="Arial"/>
        </w:rPr>
        <w:t>between the</w:t>
      </w:r>
      <w:r w:rsidR="001C376C">
        <w:rPr>
          <w:rFonts w:ascii="Arial" w:hAnsi="Arial" w:cs="Arial"/>
        </w:rPr>
        <w:t xml:space="preserve"> levels of the scheme</w:t>
      </w:r>
      <w:r w:rsidR="00FD31C8">
        <w:rPr>
          <w:rFonts w:ascii="Arial" w:hAnsi="Arial" w:cs="Arial"/>
        </w:rPr>
        <w:t>.</w:t>
      </w:r>
    </w:p>
    <w:p w14:paraId="482CF91A" w14:textId="6269FD6B" w:rsidR="001C376C" w:rsidRDefault="00A206F2" w:rsidP="009352FF">
      <w:pPr>
        <w:ind w:left="720" w:hanging="11"/>
        <w:rPr>
          <w:rFonts w:ascii="Arial" w:hAnsi="Arial" w:cs="Arial"/>
        </w:rPr>
      </w:pPr>
      <w:r>
        <w:rPr>
          <w:rFonts w:ascii="Arial" w:hAnsi="Arial" w:cs="Arial"/>
        </w:rPr>
        <w:t>4.16</w:t>
      </w:r>
      <w:r w:rsidR="00FD31C8">
        <w:rPr>
          <w:rFonts w:ascii="Arial" w:hAnsi="Arial" w:cs="Arial"/>
        </w:rPr>
        <w:t xml:space="preserve"> </w:t>
      </w:r>
      <w:r w:rsidR="001C376C">
        <w:rPr>
          <w:rFonts w:ascii="Arial" w:hAnsi="Arial" w:cs="Arial"/>
        </w:rPr>
        <w:t>There are a number of individual groups</w:t>
      </w:r>
      <w:r w:rsidR="00B27472">
        <w:rPr>
          <w:rFonts w:ascii="Arial" w:hAnsi="Arial" w:cs="Arial"/>
        </w:rPr>
        <w:t>,</w:t>
      </w:r>
      <w:r w:rsidR="001C376C">
        <w:rPr>
          <w:rFonts w:ascii="Arial" w:hAnsi="Arial" w:cs="Arial"/>
        </w:rPr>
        <w:t xml:space="preserve"> or </w:t>
      </w:r>
      <w:r w:rsidR="0051583B">
        <w:rPr>
          <w:rFonts w:ascii="Arial" w:hAnsi="Arial" w:cs="Arial"/>
        </w:rPr>
        <w:t xml:space="preserve">particular </w:t>
      </w:r>
      <w:r w:rsidR="001C376C">
        <w:rPr>
          <w:rFonts w:ascii="Arial" w:hAnsi="Arial" w:cs="Arial"/>
        </w:rPr>
        <w:t>circumstances</w:t>
      </w:r>
      <w:r w:rsidR="00B27472">
        <w:rPr>
          <w:rFonts w:ascii="Arial" w:hAnsi="Arial" w:cs="Arial"/>
        </w:rPr>
        <w:t>,</w:t>
      </w:r>
      <w:r w:rsidR="001C376C">
        <w:rPr>
          <w:rFonts w:ascii="Arial" w:hAnsi="Arial" w:cs="Arial"/>
        </w:rPr>
        <w:t xml:space="preserve"> in which additional practices about property are important, and are linked to ensuring that the treatment of the people in our care is decent and respectful</w:t>
      </w:r>
      <w:r w:rsidR="00914BB1">
        <w:rPr>
          <w:rFonts w:ascii="Arial" w:hAnsi="Arial" w:cs="Arial"/>
        </w:rPr>
        <w:t>:</w:t>
      </w:r>
      <w:r w:rsidR="001C376C">
        <w:rPr>
          <w:rFonts w:ascii="Arial" w:hAnsi="Arial" w:cs="Arial"/>
        </w:rPr>
        <w:t xml:space="preserve">  </w:t>
      </w:r>
    </w:p>
    <w:p w14:paraId="25E05C2D" w14:textId="04C3B413" w:rsidR="00420E67" w:rsidRPr="0086700B" w:rsidRDefault="001C376C" w:rsidP="00382C00">
      <w:pPr>
        <w:numPr>
          <w:ilvl w:val="0"/>
          <w:numId w:val="22"/>
        </w:numPr>
        <w:rPr>
          <w:rFonts w:ascii="Arial" w:hAnsi="Arial" w:cs="Arial"/>
        </w:rPr>
      </w:pPr>
      <w:r w:rsidRPr="00382C00">
        <w:rPr>
          <w:rFonts w:ascii="Arial" w:hAnsi="Arial" w:cs="Arial"/>
        </w:rPr>
        <w:t xml:space="preserve">In order to comply with PSI 05/2016 </w:t>
      </w:r>
      <w:r w:rsidRPr="00382C00">
        <w:rPr>
          <w:rFonts w:ascii="Arial" w:hAnsi="Arial" w:cs="Arial"/>
          <w:i/>
        </w:rPr>
        <w:t>Faith and Pastoral Care for Prisoners</w:t>
      </w:r>
      <w:r w:rsidRPr="00382C00">
        <w:rPr>
          <w:rFonts w:ascii="Arial" w:hAnsi="Arial" w:cs="Arial"/>
        </w:rPr>
        <w:t xml:space="preserve">, </w:t>
      </w:r>
      <w:r w:rsidR="00734B1B" w:rsidRPr="00382C00">
        <w:rPr>
          <w:rFonts w:ascii="Arial" w:hAnsi="Arial" w:cs="Arial"/>
        </w:rPr>
        <w:t xml:space="preserve">and taking into account guidance in the booklet for staff ‘A Guide to Religious Practice in Prison’ </w:t>
      </w:r>
      <w:r w:rsidR="00AA03A6" w:rsidRPr="00382C00">
        <w:rPr>
          <w:rFonts w:ascii="Arial" w:hAnsi="Arial" w:cs="Arial"/>
        </w:rPr>
        <w:t>(</w:t>
      </w:r>
      <w:hyperlink r:id="rId11" w:history="1">
        <w:r w:rsidR="00AA03A6" w:rsidRPr="00382C00">
          <w:t>https://intranet.noms.gsi.gov.uk/support/chaplaincy/a-guide-to-religious-practice-in-prison</w:t>
        </w:r>
      </w:hyperlink>
      <w:r w:rsidR="00AA03A6" w:rsidRPr="00382C00">
        <w:rPr>
          <w:rFonts w:ascii="Arial" w:hAnsi="Arial" w:cs="Arial"/>
        </w:rPr>
        <w:t>)</w:t>
      </w:r>
      <w:r w:rsidR="00734B1B" w:rsidRPr="00382C00">
        <w:rPr>
          <w:rFonts w:ascii="Arial" w:hAnsi="Arial" w:cs="Arial"/>
        </w:rPr>
        <w:t xml:space="preserve"> </w:t>
      </w:r>
      <w:r w:rsidR="00AA03A6" w:rsidRPr="00382C00">
        <w:rPr>
          <w:rFonts w:ascii="Arial" w:hAnsi="Arial" w:cs="Arial"/>
        </w:rPr>
        <w:t>p</w:t>
      </w:r>
      <w:r w:rsidR="00FD31C8" w:rsidRPr="00382C00">
        <w:rPr>
          <w:rFonts w:ascii="Arial" w:hAnsi="Arial" w:cs="Arial"/>
        </w:rPr>
        <w:t xml:space="preserve">risoners must be allowed to have in </w:t>
      </w:r>
      <w:r w:rsidR="00AA03A6" w:rsidRPr="00382C00">
        <w:rPr>
          <w:rFonts w:ascii="Arial" w:hAnsi="Arial" w:cs="Arial"/>
        </w:rPr>
        <w:t xml:space="preserve">their </w:t>
      </w:r>
      <w:r w:rsidR="00FD31C8" w:rsidRPr="00382C00">
        <w:rPr>
          <w:rFonts w:ascii="Arial" w:hAnsi="Arial" w:cs="Arial"/>
        </w:rPr>
        <w:t>possession, or have access to, such artefacts and texts as are required by their religion</w:t>
      </w:r>
      <w:r w:rsidR="00AA03A6" w:rsidRPr="00382C00">
        <w:rPr>
          <w:rFonts w:ascii="Arial" w:hAnsi="Arial" w:cs="Arial"/>
        </w:rPr>
        <w:t>.</w:t>
      </w:r>
      <w:r w:rsidR="00FD31C8" w:rsidRPr="00382C00">
        <w:rPr>
          <w:rFonts w:ascii="Arial" w:hAnsi="Arial" w:cs="Arial"/>
        </w:rPr>
        <w:t xml:space="preserve"> </w:t>
      </w:r>
    </w:p>
    <w:p w14:paraId="5FC9EE30" w14:textId="464611B1" w:rsidR="00B72D63" w:rsidRPr="00382C00" w:rsidRDefault="00FD31C8" w:rsidP="00382C00">
      <w:pPr>
        <w:numPr>
          <w:ilvl w:val="0"/>
          <w:numId w:val="22"/>
        </w:numPr>
        <w:rPr>
          <w:rFonts w:ascii="Arial" w:hAnsi="Arial" w:cs="Arial"/>
        </w:rPr>
      </w:pPr>
      <w:r w:rsidRPr="00382C00">
        <w:rPr>
          <w:rFonts w:ascii="Arial" w:hAnsi="Arial" w:cs="Arial"/>
        </w:rPr>
        <w:lastRenderedPageBreak/>
        <w:t xml:space="preserve">Disabled prisoners must be allowed to have disability aids in possession, or have access to them, subject to security checks.  </w:t>
      </w:r>
    </w:p>
    <w:p w14:paraId="4C7ED633" w14:textId="676CCD08" w:rsidR="00FD31C8" w:rsidRPr="00382C00" w:rsidRDefault="00DA1C1E" w:rsidP="00382C00">
      <w:pPr>
        <w:numPr>
          <w:ilvl w:val="0"/>
          <w:numId w:val="22"/>
        </w:numPr>
        <w:rPr>
          <w:rFonts w:ascii="Arial" w:hAnsi="Arial" w:cs="Arial"/>
        </w:rPr>
      </w:pPr>
      <w:r w:rsidRPr="00382C00">
        <w:rPr>
          <w:rFonts w:ascii="Arial" w:hAnsi="Arial" w:cs="Arial"/>
        </w:rPr>
        <w:t>In permitting items of property, the</w:t>
      </w:r>
      <w:r w:rsidR="005E144F" w:rsidRPr="00382C00">
        <w:rPr>
          <w:rFonts w:ascii="Arial" w:hAnsi="Arial" w:cs="Arial"/>
        </w:rPr>
        <w:t xml:space="preserve"> </w:t>
      </w:r>
      <w:r w:rsidRPr="00382C00">
        <w:rPr>
          <w:rFonts w:ascii="Arial" w:hAnsi="Arial" w:cs="Arial"/>
        </w:rPr>
        <w:t>G</w:t>
      </w:r>
      <w:r w:rsidR="00B72D63" w:rsidRPr="00382C00">
        <w:rPr>
          <w:rFonts w:ascii="Arial" w:hAnsi="Arial" w:cs="Arial"/>
        </w:rPr>
        <w:t xml:space="preserve">overnor must consider the needs of transgender prisoners </w:t>
      </w:r>
      <w:r w:rsidR="001F6960" w:rsidRPr="00382C00">
        <w:rPr>
          <w:rFonts w:ascii="Arial" w:hAnsi="Arial" w:cs="Arial"/>
        </w:rPr>
        <w:t>(</w:t>
      </w:r>
      <w:r w:rsidR="005E144F" w:rsidRPr="00382C00">
        <w:rPr>
          <w:rFonts w:ascii="Arial" w:hAnsi="Arial" w:cs="Arial"/>
        </w:rPr>
        <w:t xml:space="preserve">see </w:t>
      </w:r>
      <w:r w:rsidR="005E144F" w:rsidRPr="00382C00">
        <w:rPr>
          <w:rFonts w:ascii="Arial" w:hAnsi="Arial" w:cs="Arial"/>
          <w:i/>
        </w:rPr>
        <w:t>The Care and Management of Individuals who are Transgender</w:t>
      </w:r>
      <w:r w:rsidR="005E144F" w:rsidRPr="00382C00">
        <w:rPr>
          <w:rFonts w:ascii="Arial" w:hAnsi="Arial" w:cs="Arial"/>
        </w:rPr>
        <w:t xml:space="preserve"> policy framework</w:t>
      </w:r>
      <w:r w:rsidR="001F6960" w:rsidRPr="00382C00">
        <w:rPr>
          <w:rFonts w:ascii="Arial" w:hAnsi="Arial" w:cs="Arial"/>
        </w:rPr>
        <w:t>)</w:t>
      </w:r>
      <w:r w:rsidR="00AA03A6" w:rsidRPr="00382C00">
        <w:rPr>
          <w:rFonts w:ascii="Arial" w:hAnsi="Arial" w:cs="Arial"/>
        </w:rPr>
        <w:t>.</w:t>
      </w:r>
      <w:r w:rsidR="00FD31C8" w:rsidRPr="00382C00">
        <w:rPr>
          <w:rFonts w:ascii="Arial" w:hAnsi="Arial" w:cs="Arial"/>
        </w:rPr>
        <w:t xml:space="preserve"> </w:t>
      </w:r>
    </w:p>
    <w:p w14:paraId="0E4DB038" w14:textId="0A3228C1" w:rsidR="0014216F" w:rsidRDefault="00E462A4" w:rsidP="00D92BBB">
      <w:pPr>
        <w:ind w:left="709"/>
        <w:rPr>
          <w:rFonts w:ascii="Arial" w:hAnsi="Arial" w:cs="Arial"/>
        </w:rPr>
      </w:pPr>
      <w:r>
        <w:rPr>
          <w:rFonts w:ascii="Arial" w:hAnsi="Arial" w:cs="Arial"/>
        </w:rPr>
        <w:t>4.1</w:t>
      </w:r>
      <w:r w:rsidR="00A206F2">
        <w:rPr>
          <w:rFonts w:ascii="Arial" w:hAnsi="Arial" w:cs="Arial"/>
        </w:rPr>
        <w:t>7</w:t>
      </w:r>
      <w:r w:rsidR="00FD31C8">
        <w:rPr>
          <w:rFonts w:ascii="Arial" w:hAnsi="Arial" w:cs="Arial"/>
        </w:rPr>
        <w:t xml:space="preserve"> The Governor must temporarily confiscate any publication if </w:t>
      </w:r>
      <w:r w:rsidR="00FF1A4D">
        <w:rPr>
          <w:rFonts w:ascii="Arial" w:hAnsi="Arial" w:cs="Arial"/>
        </w:rPr>
        <w:t>they</w:t>
      </w:r>
      <w:r w:rsidR="00FD31C8">
        <w:rPr>
          <w:rFonts w:ascii="Arial" w:hAnsi="Arial" w:cs="Arial"/>
        </w:rPr>
        <w:t xml:space="preserve"> consider that the content presents a threat to good order or discipline or to the i</w:t>
      </w:r>
      <w:r w:rsidR="00B75398">
        <w:rPr>
          <w:rFonts w:ascii="Arial" w:hAnsi="Arial" w:cs="Arial"/>
        </w:rPr>
        <w:t xml:space="preserve">nterests of prison or national </w:t>
      </w:r>
      <w:r w:rsidR="00FD31C8">
        <w:rPr>
          <w:rFonts w:ascii="Arial" w:hAnsi="Arial" w:cs="Arial"/>
        </w:rPr>
        <w:t xml:space="preserve">security, or that possession or the material is likely to have an adverse effect on the prisoner’s physical or mental health. </w:t>
      </w:r>
      <w:r w:rsidR="00842E37">
        <w:rPr>
          <w:rFonts w:ascii="Arial" w:hAnsi="Arial" w:cs="Arial"/>
        </w:rPr>
        <w:t>Prisoners must be told the reasons for the temporary confiscation of their property</w:t>
      </w:r>
      <w:r w:rsidR="00AA03A6">
        <w:rPr>
          <w:rFonts w:ascii="Arial" w:hAnsi="Arial" w:cs="Arial"/>
        </w:rPr>
        <w:t xml:space="preserve"> with as much detail for this decision as possible, and have their questions answered</w:t>
      </w:r>
      <w:r w:rsidR="00842E37">
        <w:rPr>
          <w:rFonts w:ascii="Arial" w:hAnsi="Arial" w:cs="Arial"/>
        </w:rPr>
        <w:t>.</w:t>
      </w:r>
      <w:r w:rsidR="00AA03A6">
        <w:rPr>
          <w:rFonts w:ascii="Arial" w:hAnsi="Arial" w:cs="Arial"/>
        </w:rPr>
        <w:t xml:space="preserve">  This is important as such confiscations may cause frustration or anxiety, and the quality of the decision-making and explanation can help to minimise this.</w:t>
      </w:r>
      <w:r w:rsidR="00842E37">
        <w:rPr>
          <w:rFonts w:ascii="Arial" w:hAnsi="Arial" w:cs="Arial"/>
        </w:rPr>
        <w:t xml:space="preserve"> </w:t>
      </w:r>
      <w:r w:rsidR="00AA03A6">
        <w:rPr>
          <w:rFonts w:ascii="Arial" w:hAnsi="Arial" w:cs="Arial"/>
        </w:rPr>
        <w:t xml:space="preserve"> </w:t>
      </w:r>
      <w:r w:rsidR="00DE57DE">
        <w:rPr>
          <w:rFonts w:ascii="Arial" w:hAnsi="Arial" w:cs="Arial"/>
        </w:rPr>
        <w:t xml:space="preserve">PSI 64/2011: </w:t>
      </w:r>
      <w:r w:rsidR="00DE57DE" w:rsidRPr="00282224">
        <w:rPr>
          <w:rFonts w:ascii="Arial" w:hAnsi="Arial" w:cs="Arial"/>
          <w:i/>
        </w:rPr>
        <w:t>Management of Prisoners at Risk of Harm to Self, to Others and from Others</w:t>
      </w:r>
      <w:r w:rsidR="00DE57DE">
        <w:rPr>
          <w:rFonts w:ascii="Arial" w:hAnsi="Arial" w:cs="Arial"/>
        </w:rPr>
        <w:t>,</w:t>
      </w:r>
      <w:r w:rsidR="00FD31C8" w:rsidRPr="009937B7">
        <w:rPr>
          <w:rFonts w:ascii="Arial" w:hAnsi="Arial" w:cs="Arial"/>
        </w:rPr>
        <w:t xml:space="preserve"> provides further i</w:t>
      </w:r>
      <w:r w:rsidR="00B75398">
        <w:rPr>
          <w:rFonts w:ascii="Arial" w:hAnsi="Arial" w:cs="Arial"/>
        </w:rPr>
        <w:t>nformation on the removal of in-</w:t>
      </w:r>
      <w:r w:rsidR="00FD31C8" w:rsidRPr="009937B7">
        <w:rPr>
          <w:rFonts w:ascii="Arial" w:hAnsi="Arial" w:cs="Arial"/>
        </w:rPr>
        <w:t>possession items from at-risk prisoners.</w:t>
      </w:r>
      <w:r w:rsidR="00FD31C8">
        <w:rPr>
          <w:rFonts w:ascii="Arial" w:hAnsi="Arial" w:cs="Arial"/>
        </w:rPr>
        <w:t xml:space="preserve"> </w:t>
      </w:r>
    </w:p>
    <w:p w14:paraId="419D2028" w14:textId="064FEE58" w:rsidR="009937B7" w:rsidRDefault="00E462A4" w:rsidP="00D92BBB">
      <w:pPr>
        <w:ind w:left="709"/>
        <w:rPr>
          <w:rFonts w:ascii="Arial" w:hAnsi="Arial" w:cs="Arial"/>
        </w:rPr>
      </w:pPr>
      <w:r>
        <w:rPr>
          <w:rFonts w:ascii="Arial" w:hAnsi="Arial" w:cs="Arial"/>
        </w:rPr>
        <w:t>4.</w:t>
      </w:r>
      <w:r w:rsidR="00A206F2">
        <w:rPr>
          <w:rFonts w:ascii="Arial" w:hAnsi="Arial" w:cs="Arial"/>
        </w:rPr>
        <w:t>18</w:t>
      </w:r>
      <w:r w:rsidR="00D430C5">
        <w:rPr>
          <w:rFonts w:ascii="Arial" w:hAnsi="Arial" w:cs="Arial"/>
        </w:rPr>
        <w:t xml:space="preserve"> </w:t>
      </w:r>
      <w:r w:rsidR="00E71826">
        <w:rPr>
          <w:rFonts w:ascii="Arial" w:hAnsi="Arial" w:cs="Arial"/>
        </w:rPr>
        <w:t>Prisoners must be encouraged to send or hand out c</w:t>
      </w:r>
      <w:r w:rsidR="00F24008">
        <w:rPr>
          <w:rFonts w:ascii="Arial" w:hAnsi="Arial" w:cs="Arial"/>
        </w:rPr>
        <w:t>onfiscated items</w:t>
      </w:r>
      <w:r w:rsidR="00ED6930">
        <w:rPr>
          <w:rFonts w:ascii="Arial" w:hAnsi="Arial" w:cs="Arial"/>
        </w:rPr>
        <w:t>.</w:t>
      </w:r>
      <w:r w:rsidR="00F24008">
        <w:rPr>
          <w:rFonts w:ascii="Arial" w:hAnsi="Arial" w:cs="Arial"/>
        </w:rPr>
        <w:t xml:space="preserve"> </w:t>
      </w:r>
      <w:r w:rsidR="00ED6930">
        <w:rPr>
          <w:rFonts w:ascii="Arial" w:hAnsi="Arial" w:cs="Arial"/>
        </w:rPr>
        <w:t xml:space="preserve"> O</w:t>
      </w:r>
      <w:r w:rsidR="00E71826">
        <w:rPr>
          <w:rFonts w:ascii="Arial" w:hAnsi="Arial" w:cs="Arial"/>
        </w:rPr>
        <w:t>therwise</w:t>
      </w:r>
      <w:r w:rsidR="00ED6930">
        <w:rPr>
          <w:rFonts w:ascii="Arial" w:hAnsi="Arial" w:cs="Arial"/>
        </w:rPr>
        <w:t>, the items</w:t>
      </w:r>
      <w:r w:rsidR="00E71826">
        <w:rPr>
          <w:rFonts w:ascii="Arial" w:hAnsi="Arial" w:cs="Arial"/>
        </w:rPr>
        <w:t xml:space="preserve"> </w:t>
      </w:r>
      <w:r w:rsidR="00F24008">
        <w:rPr>
          <w:rFonts w:ascii="Arial" w:hAnsi="Arial" w:cs="Arial"/>
        </w:rPr>
        <w:t>must be placed in storage</w:t>
      </w:r>
      <w:r w:rsidR="00DE57DE">
        <w:rPr>
          <w:rFonts w:ascii="Arial" w:hAnsi="Arial" w:cs="Arial"/>
        </w:rPr>
        <w:t>.</w:t>
      </w:r>
      <w:r w:rsidR="009937B7">
        <w:rPr>
          <w:rFonts w:ascii="Arial" w:hAnsi="Arial" w:cs="Arial"/>
        </w:rPr>
        <w:t xml:space="preserve">  See </w:t>
      </w:r>
      <w:r w:rsidR="0086700B">
        <w:rPr>
          <w:rFonts w:ascii="Arial" w:hAnsi="Arial" w:cs="Arial"/>
        </w:rPr>
        <w:t>‘Confiscation and Disposal of Property’</w:t>
      </w:r>
      <w:r w:rsidR="009937B7">
        <w:rPr>
          <w:rFonts w:ascii="Arial" w:hAnsi="Arial" w:cs="Arial"/>
        </w:rPr>
        <w:t xml:space="preserve"> </w:t>
      </w:r>
      <w:r w:rsidR="006670F8">
        <w:rPr>
          <w:rFonts w:ascii="Arial" w:hAnsi="Arial" w:cs="Arial"/>
        </w:rPr>
        <w:t>for situations where it would</w:t>
      </w:r>
      <w:r w:rsidR="00B75398">
        <w:rPr>
          <w:rFonts w:ascii="Arial" w:hAnsi="Arial" w:cs="Arial"/>
        </w:rPr>
        <w:t>, instead,</w:t>
      </w:r>
      <w:r w:rsidR="006670F8">
        <w:rPr>
          <w:rFonts w:ascii="Arial" w:hAnsi="Arial" w:cs="Arial"/>
        </w:rPr>
        <w:t xml:space="preserve"> be appropriate to dispose of confiscated items. </w:t>
      </w:r>
      <w:r w:rsidR="003F093A">
        <w:rPr>
          <w:rFonts w:ascii="Arial" w:hAnsi="Arial" w:cs="Arial"/>
        </w:rPr>
        <w:t xml:space="preserve"> </w:t>
      </w:r>
    </w:p>
    <w:p w14:paraId="43E77765" w14:textId="546A3F30" w:rsidR="002F0DFB" w:rsidRDefault="00E462A4" w:rsidP="00D92BBB">
      <w:pPr>
        <w:ind w:left="709"/>
        <w:rPr>
          <w:rFonts w:ascii="Arial" w:hAnsi="Arial" w:cs="Arial"/>
        </w:rPr>
      </w:pPr>
      <w:r>
        <w:rPr>
          <w:rFonts w:ascii="Arial" w:hAnsi="Arial" w:cs="Arial"/>
        </w:rPr>
        <w:t>4.</w:t>
      </w:r>
      <w:r w:rsidR="00A206F2">
        <w:rPr>
          <w:rFonts w:ascii="Arial" w:hAnsi="Arial" w:cs="Arial"/>
        </w:rPr>
        <w:t>19</w:t>
      </w:r>
      <w:r w:rsidR="00D430C5">
        <w:rPr>
          <w:rFonts w:ascii="Arial" w:hAnsi="Arial" w:cs="Arial"/>
        </w:rPr>
        <w:t xml:space="preserve"> </w:t>
      </w:r>
      <w:r w:rsidR="00AA03A6">
        <w:rPr>
          <w:rFonts w:ascii="Arial" w:hAnsi="Arial" w:cs="Arial"/>
        </w:rPr>
        <w:t>In order to ensure a safe, decent and respectful environment, it is important that g</w:t>
      </w:r>
      <w:r w:rsidR="00372CF7">
        <w:rPr>
          <w:rFonts w:ascii="Arial" w:hAnsi="Arial" w:cs="Arial"/>
        </w:rPr>
        <w:t>overnor</w:t>
      </w:r>
      <w:r w:rsidR="00AA03A6">
        <w:rPr>
          <w:rFonts w:ascii="Arial" w:hAnsi="Arial" w:cs="Arial"/>
        </w:rPr>
        <w:t>s</w:t>
      </w:r>
      <w:r w:rsidR="00372CF7">
        <w:rPr>
          <w:rFonts w:ascii="Arial" w:hAnsi="Arial" w:cs="Arial"/>
        </w:rPr>
        <w:t xml:space="preserve"> impose restrictions on the display of material which could cause</w:t>
      </w:r>
      <w:r w:rsidR="00123DB5">
        <w:rPr>
          <w:rFonts w:ascii="Arial" w:hAnsi="Arial" w:cs="Arial"/>
        </w:rPr>
        <w:t xml:space="preserve"> </w:t>
      </w:r>
      <w:r w:rsidR="00372CF7">
        <w:rPr>
          <w:rFonts w:ascii="Arial" w:hAnsi="Arial" w:cs="Arial"/>
        </w:rPr>
        <w:t>offence</w:t>
      </w:r>
      <w:r w:rsidR="00AA03A6">
        <w:rPr>
          <w:rFonts w:ascii="Arial" w:hAnsi="Arial" w:cs="Arial"/>
        </w:rPr>
        <w:t>.  This includes, for example,</w:t>
      </w:r>
      <w:r w:rsidR="00372CF7">
        <w:rPr>
          <w:rFonts w:ascii="Arial" w:hAnsi="Arial" w:cs="Arial"/>
        </w:rPr>
        <w:t xml:space="preserve"> </w:t>
      </w:r>
      <w:r w:rsidR="00AA03A6">
        <w:rPr>
          <w:rFonts w:ascii="Arial" w:hAnsi="Arial" w:cs="Arial"/>
        </w:rPr>
        <w:t>where the content is</w:t>
      </w:r>
      <w:r w:rsidR="00372CF7">
        <w:rPr>
          <w:rFonts w:ascii="Arial" w:hAnsi="Arial" w:cs="Arial"/>
        </w:rPr>
        <w:t xml:space="preserve"> indecent or violent</w:t>
      </w:r>
      <w:r w:rsidR="00AA03A6">
        <w:rPr>
          <w:rFonts w:ascii="Arial" w:hAnsi="Arial" w:cs="Arial"/>
        </w:rPr>
        <w:t xml:space="preserve">, </w:t>
      </w:r>
      <w:r w:rsidR="00F24008">
        <w:rPr>
          <w:rFonts w:ascii="Arial" w:hAnsi="Arial" w:cs="Arial"/>
        </w:rPr>
        <w:t xml:space="preserve">or </w:t>
      </w:r>
      <w:r w:rsidR="00DE57DE">
        <w:rPr>
          <w:rFonts w:ascii="Arial" w:hAnsi="Arial" w:cs="Arial"/>
        </w:rPr>
        <w:t>where it would be</w:t>
      </w:r>
      <w:r w:rsidR="00F24008">
        <w:rPr>
          <w:rFonts w:ascii="Arial" w:hAnsi="Arial" w:cs="Arial"/>
        </w:rPr>
        <w:t xml:space="preserve"> inconsistent with commitments to eliminate discrimination and harassment and to promote equality</w:t>
      </w:r>
      <w:r w:rsidR="00372CF7">
        <w:rPr>
          <w:rFonts w:ascii="Arial" w:hAnsi="Arial" w:cs="Arial"/>
        </w:rPr>
        <w:t>.</w:t>
      </w:r>
      <w:r w:rsidR="00AA03A6">
        <w:rPr>
          <w:rFonts w:ascii="Arial" w:hAnsi="Arial" w:cs="Arial"/>
        </w:rPr>
        <w:t xml:space="preserve">  It is important that prisoners understand what content would fall into these categories and why it is not allowed.</w:t>
      </w:r>
    </w:p>
    <w:p w14:paraId="1ABDD1E3" w14:textId="273185F6" w:rsidR="00FC6C06" w:rsidRDefault="00E462A4" w:rsidP="008F12A7">
      <w:pPr>
        <w:ind w:left="709"/>
        <w:rPr>
          <w:rFonts w:ascii="Arial" w:hAnsi="Arial" w:cs="Arial"/>
        </w:rPr>
      </w:pPr>
      <w:r>
        <w:rPr>
          <w:rFonts w:ascii="Arial" w:hAnsi="Arial" w:cs="Arial"/>
        </w:rPr>
        <w:t>4.</w:t>
      </w:r>
      <w:r w:rsidR="00A206F2">
        <w:rPr>
          <w:rFonts w:ascii="Arial" w:hAnsi="Arial" w:cs="Arial"/>
        </w:rPr>
        <w:t>20</w:t>
      </w:r>
      <w:r w:rsidR="00D430C5">
        <w:rPr>
          <w:rFonts w:ascii="Arial" w:hAnsi="Arial" w:cs="Arial"/>
        </w:rPr>
        <w:t xml:space="preserve"> </w:t>
      </w:r>
      <w:r w:rsidR="00AA03A6">
        <w:rPr>
          <w:rFonts w:ascii="Arial" w:hAnsi="Arial" w:cs="Arial"/>
        </w:rPr>
        <w:t>In accordance with Prison Rules (Rule 43(3)) p</w:t>
      </w:r>
      <w:r w:rsidR="00AA03A6" w:rsidRPr="000516DF">
        <w:rPr>
          <w:rFonts w:ascii="Arial" w:hAnsi="Arial" w:cs="Arial"/>
        </w:rPr>
        <w:t xml:space="preserve">risoners </w:t>
      </w:r>
      <w:r w:rsidR="00AA03A6">
        <w:rPr>
          <w:rFonts w:ascii="Arial" w:hAnsi="Arial" w:cs="Arial"/>
        </w:rPr>
        <w:t>are</w:t>
      </w:r>
      <w:r w:rsidR="00AA03A6" w:rsidRPr="000516DF">
        <w:rPr>
          <w:rFonts w:ascii="Arial" w:hAnsi="Arial" w:cs="Arial"/>
        </w:rPr>
        <w:t xml:space="preserve"> </w:t>
      </w:r>
      <w:r w:rsidR="00AF40F4" w:rsidRPr="000516DF">
        <w:rPr>
          <w:rFonts w:ascii="Arial" w:hAnsi="Arial" w:cs="Arial"/>
        </w:rPr>
        <w:t>not allowed to retain cash whilst in prison</w:t>
      </w:r>
      <w:r w:rsidR="00037946">
        <w:rPr>
          <w:rFonts w:ascii="Arial" w:hAnsi="Arial" w:cs="Arial"/>
        </w:rPr>
        <w:t xml:space="preserve">. </w:t>
      </w:r>
      <w:r w:rsidR="00DE57DE">
        <w:rPr>
          <w:rFonts w:ascii="Arial" w:hAnsi="Arial" w:cs="Arial"/>
        </w:rPr>
        <w:t>Cash must be handled in line with</w:t>
      </w:r>
      <w:r w:rsidR="00EE2C80">
        <w:rPr>
          <w:rFonts w:ascii="Arial" w:hAnsi="Arial" w:cs="Arial"/>
        </w:rPr>
        <w:t xml:space="preserve"> PSI 01/2012</w:t>
      </w:r>
      <w:r w:rsidR="00DE57DE">
        <w:rPr>
          <w:rFonts w:ascii="Arial" w:hAnsi="Arial" w:cs="Arial"/>
        </w:rPr>
        <w:t>:</w:t>
      </w:r>
      <w:r w:rsidR="00EE2C80">
        <w:rPr>
          <w:rFonts w:ascii="Arial" w:hAnsi="Arial" w:cs="Arial"/>
        </w:rPr>
        <w:t xml:space="preserve"> </w:t>
      </w:r>
      <w:r w:rsidR="006D1888" w:rsidRPr="00282224">
        <w:rPr>
          <w:rFonts w:ascii="Arial" w:hAnsi="Arial" w:cs="Arial"/>
          <w:i/>
        </w:rPr>
        <w:t>Manage Prisoner Finance</w:t>
      </w:r>
      <w:r w:rsidR="00DE57DE">
        <w:rPr>
          <w:rFonts w:ascii="Arial" w:hAnsi="Arial" w:cs="Arial"/>
        </w:rPr>
        <w:t>.</w:t>
      </w:r>
      <w:r w:rsidR="00F24008">
        <w:rPr>
          <w:rFonts w:ascii="Arial" w:hAnsi="Arial" w:cs="Arial"/>
        </w:rPr>
        <w:t xml:space="preserve">  The </w:t>
      </w:r>
      <w:r w:rsidR="00DC1902">
        <w:rPr>
          <w:rFonts w:ascii="Arial" w:hAnsi="Arial" w:cs="Arial"/>
        </w:rPr>
        <w:t>HMPPS</w:t>
      </w:r>
      <w:r w:rsidR="00F24008">
        <w:rPr>
          <w:rFonts w:ascii="Arial" w:hAnsi="Arial" w:cs="Arial"/>
        </w:rPr>
        <w:t xml:space="preserve"> Finance Manual provides further details on the handling of foreign currency.</w:t>
      </w:r>
    </w:p>
    <w:p w14:paraId="0DFA1D8D" w14:textId="6287AE10" w:rsidR="00EB2E76" w:rsidRPr="00D33691" w:rsidRDefault="00095787" w:rsidP="00EB2E76">
      <w:pPr>
        <w:tabs>
          <w:tab w:val="center" w:pos="4513"/>
          <w:tab w:val="right" w:pos="9000"/>
          <w:tab w:val="right" w:pos="9026"/>
        </w:tabs>
        <w:spacing w:after="0" w:line="240" w:lineRule="auto"/>
        <w:ind w:left="709" w:hanging="283"/>
        <w:rPr>
          <w:rFonts w:ascii="Arial" w:hAnsi="Arial" w:cs="Arial"/>
          <w:b/>
          <w:u w:val="single"/>
        </w:rPr>
      </w:pPr>
      <w:r w:rsidRPr="00095787">
        <w:rPr>
          <w:rFonts w:ascii="Arial" w:hAnsi="Arial" w:cs="Arial"/>
          <w:b/>
        </w:rPr>
        <w:tab/>
      </w:r>
      <w:r w:rsidR="00EB2E76" w:rsidRPr="00D33691">
        <w:rPr>
          <w:rFonts w:ascii="Arial" w:hAnsi="Arial" w:cs="Arial"/>
          <w:b/>
          <w:u w:val="single"/>
        </w:rPr>
        <w:t>Volumetric control</w:t>
      </w:r>
    </w:p>
    <w:p w14:paraId="4F4C67F7" w14:textId="77777777" w:rsidR="00EB2E76" w:rsidRDefault="00EB2E76" w:rsidP="00EB2E76">
      <w:pPr>
        <w:tabs>
          <w:tab w:val="center" w:pos="4513"/>
          <w:tab w:val="right" w:pos="9000"/>
          <w:tab w:val="right" w:pos="9026"/>
        </w:tabs>
        <w:spacing w:after="0" w:line="240" w:lineRule="auto"/>
        <w:ind w:left="709" w:hanging="283"/>
        <w:rPr>
          <w:rFonts w:ascii="Arial" w:hAnsi="Arial" w:cs="Arial"/>
        </w:rPr>
      </w:pPr>
    </w:p>
    <w:p w14:paraId="777C460D" w14:textId="6C6F35C9" w:rsidR="002F17BC" w:rsidRDefault="00E462A4">
      <w:pPr>
        <w:tabs>
          <w:tab w:val="center" w:pos="4513"/>
          <w:tab w:val="right" w:pos="9000"/>
          <w:tab w:val="right" w:pos="9026"/>
        </w:tabs>
        <w:spacing w:after="0" w:line="240" w:lineRule="auto"/>
        <w:ind w:left="709" w:hanging="283"/>
        <w:rPr>
          <w:rFonts w:ascii="Arial" w:hAnsi="Arial" w:cs="Arial"/>
        </w:rPr>
      </w:pPr>
      <w:r>
        <w:rPr>
          <w:rFonts w:ascii="Arial" w:hAnsi="Arial" w:cs="Arial"/>
        </w:rPr>
        <w:t xml:space="preserve">     4.2</w:t>
      </w:r>
      <w:r w:rsidR="00A206F2">
        <w:rPr>
          <w:rFonts w:ascii="Arial" w:hAnsi="Arial" w:cs="Arial"/>
        </w:rPr>
        <w:t>1</w:t>
      </w:r>
      <w:r w:rsidR="00EB2E76">
        <w:rPr>
          <w:rFonts w:ascii="Arial" w:hAnsi="Arial" w:cs="Arial"/>
        </w:rPr>
        <w:t xml:space="preserve"> </w:t>
      </w:r>
      <w:r w:rsidR="00327FA8">
        <w:rPr>
          <w:rFonts w:ascii="Arial" w:hAnsi="Arial" w:cs="Arial"/>
        </w:rPr>
        <w:t>Limits on property exist to ensure safe</w:t>
      </w:r>
      <w:r w:rsidR="00853CE6">
        <w:rPr>
          <w:rFonts w:ascii="Arial" w:hAnsi="Arial" w:cs="Arial"/>
        </w:rPr>
        <w:t>ty</w:t>
      </w:r>
      <w:r w:rsidR="00327FA8">
        <w:rPr>
          <w:rFonts w:ascii="Arial" w:hAnsi="Arial" w:cs="Arial"/>
        </w:rPr>
        <w:t xml:space="preserve"> and </w:t>
      </w:r>
      <w:r w:rsidR="00853CE6">
        <w:rPr>
          <w:rFonts w:ascii="Arial" w:hAnsi="Arial" w:cs="Arial"/>
        </w:rPr>
        <w:t xml:space="preserve">security </w:t>
      </w:r>
      <w:r w:rsidR="00327FA8">
        <w:rPr>
          <w:rFonts w:ascii="Arial" w:hAnsi="Arial" w:cs="Arial"/>
        </w:rPr>
        <w:t xml:space="preserve">and </w:t>
      </w:r>
      <w:r w:rsidR="00B27472">
        <w:rPr>
          <w:rFonts w:ascii="Arial" w:hAnsi="Arial" w:cs="Arial"/>
        </w:rPr>
        <w:t>so</w:t>
      </w:r>
      <w:r w:rsidR="00327FA8">
        <w:rPr>
          <w:rFonts w:ascii="Arial" w:hAnsi="Arial" w:cs="Arial"/>
        </w:rPr>
        <w:t xml:space="preserve"> that all property can be transferred with a prisoner on their movement to another establishment.  This ‘v</w:t>
      </w:r>
      <w:r w:rsidR="00EB2E76" w:rsidRPr="00600F6F">
        <w:rPr>
          <w:rFonts w:ascii="Arial" w:hAnsi="Arial" w:cs="Arial"/>
        </w:rPr>
        <w:t>olumetric control</w:t>
      </w:r>
      <w:r w:rsidR="00327FA8">
        <w:rPr>
          <w:rFonts w:ascii="Arial" w:hAnsi="Arial" w:cs="Arial"/>
        </w:rPr>
        <w:t>’</w:t>
      </w:r>
      <w:r w:rsidR="00EB2E76" w:rsidRPr="00600F6F">
        <w:rPr>
          <w:rFonts w:ascii="Arial" w:hAnsi="Arial" w:cs="Arial"/>
        </w:rPr>
        <w:t xml:space="preserve"> is ap</w:t>
      </w:r>
      <w:r w:rsidR="00EB2E76">
        <w:rPr>
          <w:rFonts w:ascii="Arial" w:hAnsi="Arial" w:cs="Arial"/>
        </w:rPr>
        <w:t>plicable to all establishments.</w:t>
      </w:r>
      <w:r w:rsidR="00800B01">
        <w:rPr>
          <w:rFonts w:ascii="Arial" w:hAnsi="Arial" w:cs="Arial"/>
        </w:rPr>
        <w:t xml:space="preserve">  </w:t>
      </w:r>
    </w:p>
    <w:p w14:paraId="7197782B" w14:textId="77777777" w:rsidR="002F17BC" w:rsidRDefault="002F17BC">
      <w:pPr>
        <w:tabs>
          <w:tab w:val="center" w:pos="4513"/>
          <w:tab w:val="right" w:pos="9000"/>
          <w:tab w:val="right" w:pos="9026"/>
        </w:tabs>
        <w:spacing w:after="0" w:line="240" w:lineRule="auto"/>
        <w:ind w:left="709" w:hanging="283"/>
        <w:rPr>
          <w:rFonts w:ascii="Arial" w:hAnsi="Arial" w:cs="Arial"/>
        </w:rPr>
      </w:pPr>
    </w:p>
    <w:p w14:paraId="493348F4" w14:textId="28DC7BAE" w:rsidR="002F17BC" w:rsidRDefault="002F17BC">
      <w:pPr>
        <w:tabs>
          <w:tab w:val="center" w:pos="4513"/>
          <w:tab w:val="right" w:pos="9000"/>
          <w:tab w:val="right" w:pos="9026"/>
        </w:tabs>
        <w:spacing w:after="0" w:line="240" w:lineRule="auto"/>
        <w:ind w:left="709" w:hanging="283"/>
        <w:rPr>
          <w:rFonts w:ascii="Arial" w:hAnsi="Arial" w:cs="Arial"/>
        </w:rPr>
      </w:pPr>
      <w:r>
        <w:rPr>
          <w:rFonts w:ascii="Arial" w:hAnsi="Arial" w:cs="Arial"/>
        </w:rPr>
        <w:tab/>
      </w:r>
      <w:r w:rsidR="00A206F2">
        <w:rPr>
          <w:rFonts w:ascii="Arial" w:hAnsi="Arial" w:cs="Arial"/>
        </w:rPr>
        <w:t>4.22</w:t>
      </w:r>
      <w:r>
        <w:rPr>
          <w:rFonts w:ascii="Arial" w:hAnsi="Arial" w:cs="Arial"/>
        </w:rPr>
        <w:t xml:space="preserve"> Experience show that misunderstanding around volumetric control can lead to significant frustration and tension.  </w:t>
      </w:r>
      <w:r w:rsidR="0051583B">
        <w:rPr>
          <w:rFonts w:ascii="Arial" w:hAnsi="Arial" w:cs="Arial"/>
        </w:rPr>
        <w:t>It is important</w:t>
      </w:r>
      <w:r>
        <w:rPr>
          <w:rFonts w:ascii="Arial" w:hAnsi="Arial" w:cs="Arial"/>
        </w:rPr>
        <w:t>, therefore,</w:t>
      </w:r>
      <w:r w:rsidR="0051583B">
        <w:rPr>
          <w:rFonts w:ascii="Arial" w:hAnsi="Arial" w:cs="Arial"/>
        </w:rPr>
        <w:t xml:space="preserve"> that prisoners understand</w:t>
      </w:r>
      <w:r>
        <w:rPr>
          <w:rFonts w:ascii="Arial" w:hAnsi="Arial" w:cs="Arial"/>
        </w:rPr>
        <w:t>:</w:t>
      </w:r>
    </w:p>
    <w:p w14:paraId="6120147F" w14:textId="77777777" w:rsidR="002F17BC" w:rsidRDefault="002F17BC">
      <w:pPr>
        <w:tabs>
          <w:tab w:val="center" w:pos="4513"/>
          <w:tab w:val="right" w:pos="9000"/>
          <w:tab w:val="right" w:pos="9026"/>
        </w:tabs>
        <w:spacing w:after="0" w:line="240" w:lineRule="auto"/>
        <w:ind w:left="709" w:hanging="283"/>
        <w:rPr>
          <w:rFonts w:ascii="Arial" w:hAnsi="Arial" w:cs="Arial"/>
        </w:rPr>
      </w:pPr>
    </w:p>
    <w:p w14:paraId="32FBCEAC" w14:textId="5873F716" w:rsidR="002F17BC" w:rsidRDefault="002F17BC" w:rsidP="00382C00">
      <w:pPr>
        <w:pStyle w:val="ListParagraph"/>
        <w:numPr>
          <w:ilvl w:val="0"/>
          <w:numId w:val="63"/>
        </w:numPr>
        <w:tabs>
          <w:tab w:val="center" w:pos="4513"/>
          <w:tab w:val="right" w:pos="9000"/>
          <w:tab w:val="right" w:pos="9026"/>
        </w:tabs>
        <w:spacing w:after="0" w:line="240" w:lineRule="auto"/>
        <w:rPr>
          <w:rFonts w:ascii="Arial" w:hAnsi="Arial" w:cs="Arial"/>
        </w:rPr>
      </w:pPr>
      <w:r>
        <w:rPr>
          <w:rFonts w:ascii="Arial" w:hAnsi="Arial" w:cs="Arial"/>
        </w:rPr>
        <w:t xml:space="preserve">what the volumetric control limits are </w:t>
      </w:r>
    </w:p>
    <w:p w14:paraId="5CCFB866" w14:textId="2FF981DE" w:rsidR="002F17BC" w:rsidRDefault="0051583B" w:rsidP="00382C00">
      <w:pPr>
        <w:pStyle w:val="ListParagraph"/>
        <w:numPr>
          <w:ilvl w:val="0"/>
          <w:numId w:val="63"/>
        </w:numPr>
        <w:tabs>
          <w:tab w:val="center" w:pos="4513"/>
          <w:tab w:val="right" w:pos="9000"/>
          <w:tab w:val="right" w:pos="9026"/>
        </w:tabs>
        <w:spacing w:after="0" w:line="240" w:lineRule="auto"/>
        <w:rPr>
          <w:rFonts w:ascii="Arial" w:hAnsi="Arial" w:cs="Arial"/>
        </w:rPr>
      </w:pPr>
      <w:r w:rsidRPr="00382C00">
        <w:rPr>
          <w:rFonts w:ascii="Arial" w:hAnsi="Arial" w:cs="Arial"/>
        </w:rPr>
        <w:t>why volumetric control exists</w:t>
      </w:r>
    </w:p>
    <w:p w14:paraId="2E93DDF4" w14:textId="69487C02" w:rsidR="00EB2E76" w:rsidRPr="00382C00" w:rsidRDefault="0051583B" w:rsidP="00382C00">
      <w:pPr>
        <w:pStyle w:val="ListParagraph"/>
        <w:numPr>
          <w:ilvl w:val="0"/>
          <w:numId w:val="63"/>
        </w:numPr>
        <w:tabs>
          <w:tab w:val="center" w:pos="4513"/>
          <w:tab w:val="right" w:pos="9000"/>
          <w:tab w:val="right" w:pos="9026"/>
        </w:tabs>
        <w:spacing w:after="0" w:line="240" w:lineRule="auto"/>
        <w:rPr>
          <w:rFonts w:ascii="Arial" w:hAnsi="Arial" w:cs="Arial"/>
        </w:rPr>
      </w:pPr>
      <w:r w:rsidRPr="00382C00">
        <w:rPr>
          <w:rFonts w:ascii="Arial" w:hAnsi="Arial" w:cs="Arial"/>
        </w:rPr>
        <w:t>why the limits are set as they are.</w:t>
      </w:r>
      <w:r w:rsidR="00800B01" w:rsidRPr="00382C00">
        <w:rPr>
          <w:rFonts w:ascii="Arial" w:hAnsi="Arial" w:cs="Arial"/>
        </w:rPr>
        <w:t xml:space="preserve"> </w:t>
      </w:r>
    </w:p>
    <w:p w14:paraId="79B6AC35" w14:textId="77777777" w:rsidR="00EB2E76" w:rsidRDefault="00EB2E76" w:rsidP="00EB2E76">
      <w:pPr>
        <w:tabs>
          <w:tab w:val="center" w:pos="4513"/>
          <w:tab w:val="right" w:pos="9000"/>
          <w:tab w:val="right" w:pos="9026"/>
        </w:tabs>
        <w:spacing w:after="0" w:line="240" w:lineRule="auto"/>
        <w:ind w:left="709" w:hanging="283"/>
        <w:rPr>
          <w:rFonts w:ascii="Arial" w:hAnsi="Arial" w:cs="Arial"/>
        </w:rPr>
      </w:pPr>
    </w:p>
    <w:p w14:paraId="6FF973E6" w14:textId="5D91FB52" w:rsidR="00EB2E76" w:rsidRDefault="00E462A4" w:rsidP="00EB2E76">
      <w:pPr>
        <w:tabs>
          <w:tab w:val="center" w:pos="4513"/>
          <w:tab w:val="right" w:pos="9000"/>
          <w:tab w:val="right" w:pos="9026"/>
        </w:tabs>
        <w:spacing w:after="0" w:line="240" w:lineRule="auto"/>
        <w:ind w:left="709" w:hanging="283"/>
        <w:rPr>
          <w:rFonts w:ascii="Arial" w:hAnsi="Arial" w:cs="Arial"/>
        </w:rPr>
      </w:pPr>
      <w:r>
        <w:rPr>
          <w:rFonts w:ascii="Arial" w:hAnsi="Arial" w:cs="Arial"/>
        </w:rPr>
        <w:tab/>
        <w:t>4.2</w:t>
      </w:r>
      <w:r w:rsidR="00A206F2">
        <w:rPr>
          <w:rFonts w:ascii="Arial" w:hAnsi="Arial" w:cs="Arial"/>
        </w:rPr>
        <w:t>3</w:t>
      </w:r>
      <w:r w:rsidR="00EB2E76">
        <w:rPr>
          <w:rFonts w:ascii="Arial" w:hAnsi="Arial" w:cs="Arial"/>
        </w:rPr>
        <w:t xml:space="preserve"> </w:t>
      </w:r>
      <w:r w:rsidR="00327FA8">
        <w:rPr>
          <w:rFonts w:ascii="Arial" w:hAnsi="Arial" w:cs="Arial"/>
        </w:rPr>
        <w:t xml:space="preserve">A prisoner’s </w:t>
      </w:r>
      <w:r w:rsidR="002E3EE5">
        <w:rPr>
          <w:rFonts w:ascii="Arial" w:hAnsi="Arial" w:cs="Arial"/>
        </w:rPr>
        <w:t xml:space="preserve">total </w:t>
      </w:r>
      <w:r w:rsidR="00327FA8">
        <w:rPr>
          <w:rFonts w:ascii="Arial" w:hAnsi="Arial" w:cs="Arial"/>
        </w:rPr>
        <w:t>property</w:t>
      </w:r>
      <w:r w:rsidR="002C50CD">
        <w:rPr>
          <w:rFonts w:ascii="Arial" w:hAnsi="Arial" w:cs="Arial"/>
        </w:rPr>
        <w:t>, whether held in possession</w:t>
      </w:r>
      <w:r w:rsidR="00D17D92">
        <w:rPr>
          <w:rFonts w:ascii="Arial" w:hAnsi="Arial" w:cs="Arial"/>
        </w:rPr>
        <w:t xml:space="preserve"> or in</w:t>
      </w:r>
      <w:r w:rsidR="002E3EE5">
        <w:rPr>
          <w:rFonts w:ascii="Arial" w:hAnsi="Arial" w:cs="Arial"/>
        </w:rPr>
        <w:t xml:space="preserve"> </w:t>
      </w:r>
      <w:r w:rsidR="00B27472">
        <w:rPr>
          <w:rFonts w:ascii="Arial" w:hAnsi="Arial" w:cs="Arial"/>
        </w:rPr>
        <w:t>storage,</w:t>
      </w:r>
      <w:r w:rsidR="00327FA8">
        <w:rPr>
          <w:rFonts w:ascii="Arial" w:hAnsi="Arial" w:cs="Arial"/>
        </w:rPr>
        <w:t xml:space="preserve"> must </w:t>
      </w:r>
      <w:r w:rsidR="00EB2E76">
        <w:rPr>
          <w:rFonts w:ascii="Arial" w:hAnsi="Arial" w:cs="Arial"/>
        </w:rPr>
        <w:t>fit into two</w:t>
      </w:r>
      <w:r w:rsidR="00327FA8">
        <w:rPr>
          <w:rFonts w:ascii="Arial" w:hAnsi="Arial" w:cs="Arial"/>
        </w:rPr>
        <w:t xml:space="preserve"> </w:t>
      </w:r>
      <w:r w:rsidR="00EB2E76">
        <w:rPr>
          <w:rFonts w:ascii="Arial" w:hAnsi="Arial" w:cs="Arial"/>
        </w:rPr>
        <w:t>standard size volumetric control boxes</w:t>
      </w:r>
      <w:r w:rsidR="0086700B">
        <w:rPr>
          <w:rFonts w:ascii="Arial" w:hAnsi="Arial" w:cs="Arial"/>
        </w:rPr>
        <w:t xml:space="preserve"> (a volumetric control box is 70cm x 55cm x 25cm and has </w:t>
      </w:r>
      <w:r w:rsidR="00453FB4">
        <w:rPr>
          <w:rFonts w:ascii="Arial" w:hAnsi="Arial" w:cs="Arial"/>
        </w:rPr>
        <w:t xml:space="preserve">a maximum weight of 15kg </w:t>
      </w:r>
      <w:r w:rsidR="002E3EE5">
        <w:rPr>
          <w:rFonts w:ascii="Arial" w:hAnsi="Arial" w:cs="Arial"/>
        </w:rPr>
        <w:t>per box</w:t>
      </w:r>
      <w:r w:rsidR="0086700B">
        <w:rPr>
          <w:rFonts w:ascii="Arial" w:hAnsi="Arial" w:cs="Arial"/>
        </w:rPr>
        <w:t xml:space="preserve">) </w:t>
      </w:r>
      <w:r w:rsidR="00EB2E76">
        <w:rPr>
          <w:rFonts w:ascii="Arial" w:hAnsi="Arial" w:cs="Arial"/>
        </w:rPr>
        <w:t xml:space="preserve">plus half a volumetric control box for consumable items.  In addition, the following items are permitted under volumetric control limits: </w:t>
      </w:r>
    </w:p>
    <w:p w14:paraId="4FE02821" w14:textId="77777777" w:rsidR="00EB2E76" w:rsidRDefault="00EB2E76" w:rsidP="00EB2E76">
      <w:pPr>
        <w:tabs>
          <w:tab w:val="center" w:pos="4513"/>
          <w:tab w:val="right" w:pos="9000"/>
          <w:tab w:val="right" w:pos="9026"/>
        </w:tabs>
        <w:spacing w:after="0" w:line="240" w:lineRule="auto"/>
        <w:ind w:left="709" w:hanging="709"/>
        <w:rPr>
          <w:rFonts w:ascii="Arial" w:hAnsi="Arial" w:cs="Arial"/>
        </w:rPr>
      </w:pPr>
    </w:p>
    <w:p w14:paraId="5C6DE7AE" w14:textId="77777777" w:rsidR="00327FA8" w:rsidRPr="00D33691" w:rsidRDefault="00327FA8" w:rsidP="00EB2E76">
      <w:pPr>
        <w:pStyle w:val="ListParagraph"/>
        <w:numPr>
          <w:ilvl w:val="0"/>
          <w:numId w:val="17"/>
        </w:numPr>
        <w:tabs>
          <w:tab w:val="center" w:pos="4513"/>
          <w:tab w:val="right" w:pos="9000"/>
          <w:tab w:val="right" w:pos="9026"/>
        </w:tabs>
        <w:spacing w:after="0" w:line="240" w:lineRule="auto"/>
        <w:rPr>
          <w:rFonts w:ascii="Arial" w:hAnsi="Arial" w:cs="Arial"/>
          <w:lang w:val="en-US"/>
        </w:rPr>
      </w:pPr>
      <w:r>
        <w:rPr>
          <w:rFonts w:ascii="Arial" w:hAnsi="Arial" w:cs="Arial"/>
          <w:b/>
        </w:rPr>
        <w:t xml:space="preserve">all </w:t>
      </w:r>
      <w:r w:rsidRPr="00BE4801">
        <w:rPr>
          <w:rFonts w:ascii="Arial" w:hAnsi="Arial" w:cs="Arial"/>
          <w:b/>
        </w:rPr>
        <w:t>legal papers;</w:t>
      </w:r>
      <w:r w:rsidRPr="00327FA8">
        <w:rPr>
          <w:rFonts w:ascii="Arial" w:hAnsi="Arial" w:cs="Arial"/>
          <w:b/>
        </w:rPr>
        <w:t xml:space="preserve"> </w:t>
      </w:r>
    </w:p>
    <w:p w14:paraId="7BF4AA7F" w14:textId="7F5DF771" w:rsidR="00327FA8" w:rsidRPr="00D33691" w:rsidRDefault="00327FA8" w:rsidP="00EB2E76">
      <w:pPr>
        <w:pStyle w:val="ListParagraph"/>
        <w:numPr>
          <w:ilvl w:val="0"/>
          <w:numId w:val="17"/>
        </w:numPr>
        <w:tabs>
          <w:tab w:val="center" w:pos="4513"/>
          <w:tab w:val="right" w:pos="9000"/>
          <w:tab w:val="right" w:pos="9026"/>
        </w:tabs>
        <w:spacing w:after="0" w:line="240" w:lineRule="auto"/>
        <w:rPr>
          <w:rFonts w:ascii="Arial" w:hAnsi="Arial" w:cs="Arial"/>
          <w:lang w:val="en-US"/>
        </w:rPr>
      </w:pPr>
      <w:r w:rsidRPr="00BE4801">
        <w:rPr>
          <w:rFonts w:ascii="Arial" w:hAnsi="Arial" w:cs="Arial"/>
          <w:b/>
        </w:rPr>
        <w:t>religious texts and artefacts</w:t>
      </w:r>
      <w:r w:rsidRPr="00BE4801">
        <w:rPr>
          <w:rFonts w:ascii="Arial" w:hAnsi="Arial" w:cs="Arial"/>
        </w:rPr>
        <w:t>, essential for the practice of the prisoner’s religion.</w:t>
      </w:r>
    </w:p>
    <w:p w14:paraId="1CB5F00F" w14:textId="17B2CBD2" w:rsidR="00327FA8" w:rsidRPr="00A42844" w:rsidRDefault="00327FA8" w:rsidP="00327FA8">
      <w:pPr>
        <w:pStyle w:val="ListParagraph"/>
        <w:numPr>
          <w:ilvl w:val="0"/>
          <w:numId w:val="17"/>
        </w:numPr>
        <w:tabs>
          <w:tab w:val="left" w:pos="993"/>
        </w:tabs>
        <w:autoSpaceDE w:val="0"/>
        <w:autoSpaceDN w:val="0"/>
        <w:adjustRightInd w:val="0"/>
        <w:spacing w:after="0" w:line="240" w:lineRule="auto"/>
        <w:jc w:val="both"/>
        <w:rPr>
          <w:rFonts w:ascii="Arial" w:hAnsi="Arial" w:cs="Arial"/>
        </w:rPr>
      </w:pPr>
      <w:r>
        <w:rPr>
          <w:rFonts w:ascii="Arial" w:hAnsi="Arial" w:cs="Arial"/>
          <w:b/>
        </w:rPr>
        <w:t xml:space="preserve"> reasonable </w:t>
      </w:r>
      <w:r w:rsidRPr="00495213">
        <w:rPr>
          <w:rFonts w:ascii="Arial" w:hAnsi="Arial" w:cs="Arial"/>
          <w:b/>
        </w:rPr>
        <w:t>adjustment</w:t>
      </w:r>
      <w:r w:rsidRPr="007D1A6C">
        <w:rPr>
          <w:rFonts w:ascii="Arial" w:hAnsi="Arial" w:cs="Arial"/>
          <w:b/>
        </w:rPr>
        <w:t>/disability</w:t>
      </w:r>
      <w:r w:rsidRPr="00495213">
        <w:rPr>
          <w:rFonts w:ascii="Arial" w:hAnsi="Arial" w:cs="Arial"/>
          <w:b/>
        </w:rPr>
        <w:t xml:space="preserve"> aids</w:t>
      </w:r>
    </w:p>
    <w:p w14:paraId="52EAA635" w14:textId="7649B48F" w:rsidR="00327FA8" w:rsidRPr="00D33691" w:rsidRDefault="00327FA8" w:rsidP="00EB2E76">
      <w:pPr>
        <w:pStyle w:val="ListParagraph"/>
        <w:numPr>
          <w:ilvl w:val="0"/>
          <w:numId w:val="17"/>
        </w:numPr>
        <w:tabs>
          <w:tab w:val="center" w:pos="4513"/>
          <w:tab w:val="right" w:pos="9000"/>
          <w:tab w:val="right" w:pos="9026"/>
        </w:tabs>
        <w:spacing w:after="0" w:line="240" w:lineRule="auto"/>
        <w:rPr>
          <w:rFonts w:ascii="Arial" w:hAnsi="Arial" w:cs="Arial"/>
          <w:lang w:val="en-US"/>
        </w:rPr>
      </w:pPr>
      <w:r w:rsidRPr="00A42844">
        <w:rPr>
          <w:rFonts w:ascii="Arial" w:hAnsi="Arial" w:cs="Arial"/>
          <w:b/>
        </w:rPr>
        <w:lastRenderedPageBreak/>
        <w:t xml:space="preserve">reasonable amounts of items that support transgender prisoners to live in the gender with </w:t>
      </w:r>
      <w:r>
        <w:rPr>
          <w:rFonts w:ascii="Arial" w:hAnsi="Arial" w:cs="Arial"/>
          <w:b/>
        </w:rPr>
        <w:t xml:space="preserve">which </w:t>
      </w:r>
      <w:r w:rsidRPr="00A42844">
        <w:rPr>
          <w:rFonts w:ascii="Arial" w:hAnsi="Arial" w:cs="Arial"/>
          <w:b/>
        </w:rPr>
        <w:t>they identify</w:t>
      </w:r>
      <w:r w:rsidRPr="00A42844">
        <w:rPr>
          <w:rFonts w:ascii="Arial" w:hAnsi="Arial" w:cs="Arial"/>
        </w:rPr>
        <w:t xml:space="preserve">. </w:t>
      </w:r>
      <w:r w:rsidRPr="00A42844">
        <w:rPr>
          <w:rFonts w:ascii="Arial" w:hAnsi="Arial" w:cs="Arial"/>
          <w:iCs/>
        </w:rPr>
        <w:t>Governors must be satisfied that the quantity held does not impede effective searching.</w:t>
      </w:r>
    </w:p>
    <w:p w14:paraId="7286D381" w14:textId="55FC2E9C" w:rsidR="00B8392B" w:rsidRPr="00D33691" w:rsidRDefault="00B8392B" w:rsidP="00EB2E76">
      <w:pPr>
        <w:pStyle w:val="ListParagraph"/>
        <w:numPr>
          <w:ilvl w:val="0"/>
          <w:numId w:val="17"/>
        </w:numPr>
        <w:tabs>
          <w:tab w:val="center" w:pos="4513"/>
          <w:tab w:val="right" w:pos="9000"/>
          <w:tab w:val="right" w:pos="9026"/>
        </w:tabs>
        <w:spacing w:after="0" w:line="240" w:lineRule="auto"/>
        <w:rPr>
          <w:rFonts w:ascii="Arial" w:hAnsi="Arial" w:cs="Arial"/>
          <w:lang w:val="en-US"/>
        </w:rPr>
      </w:pPr>
      <w:r w:rsidRPr="00BE4801">
        <w:rPr>
          <w:rFonts w:ascii="Arial" w:hAnsi="Arial" w:cs="Arial"/>
          <w:b/>
        </w:rPr>
        <w:t>items held in possession for the care of babies</w:t>
      </w:r>
      <w:r w:rsidRPr="00BE4801">
        <w:rPr>
          <w:rFonts w:ascii="Arial" w:hAnsi="Arial" w:cs="Arial"/>
        </w:rPr>
        <w:t xml:space="preserve"> in mother and baby units; </w:t>
      </w:r>
      <w:r w:rsidRPr="00D5764F">
        <w:rPr>
          <w:rFonts w:ascii="Arial" w:hAnsi="Arial" w:cs="Arial"/>
        </w:rPr>
        <w:t>Governors need to be satisfied that such items are held for this purpose, and that the quantity held does not impede effective searching;</w:t>
      </w:r>
    </w:p>
    <w:p w14:paraId="4695093D" w14:textId="26624E23" w:rsidR="00B8392B" w:rsidRPr="00D33691" w:rsidRDefault="00B8392B" w:rsidP="00EB2E76">
      <w:pPr>
        <w:pStyle w:val="ListParagraph"/>
        <w:numPr>
          <w:ilvl w:val="0"/>
          <w:numId w:val="17"/>
        </w:numPr>
        <w:tabs>
          <w:tab w:val="center" w:pos="4513"/>
          <w:tab w:val="right" w:pos="9000"/>
          <w:tab w:val="right" w:pos="9026"/>
        </w:tabs>
        <w:spacing w:after="0" w:line="240" w:lineRule="auto"/>
        <w:rPr>
          <w:rFonts w:ascii="Arial" w:hAnsi="Arial" w:cs="Arial"/>
          <w:lang w:val="en-US"/>
        </w:rPr>
      </w:pPr>
      <w:r w:rsidRPr="00BE4801">
        <w:rPr>
          <w:rFonts w:ascii="Arial" w:hAnsi="Arial" w:cs="Arial"/>
          <w:b/>
        </w:rPr>
        <w:t>one set of clothing</w:t>
      </w:r>
      <w:r w:rsidRPr="00BE4801">
        <w:rPr>
          <w:rFonts w:ascii="Arial" w:hAnsi="Arial" w:cs="Arial"/>
        </w:rPr>
        <w:t xml:space="preserve"> (whether prisoner’s own clothing or prison issue), including that worn when the volume of property is monitored;</w:t>
      </w:r>
    </w:p>
    <w:p w14:paraId="245C5B4D" w14:textId="254F0ABA" w:rsidR="00B8392B" w:rsidRPr="00D33691" w:rsidRDefault="00B8392B" w:rsidP="00EB2E76">
      <w:pPr>
        <w:pStyle w:val="ListParagraph"/>
        <w:numPr>
          <w:ilvl w:val="0"/>
          <w:numId w:val="17"/>
        </w:numPr>
        <w:tabs>
          <w:tab w:val="center" w:pos="4513"/>
          <w:tab w:val="right" w:pos="9000"/>
          <w:tab w:val="right" w:pos="9026"/>
        </w:tabs>
        <w:spacing w:after="0" w:line="240" w:lineRule="auto"/>
        <w:rPr>
          <w:rFonts w:ascii="Arial" w:hAnsi="Arial" w:cs="Arial"/>
          <w:lang w:val="en-US"/>
        </w:rPr>
      </w:pPr>
      <w:r w:rsidRPr="00BE4801">
        <w:rPr>
          <w:rFonts w:ascii="Arial" w:hAnsi="Arial" w:cs="Arial"/>
          <w:b/>
        </w:rPr>
        <w:t>bedding</w:t>
      </w:r>
      <w:r w:rsidRPr="00BE4801">
        <w:rPr>
          <w:rFonts w:ascii="Arial" w:hAnsi="Arial" w:cs="Arial"/>
        </w:rPr>
        <w:t xml:space="preserve"> </w:t>
      </w:r>
      <w:r w:rsidR="00295A94">
        <w:rPr>
          <w:rFonts w:ascii="Arial" w:hAnsi="Arial" w:cs="Arial"/>
        </w:rPr>
        <w:t>(one set of e.g. pillow, duvet, sheet)</w:t>
      </w:r>
      <w:r w:rsidRPr="00BE4801">
        <w:rPr>
          <w:rFonts w:ascii="Arial" w:hAnsi="Arial" w:cs="Arial"/>
        </w:rPr>
        <w:t>;</w:t>
      </w:r>
    </w:p>
    <w:p w14:paraId="599DE451" w14:textId="35DBCC16" w:rsidR="00B8392B" w:rsidRPr="00BE4801" w:rsidRDefault="00B8392B" w:rsidP="00B8392B">
      <w:pPr>
        <w:pStyle w:val="ListParagraph"/>
        <w:numPr>
          <w:ilvl w:val="0"/>
          <w:numId w:val="17"/>
        </w:numPr>
        <w:autoSpaceDE w:val="0"/>
        <w:autoSpaceDN w:val="0"/>
        <w:adjustRightInd w:val="0"/>
        <w:spacing w:after="0" w:line="240" w:lineRule="auto"/>
        <w:jc w:val="both"/>
        <w:rPr>
          <w:rFonts w:ascii="Arial" w:hAnsi="Arial" w:cs="Arial"/>
        </w:rPr>
      </w:pPr>
      <w:r w:rsidRPr="00BE4801">
        <w:rPr>
          <w:rFonts w:ascii="Arial" w:hAnsi="Arial" w:cs="Arial"/>
          <w:b/>
        </w:rPr>
        <w:t>one musical instrument</w:t>
      </w:r>
      <w:r w:rsidRPr="00BE4801">
        <w:rPr>
          <w:rFonts w:ascii="Arial" w:hAnsi="Arial" w:cs="Arial"/>
        </w:rPr>
        <w:t xml:space="preserve"> (e.g. a guitar);</w:t>
      </w:r>
    </w:p>
    <w:p w14:paraId="2877357A" w14:textId="15663AB7" w:rsidR="00B8392B" w:rsidRPr="00D33691" w:rsidRDefault="00B8392B" w:rsidP="00D33691">
      <w:pPr>
        <w:pStyle w:val="ListParagraph"/>
        <w:numPr>
          <w:ilvl w:val="0"/>
          <w:numId w:val="17"/>
        </w:numPr>
        <w:autoSpaceDE w:val="0"/>
        <w:autoSpaceDN w:val="0"/>
        <w:adjustRightInd w:val="0"/>
        <w:spacing w:after="0" w:line="240" w:lineRule="auto"/>
        <w:jc w:val="both"/>
        <w:rPr>
          <w:rFonts w:ascii="Arial" w:hAnsi="Arial" w:cs="Arial"/>
          <w:lang w:val="en-US"/>
        </w:rPr>
      </w:pPr>
      <w:r w:rsidRPr="00BE4801">
        <w:rPr>
          <w:rFonts w:ascii="Arial" w:hAnsi="Arial" w:cs="Arial"/>
          <w:b/>
        </w:rPr>
        <w:t>posters</w:t>
      </w:r>
      <w:r w:rsidRPr="00BE4801">
        <w:rPr>
          <w:rFonts w:ascii="Arial" w:hAnsi="Arial" w:cs="Arial"/>
        </w:rPr>
        <w:t xml:space="preserve"> etc</w:t>
      </w:r>
      <w:r>
        <w:rPr>
          <w:rFonts w:ascii="Arial" w:hAnsi="Arial" w:cs="Arial"/>
        </w:rPr>
        <w:t>.</w:t>
      </w:r>
      <w:r w:rsidRPr="00BE4801">
        <w:rPr>
          <w:rFonts w:ascii="Arial" w:hAnsi="Arial" w:cs="Arial"/>
        </w:rPr>
        <w:t xml:space="preserve"> which are appropriate to be attached to cell walls; </w:t>
      </w:r>
      <w:r w:rsidRPr="00D5764F">
        <w:rPr>
          <w:rFonts w:ascii="Arial" w:hAnsi="Arial" w:cs="Arial"/>
        </w:rPr>
        <w:t>posters cannot be attached to external walls;</w:t>
      </w:r>
    </w:p>
    <w:p w14:paraId="2A75D7D9" w14:textId="61006A4F" w:rsidR="00EB2E76" w:rsidRPr="00D33691" w:rsidRDefault="00EB2E76" w:rsidP="00D33691">
      <w:pPr>
        <w:pStyle w:val="ListParagraph"/>
        <w:numPr>
          <w:ilvl w:val="0"/>
          <w:numId w:val="17"/>
        </w:numPr>
        <w:tabs>
          <w:tab w:val="center" w:pos="4513"/>
          <w:tab w:val="right" w:pos="9000"/>
          <w:tab w:val="right" w:pos="9026"/>
        </w:tabs>
        <w:spacing w:after="0" w:line="240" w:lineRule="auto"/>
        <w:rPr>
          <w:rFonts w:ascii="Arial" w:hAnsi="Arial" w:cs="Arial"/>
        </w:rPr>
      </w:pPr>
      <w:r w:rsidRPr="00BE4801">
        <w:rPr>
          <w:rFonts w:ascii="Arial" w:hAnsi="Arial" w:cs="Arial"/>
          <w:b/>
        </w:rPr>
        <w:t>one birdcage</w:t>
      </w:r>
      <w:r w:rsidRPr="00BE4801">
        <w:rPr>
          <w:rFonts w:ascii="Arial" w:hAnsi="Arial" w:cs="Arial"/>
        </w:rPr>
        <w:t xml:space="preserve"> (in prisons where birds are permitted). </w:t>
      </w:r>
      <w:r>
        <w:rPr>
          <w:rFonts w:ascii="Arial" w:hAnsi="Arial" w:cs="Arial"/>
        </w:rPr>
        <w:t xml:space="preserve"> </w:t>
      </w:r>
      <w:r w:rsidRPr="00BE4801">
        <w:rPr>
          <w:rFonts w:ascii="Arial" w:hAnsi="Arial" w:cs="Arial"/>
        </w:rPr>
        <w:t xml:space="preserve">However, </w:t>
      </w:r>
      <w:r>
        <w:rPr>
          <w:rFonts w:ascii="Arial" w:hAnsi="Arial" w:cs="Arial"/>
        </w:rPr>
        <w:t>where</w:t>
      </w:r>
      <w:r w:rsidRPr="00BE4801">
        <w:rPr>
          <w:rFonts w:ascii="Arial" w:hAnsi="Arial" w:cs="Arial"/>
        </w:rPr>
        <w:t xml:space="preserve"> allowed, prisoners should be made aware at the outset that birds are not allowed in every prison establishment and if transferred they may not be able to take their bird with them</w:t>
      </w:r>
      <w:r w:rsidR="00DF259A">
        <w:rPr>
          <w:rFonts w:ascii="Arial" w:hAnsi="Arial" w:cs="Arial"/>
        </w:rPr>
        <w:t>.  It is important in such situations that prisoners understand why individual prisons might have different rules in place.</w:t>
      </w:r>
      <w:r w:rsidR="00DF259A" w:rsidRPr="00BE4801">
        <w:rPr>
          <w:rFonts w:ascii="Arial" w:hAnsi="Arial" w:cs="Arial"/>
        </w:rPr>
        <w:t xml:space="preserve"> </w:t>
      </w:r>
    </w:p>
    <w:p w14:paraId="0872656C" w14:textId="77777777" w:rsidR="00DD7542" w:rsidRDefault="00DD7542" w:rsidP="00D33691">
      <w:pPr>
        <w:ind w:left="709"/>
        <w:rPr>
          <w:rFonts w:ascii="Arial" w:hAnsi="Arial" w:cs="Arial"/>
          <w:b/>
        </w:rPr>
      </w:pPr>
    </w:p>
    <w:p w14:paraId="489FE153" w14:textId="341ECCC3" w:rsidR="002E3EE5" w:rsidRDefault="00E462A4" w:rsidP="00D33691">
      <w:pPr>
        <w:ind w:left="709"/>
        <w:rPr>
          <w:rFonts w:ascii="Arial" w:hAnsi="Arial" w:cs="Arial"/>
        </w:rPr>
      </w:pPr>
      <w:r>
        <w:rPr>
          <w:rFonts w:ascii="Arial" w:hAnsi="Arial" w:cs="Arial"/>
        </w:rPr>
        <w:t>4.2</w:t>
      </w:r>
      <w:r w:rsidR="00A206F2">
        <w:rPr>
          <w:rFonts w:ascii="Arial" w:hAnsi="Arial" w:cs="Arial"/>
        </w:rPr>
        <w:t>4</w:t>
      </w:r>
      <w:r w:rsidR="00EB2E76">
        <w:rPr>
          <w:rFonts w:ascii="Arial" w:hAnsi="Arial" w:cs="Arial"/>
        </w:rPr>
        <w:t xml:space="preserve"> Education materials, food, consumables, cooking utensils and cell hobbies items are </w:t>
      </w:r>
      <w:r w:rsidR="00EB2E76" w:rsidRPr="002D0091">
        <w:rPr>
          <w:rFonts w:ascii="Arial" w:hAnsi="Arial" w:cs="Arial"/>
          <w:b/>
          <w:u w:val="single"/>
        </w:rPr>
        <w:t>not</w:t>
      </w:r>
      <w:r w:rsidR="00EB2E76">
        <w:rPr>
          <w:rFonts w:ascii="Arial" w:hAnsi="Arial" w:cs="Arial"/>
        </w:rPr>
        <w:t xml:space="preserve"> exempt from volumetric control if held in possession. </w:t>
      </w:r>
    </w:p>
    <w:p w14:paraId="3D41F5E7" w14:textId="140564F9" w:rsidR="00EB2E76" w:rsidRDefault="00E462A4" w:rsidP="000B5060">
      <w:pPr>
        <w:ind w:left="709" w:firstLine="15"/>
        <w:rPr>
          <w:rFonts w:ascii="Arial" w:hAnsi="Arial" w:cs="Arial"/>
        </w:rPr>
      </w:pPr>
      <w:r>
        <w:rPr>
          <w:rFonts w:ascii="Arial" w:hAnsi="Arial" w:cs="Arial"/>
        </w:rPr>
        <w:t>4.2</w:t>
      </w:r>
      <w:r w:rsidR="00A206F2">
        <w:rPr>
          <w:rFonts w:ascii="Arial" w:hAnsi="Arial" w:cs="Arial"/>
        </w:rPr>
        <w:t>5</w:t>
      </w:r>
      <w:r w:rsidR="002E3EE5" w:rsidRPr="00AB598D">
        <w:rPr>
          <w:rFonts w:ascii="Arial" w:hAnsi="Arial" w:cs="Arial"/>
        </w:rPr>
        <w:t xml:space="preserve"> </w:t>
      </w:r>
      <w:r w:rsidR="00D15065">
        <w:rPr>
          <w:rFonts w:ascii="Arial" w:hAnsi="Arial" w:cs="Arial"/>
        </w:rPr>
        <w:t xml:space="preserve">A focus on compliance with volumetric control limits is important throughout a prisoner’s time in custody.  </w:t>
      </w:r>
      <w:r w:rsidR="002E3EE5">
        <w:rPr>
          <w:rFonts w:ascii="Arial" w:hAnsi="Arial" w:cs="Arial"/>
        </w:rPr>
        <w:t xml:space="preserve">Consideration must be given to how much property a prisoner already has when permitting the purchase of </w:t>
      </w:r>
      <w:r w:rsidR="00D15065">
        <w:rPr>
          <w:rFonts w:ascii="Arial" w:hAnsi="Arial" w:cs="Arial"/>
        </w:rPr>
        <w:t xml:space="preserve">any </w:t>
      </w:r>
      <w:r w:rsidR="002E3EE5">
        <w:rPr>
          <w:rFonts w:ascii="Arial" w:hAnsi="Arial" w:cs="Arial"/>
        </w:rPr>
        <w:t>further items (e.g. from catalogues).</w:t>
      </w:r>
    </w:p>
    <w:p w14:paraId="54209BEA" w14:textId="2669843D" w:rsidR="008A29F0" w:rsidRPr="008A29F0" w:rsidRDefault="008A29F0" w:rsidP="008A29F0">
      <w:pPr>
        <w:ind w:left="709"/>
        <w:rPr>
          <w:rFonts w:ascii="Arial" w:hAnsi="Arial" w:cs="Arial"/>
          <w:bCs/>
          <w:color w:val="2E74B5" w:themeColor="accent1" w:themeShade="BF"/>
        </w:rPr>
      </w:pPr>
      <w:r w:rsidRPr="008A29F0">
        <w:rPr>
          <w:rFonts w:ascii="Arial" w:hAnsi="Arial" w:cs="Arial"/>
          <w:bCs/>
          <w:color w:val="2E74B5" w:themeColor="accent1" w:themeShade="BF"/>
        </w:rPr>
        <w:t>It is</w:t>
      </w:r>
      <w:r w:rsidR="0052588A">
        <w:rPr>
          <w:rFonts w:ascii="Arial" w:hAnsi="Arial" w:cs="Arial"/>
          <w:bCs/>
          <w:color w:val="2E74B5" w:themeColor="accent1" w:themeShade="BF"/>
        </w:rPr>
        <w:t xml:space="preserve"> </w:t>
      </w:r>
      <w:r w:rsidRPr="008A29F0">
        <w:rPr>
          <w:rFonts w:ascii="Arial" w:hAnsi="Arial" w:cs="Arial"/>
          <w:bCs/>
          <w:color w:val="2E74B5" w:themeColor="accent1" w:themeShade="BF"/>
        </w:rPr>
        <w:t>n</w:t>
      </w:r>
      <w:r w:rsidR="0052588A">
        <w:rPr>
          <w:rFonts w:ascii="Arial" w:hAnsi="Arial" w:cs="Arial"/>
          <w:bCs/>
          <w:color w:val="2E74B5" w:themeColor="accent1" w:themeShade="BF"/>
        </w:rPr>
        <w:t>o</w:t>
      </w:r>
      <w:bookmarkStart w:id="0" w:name="_GoBack"/>
      <w:bookmarkEnd w:id="0"/>
      <w:r w:rsidRPr="008A29F0">
        <w:rPr>
          <w:rFonts w:ascii="Arial" w:hAnsi="Arial" w:cs="Arial"/>
          <w:bCs/>
          <w:color w:val="2E74B5" w:themeColor="accent1" w:themeShade="BF"/>
        </w:rPr>
        <w:t xml:space="preserve">t clear </w:t>
      </w:r>
      <w:r w:rsidR="001B25B0">
        <w:rPr>
          <w:rFonts w:ascii="Arial" w:hAnsi="Arial" w:cs="Arial"/>
          <w:bCs/>
          <w:color w:val="2E74B5" w:themeColor="accent1" w:themeShade="BF"/>
        </w:rPr>
        <w:t>(</w:t>
      </w:r>
      <w:r>
        <w:rPr>
          <w:rFonts w:ascii="Arial" w:hAnsi="Arial" w:cs="Arial"/>
          <w:bCs/>
          <w:color w:val="2E74B5" w:themeColor="accent1" w:themeShade="BF"/>
        </w:rPr>
        <w:t>4.24</w:t>
      </w:r>
      <w:r w:rsidR="001B25B0">
        <w:rPr>
          <w:rFonts w:ascii="Arial" w:hAnsi="Arial" w:cs="Arial"/>
          <w:bCs/>
          <w:color w:val="2E74B5" w:themeColor="accent1" w:themeShade="BF"/>
        </w:rPr>
        <w:t>)</w:t>
      </w:r>
      <w:r>
        <w:rPr>
          <w:rFonts w:ascii="Arial" w:hAnsi="Arial" w:cs="Arial"/>
          <w:bCs/>
          <w:color w:val="2E74B5" w:themeColor="accent1" w:themeShade="BF"/>
        </w:rPr>
        <w:t xml:space="preserve"> </w:t>
      </w:r>
      <w:r w:rsidRPr="008A29F0">
        <w:rPr>
          <w:rFonts w:ascii="Arial" w:hAnsi="Arial" w:cs="Arial"/>
          <w:bCs/>
          <w:color w:val="2E74B5" w:themeColor="accent1" w:themeShade="BF"/>
        </w:rPr>
        <w:t>why education material</w:t>
      </w:r>
      <w:r>
        <w:rPr>
          <w:rFonts w:ascii="Arial" w:hAnsi="Arial" w:cs="Arial"/>
          <w:bCs/>
          <w:color w:val="2E74B5" w:themeColor="accent1" w:themeShade="BF"/>
        </w:rPr>
        <w:t>s</w:t>
      </w:r>
      <w:r w:rsidRPr="008A29F0">
        <w:rPr>
          <w:rFonts w:ascii="Arial" w:hAnsi="Arial" w:cs="Arial"/>
          <w:bCs/>
          <w:color w:val="2E74B5" w:themeColor="accent1" w:themeShade="BF"/>
        </w:rPr>
        <w:t xml:space="preserve"> are</w:t>
      </w:r>
      <w:r>
        <w:rPr>
          <w:rFonts w:ascii="Arial" w:hAnsi="Arial" w:cs="Arial"/>
          <w:bCs/>
          <w:color w:val="2E74B5" w:themeColor="accent1" w:themeShade="BF"/>
        </w:rPr>
        <w:t xml:space="preserve"> not</w:t>
      </w:r>
      <w:r w:rsidRPr="008A29F0">
        <w:rPr>
          <w:rFonts w:ascii="Arial" w:hAnsi="Arial" w:cs="Arial"/>
          <w:bCs/>
          <w:color w:val="2E74B5" w:themeColor="accent1" w:themeShade="BF"/>
        </w:rPr>
        <w:t xml:space="preserve"> exempt from controls</w:t>
      </w:r>
      <w:r>
        <w:rPr>
          <w:rFonts w:ascii="Arial" w:hAnsi="Arial" w:cs="Arial"/>
          <w:bCs/>
          <w:color w:val="2E74B5" w:themeColor="accent1" w:themeShade="BF"/>
        </w:rPr>
        <w:t>. Education i</w:t>
      </w:r>
      <w:r w:rsidRPr="008A29F0">
        <w:rPr>
          <w:rFonts w:ascii="Arial" w:hAnsi="Arial" w:cs="Arial"/>
          <w:bCs/>
          <w:color w:val="2E74B5" w:themeColor="accent1" w:themeShade="BF"/>
        </w:rPr>
        <w:t xml:space="preserve">s key to </w:t>
      </w:r>
      <w:r>
        <w:rPr>
          <w:rFonts w:ascii="Arial" w:hAnsi="Arial" w:cs="Arial"/>
          <w:bCs/>
          <w:color w:val="2E74B5" w:themeColor="accent1" w:themeShade="BF"/>
        </w:rPr>
        <w:t xml:space="preserve">progression and </w:t>
      </w:r>
      <w:r w:rsidRPr="008A29F0">
        <w:rPr>
          <w:rFonts w:ascii="Arial" w:hAnsi="Arial" w:cs="Arial"/>
          <w:bCs/>
          <w:color w:val="2E74B5" w:themeColor="accent1" w:themeShade="BF"/>
        </w:rPr>
        <w:t>resettlement</w:t>
      </w:r>
      <w:r>
        <w:rPr>
          <w:rFonts w:ascii="Arial" w:hAnsi="Arial" w:cs="Arial"/>
          <w:bCs/>
          <w:color w:val="2E74B5" w:themeColor="accent1" w:themeShade="BF"/>
        </w:rPr>
        <w:t xml:space="preserve"> and these arrangements potentially undermine that wider benefit to the prisoner</w:t>
      </w:r>
      <w:r w:rsidR="001B25B0">
        <w:rPr>
          <w:rFonts w:ascii="Arial" w:hAnsi="Arial" w:cs="Arial"/>
          <w:bCs/>
          <w:color w:val="2E74B5" w:themeColor="accent1" w:themeShade="BF"/>
        </w:rPr>
        <w:t>. T</w:t>
      </w:r>
      <w:r>
        <w:rPr>
          <w:rFonts w:ascii="Arial" w:hAnsi="Arial" w:cs="Arial"/>
          <w:bCs/>
          <w:color w:val="2E74B5" w:themeColor="accent1" w:themeShade="BF"/>
        </w:rPr>
        <w:t>hese materials should be exempt.</w:t>
      </w:r>
    </w:p>
    <w:p w14:paraId="7F29BAD1" w14:textId="020A36EE" w:rsidR="00C47511" w:rsidRDefault="00C47511" w:rsidP="00EB2E76">
      <w:pPr>
        <w:ind w:firstLine="709"/>
        <w:rPr>
          <w:rFonts w:ascii="Arial" w:hAnsi="Arial" w:cs="Arial"/>
          <w:b/>
          <w:u w:val="single"/>
        </w:rPr>
      </w:pPr>
      <w:r w:rsidRPr="00006464">
        <w:rPr>
          <w:rFonts w:ascii="Arial" w:hAnsi="Arial" w:cs="Arial"/>
          <w:b/>
          <w:u w:val="single"/>
        </w:rPr>
        <w:t xml:space="preserve">Valuable property  </w:t>
      </w:r>
    </w:p>
    <w:p w14:paraId="7EF0DD75" w14:textId="39F9A52F" w:rsidR="008B28B0" w:rsidRDefault="00383548" w:rsidP="00740501">
      <w:pPr>
        <w:tabs>
          <w:tab w:val="left" w:pos="426"/>
        </w:tabs>
        <w:ind w:left="709" w:hanging="567"/>
        <w:rPr>
          <w:rFonts w:ascii="Arial" w:hAnsi="Arial" w:cs="Arial"/>
        </w:rPr>
      </w:pPr>
      <w:r>
        <w:rPr>
          <w:rFonts w:ascii="Arial" w:hAnsi="Arial" w:cs="Arial"/>
        </w:rPr>
        <w:tab/>
      </w:r>
      <w:r w:rsidR="008E5FA8">
        <w:rPr>
          <w:rFonts w:ascii="Arial" w:hAnsi="Arial" w:cs="Arial"/>
        </w:rPr>
        <w:tab/>
      </w:r>
      <w:r w:rsidR="0028797B">
        <w:rPr>
          <w:rFonts w:ascii="Arial" w:hAnsi="Arial" w:cs="Arial"/>
        </w:rPr>
        <w:t>4.</w:t>
      </w:r>
      <w:r w:rsidR="00E462A4">
        <w:rPr>
          <w:rFonts w:ascii="Arial" w:hAnsi="Arial" w:cs="Arial"/>
        </w:rPr>
        <w:t>2</w:t>
      </w:r>
      <w:r w:rsidR="00A206F2">
        <w:rPr>
          <w:rFonts w:ascii="Arial" w:hAnsi="Arial" w:cs="Arial"/>
        </w:rPr>
        <w:t>6</w:t>
      </w:r>
      <w:r w:rsidR="00D430C5">
        <w:rPr>
          <w:rFonts w:ascii="Arial" w:hAnsi="Arial" w:cs="Arial"/>
        </w:rPr>
        <w:t xml:space="preserve"> </w:t>
      </w:r>
      <w:r w:rsidR="008B28B0">
        <w:rPr>
          <w:rFonts w:ascii="Arial" w:hAnsi="Arial" w:cs="Arial"/>
        </w:rPr>
        <w:t xml:space="preserve">A </w:t>
      </w:r>
      <w:r w:rsidR="00A431E7">
        <w:rPr>
          <w:rFonts w:ascii="Arial" w:hAnsi="Arial" w:cs="Arial"/>
        </w:rPr>
        <w:t xml:space="preserve">local </w:t>
      </w:r>
      <w:r w:rsidR="008B28B0">
        <w:rPr>
          <w:rFonts w:ascii="Arial" w:hAnsi="Arial" w:cs="Arial"/>
        </w:rPr>
        <w:t xml:space="preserve">system </w:t>
      </w:r>
      <w:r w:rsidR="00F24008">
        <w:rPr>
          <w:rFonts w:ascii="Arial" w:hAnsi="Arial" w:cs="Arial"/>
        </w:rPr>
        <w:t xml:space="preserve">must be </w:t>
      </w:r>
      <w:r w:rsidR="008B28B0">
        <w:rPr>
          <w:rFonts w:ascii="Arial" w:hAnsi="Arial" w:cs="Arial"/>
        </w:rPr>
        <w:t xml:space="preserve">in place to distinguish between valuable and non-valuable </w:t>
      </w:r>
      <w:r w:rsidR="00D430C5">
        <w:rPr>
          <w:rFonts w:ascii="Arial" w:hAnsi="Arial" w:cs="Arial"/>
        </w:rPr>
        <w:t xml:space="preserve">   </w:t>
      </w:r>
      <w:r w:rsidR="008B28B0">
        <w:rPr>
          <w:rFonts w:ascii="Arial" w:hAnsi="Arial" w:cs="Arial"/>
        </w:rPr>
        <w:t>property.</w:t>
      </w:r>
      <w:r w:rsidR="00752459">
        <w:rPr>
          <w:rFonts w:ascii="Arial" w:hAnsi="Arial" w:cs="Arial"/>
        </w:rPr>
        <w:t xml:space="preserve">  This is important </w:t>
      </w:r>
      <w:r w:rsidR="00B30482">
        <w:rPr>
          <w:rFonts w:ascii="Arial" w:hAnsi="Arial" w:cs="Arial"/>
        </w:rPr>
        <w:t>so that valuable items can be stored securely.</w:t>
      </w:r>
    </w:p>
    <w:p w14:paraId="32A7CC91" w14:textId="52E49163" w:rsidR="00A5200E" w:rsidRDefault="0028797B" w:rsidP="00A5200E">
      <w:pPr>
        <w:ind w:left="720"/>
        <w:rPr>
          <w:rFonts w:ascii="Arial" w:hAnsi="Arial" w:cs="Arial"/>
        </w:rPr>
      </w:pPr>
      <w:r>
        <w:rPr>
          <w:rFonts w:ascii="Arial" w:hAnsi="Arial" w:cs="Arial"/>
        </w:rPr>
        <w:t>4.</w:t>
      </w:r>
      <w:r w:rsidR="00E462A4">
        <w:rPr>
          <w:rFonts w:ascii="Arial" w:hAnsi="Arial" w:cs="Arial"/>
        </w:rPr>
        <w:t>2</w:t>
      </w:r>
      <w:r w:rsidR="00A206F2">
        <w:rPr>
          <w:rFonts w:ascii="Arial" w:hAnsi="Arial" w:cs="Arial"/>
        </w:rPr>
        <w:t>7</w:t>
      </w:r>
      <w:r w:rsidR="00D430C5">
        <w:rPr>
          <w:rFonts w:ascii="Arial" w:hAnsi="Arial" w:cs="Arial"/>
        </w:rPr>
        <w:t xml:space="preserve"> </w:t>
      </w:r>
      <w:r w:rsidR="00C47511">
        <w:rPr>
          <w:rFonts w:ascii="Arial" w:hAnsi="Arial" w:cs="Arial"/>
        </w:rPr>
        <w:t>All valuable property must be described as seen</w:t>
      </w:r>
      <w:r w:rsidR="00F24008">
        <w:rPr>
          <w:rFonts w:ascii="Arial" w:hAnsi="Arial" w:cs="Arial"/>
        </w:rPr>
        <w:t xml:space="preserve"> </w:t>
      </w:r>
      <w:r w:rsidR="00CA0636">
        <w:rPr>
          <w:rFonts w:ascii="Arial" w:hAnsi="Arial" w:cs="Arial"/>
        </w:rPr>
        <w:t xml:space="preserve">and not in accordance with </w:t>
      </w:r>
      <w:r w:rsidR="00383548">
        <w:rPr>
          <w:rFonts w:ascii="Arial" w:hAnsi="Arial" w:cs="Arial"/>
        </w:rPr>
        <w:t xml:space="preserve">  </w:t>
      </w:r>
      <w:r w:rsidR="008E5FA8">
        <w:rPr>
          <w:rFonts w:ascii="Arial" w:hAnsi="Arial" w:cs="Arial"/>
        </w:rPr>
        <w:t xml:space="preserve">  </w:t>
      </w:r>
      <w:r w:rsidR="00CA0636">
        <w:rPr>
          <w:rFonts w:ascii="Arial" w:hAnsi="Arial" w:cs="Arial"/>
        </w:rPr>
        <w:t>statements made by prisoners which cannot be verified</w:t>
      </w:r>
      <w:r w:rsidR="00F24008">
        <w:rPr>
          <w:rFonts w:ascii="Arial" w:hAnsi="Arial" w:cs="Arial"/>
        </w:rPr>
        <w:t>.</w:t>
      </w:r>
      <w:r w:rsidR="003918A7">
        <w:rPr>
          <w:rFonts w:ascii="Arial" w:hAnsi="Arial" w:cs="Arial"/>
        </w:rPr>
        <w:t xml:space="preserve">  </w:t>
      </w:r>
      <w:r w:rsidR="00661090">
        <w:rPr>
          <w:rFonts w:ascii="Arial" w:hAnsi="Arial" w:cs="Arial"/>
        </w:rPr>
        <w:t>Th</w:t>
      </w:r>
      <w:r w:rsidR="00752459">
        <w:rPr>
          <w:rFonts w:ascii="Arial" w:hAnsi="Arial" w:cs="Arial"/>
        </w:rPr>
        <w:t>e correct recording of valuable property</w:t>
      </w:r>
      <w:r w:rsidR="00661090">
        <w:rPr>
          <w:rFonts w:ascii="Arial" w:hAnsi="Arial" w:cs="Arial"/>
        </w:rPr>
        <w:t xml:space="preserve"> is important to be able to identify items when needed and for the handling of any complaints which might arise in the future.</w:t>
      </w:r>
      <w:r w:rsidR="00A5200E" w:rsidRPr="00A5200E">
        <w:rPr>
          <w:rFonts w:ascii="Arial" w:hAnsi="Arial" w:cs="Arial"/>
        </w:rPr>
        <w:t xml:space="preserve"> </w:t>
      </w:r>
    </w:p>
    <w:p w14:paraId="3C6D89B3" w14:textId="15DF03AE" w:rsidR="00A5200E" w:rsidRDefault="00A5200E" w:rsidP="00A5200E">
      <w:pPr>
        <w:ind w:left="720"/>
        <w:rPr>
          <w:rFonts w:ascii="Arial" w:hAnsi="Arial" w:cs="Arial"/>
        </w:rPr>
      </w:pPr>
      <w:r>
        <w:rPr>
          <w:rFonts w:ascii="Arial" w:hAnsi="Arial" w:cs="Arial"/>
        </w:rPr>
        <w:t>4.</w:t>
      </w:r>
      <w:r w:rsidR="00E462A4">
        <w:rPr>
          <w:rFonts w:ascii="Arial" w:hAnsi="Arial" w:cs="Arial"/>
        </w:rPr>
        <w:t>2</w:t>
      </w:r>
      <w:r w:rsidR="00A206F2">
        <w:rPr>
          <w:rFonts w:ascii="Arial" w:hAnsi="Arial" w:cs="Arial"/>
        </w:rPr>
        <w:t>8</w:t>
      </w:r>
      <w:r>
        <w:rPr>
          <w:rFonts w:ascii="Arial" w:hAnsi="Arial" w:cs="Arial"/>
        </w:rPr>
        <w:t xml:space="preserve">  All pieces of jewellery must be recorded as yellow or white metal rather than gold or    silver. </w:t>
      </w:r>
    </w:p>
    <w:p w14:paraId="4385D6FE" w14:textId="4A08228E" w:rsidR="003918A7" w:rsidRPr="00E64DC2" w:rsidRDefault="00A206F2" w:rsidP="00D92BBB">
      <w:pPr>
        <w:ind w:left="709"/>
        <w:rPr>
          <w:rFonts w:ascii="Arial" w:hAnsi="Arial" w:cs="Arial"/>
        </w:rPr>
      </w:pPr>
      <w:r>
        <w:rPr>
          <w:rFonts w:ascii="Arial" w:hAnsi="Arial" w:cs="Arial"/>
        </w:rPr>
        <w:t>4.29</w:t>
      </w:r>
      <w:r w:rsidR="00213585">
        <w:rPr>
          <w:rFonts w:ascii="Arial" w:hAnsi="Arial" w:cs="Arial"/>
        </w:rPr>
        <w:t xml:space="preserve"> Where prisoners do not agree to hand or send out valuable items, it must be explained carefully to them that, in the event of loss or damage, they cannot expect compensation for the purported value where they are unable to prove the cost of purchase (see xx).  </w:t>
      </w:r>
      <w:r w:rsidR="004A644F">
        <w:rPr>
          <w:rFonts w:ascii="Arial" w:hAnsi="Arial" w:cs="Arial"/>
        </w:rPr>
        <w:t xml:space="preserve">   </w:t>
      </w:r>
      <w:r w:rsidR="003B2D5A">
        <w:rPr>
          <w:rFonts w:ascii="Arial" w:hAnsi="Arial" w:cs="Arial"/>
        </w:rPr>
        <w:t xml:space="preserve"> </w:t>
      </w:r>
    </w:p>
    <w:p w14:paraId="5C8DF754" w14:textId="5A5512DE" w:rsidR="00F24008" w:rsidRDefault="006F4726" w:rsidP="00D92BBB">
      <w:pPr>
        <w:ind w:left="720" w:hanging="11"/>
        <w:rPr>
          <w:rFonts w:ascii="Arial" w:hAnsi="Arial" w:cs="Arial"/>
        </w:rPr>
      </w:pPr>
      <w:r>
        <w:rPr>
          <w:rFonts w:ascii="Arial" w:hAnsi="Arial" w:cs="Arial"/>
        </w:rPr>
        <w:t>4.3</w:t>
      </w:r>
      <w:r w:rsidR="00E702A7">
        <w:rPr>
          <w:rFonts w:ascii="Arial" w:hAnsi="Arial" w:cs="Arial"/>
        </w:rPr>
        <w:t>0</w:t>
      </w:r>
      <w:r w:rsidR="00D430C5" w:rsidRPr="00E64DC2">
        <w:rPr>
          <w:rFonts w:ascii="Arial" w:hAnsi="Arial" w:cs="Arial"/>
        </w:rPr>
        <w:t xml:space="preserve"> </w:t>
      </w:r>
      <w:r w:rsidR="00F24008" w:rsidRPr="00E64DC2">
        <w:rPr>
          <w:rFonts w:ascii="Arial" w:hAnsi="Arial" w:cs="Arial"/>
        </w:rPr>
        <w:t>House keys must be stored as valuable property.</w:t>
      </w:r>
      <w:r w:rsidR="00752459" w:rsidRPr="00752459">
        <w:rPr>
          <w:rFonts w:ascii="Arial" w:hAnsi="Arial" w:cs="Arial"/>
        </w:rPr>
        <w:t xml:space="preserve"> </w:t>
      </w:r>
      <w:r w:rsidR="00752459">
        <w:rPr>
          <w:rFonts w:ascii="Arial" w:hAnsi="Arial" w:cs="Arial"/>
        </w:rPr>
        <w:t>The following information should be obtained and recorded where possible: is the prisoner the tenant or owner; who is the landlord/mortgage company; is anyone else currently living in the property; and contact details of all interested parties.  The key/s only remain the property of the prisoner whilst they have a proprietary interest (i.e. he or she remains a tenant or owner).  Once the property rights have been extinguished, the right to return the key/s is either extinguished or transferred to the new owner/tenant.</w:t>
      </w:r>
    </w:p>
    <w:p w14:paraId="49DE5C68" w14:textId="0CC1C81C" w:rsidR="0028797B" w:rsidRDefault="006F4726" w:rsidP="007D1A6C">
      <w:pPr>
        <w:ind w:left="720" w:hanging="11"/>
        <w:rPr>
          <w:rFonts w:ascii="Arial" w:hAnsi="Arial" w:cs="Arial"/>
        </w:rPr>
      </w:pPr>
      <w:r>
        <w:rPr>
          <w:rFonts w:ascii="Arial" w:hAnsi="Arial" w:cs="Arial"/>
        </w:rPr>
        <w:t>4.3</w:t>
      </w:r>
      <w:r w:rsidR="00E702A7">
        <w:rPr>
          <w:rFonts w:ascii="Arial" w:hAnsi="Arial" w:cs="Arial"/>
        </w:rPr>
        <w:t>1</w:t>
      </w:r>
      <w:r w:rsidR="00D430C5">
        <w:rPr>
          <w:rFonts w:ascii="Arial" w:hAnsi="Arial" w:cs="Arial"/>
        </w:rPr>
        <w:t xml:space="preserve"> </w:t>
      </w:r>
      <w:r w:rsidR="00295035">
        <w:rPr>
          <w:rFonts w:ascii="Arial" w:hAnsi="Arial" w:cs="Arial"/>
        </w:rPr>
        <w:t>Prisoners’ passports must be stored as valuable property</w:t>
      </w:r>
      <w:r w:rsidR="002273E2">
        <w:rPr>
          <w:rFonts w:ascii="Arial" w:hAnsi="Arial" w:cs="Arial"/>
        </w:rPr>
        <w:t xml:space="preserve">. Foreign national offenders </w:t>
      </w:r>
      <w:r w:rsidR="00D47A6E">
        <w:rPr>
          <w:rFonts w:ascii="Arial" w:hAnsi="Arial" w:cs="Arial"/>
        </w:rPr>
        <w:t xml:space="preserve">must </w:t>
      </w:r>
      <w:r w:rsidR="002273E2">
        <w:rPr>
          <w:rFonts w:ascii="Arial" w:hAnsi="Arial" w:cs="Arial"/>
        </w:rPr>
        <w:t xml:space="preserve">not be permitted to send any passports or other forms of </w:t>
      </w:r>
      <w:r w:rsidR="008F12A7">
        <w:rPr>
          <w:rFonts w:ascii="Arial" w:hAnsi="Arial" w:cs="Arial"/>
        </w:rPr>
        <w:t>identification</w:t>
      </w:r>
      <w:r w:rsidR="002273E2">
        <w:rPr>
          <w:rFonts w:ascii="Arial" w:hAnsi="Arial" w:cs="Arial"/>
        </w:rPr>
        <w:t xml:space="preserve"> held to a third </w:t>
      </w:r>
      <w:r w:rsidR="002273E2">
        <w:rPr>
          <w:rFonts w:ascii="Arial" w:hAnsi="Arial" w:cs="Arial"/>
        </w:rPr>
        <w:lastRenderedPageBreak/>
        <w:t xml:space="preserve">party other than their own embassy, Home Office Immigration Enforcement, or the police. Colour copies of all such identification documents </w:t>
      </w:r>
      <w:r w:rsidR="00D47A6E">
        <w:rPr>
          <w:rFonts w:ascii="Arial" w:hAnsi="Arial" w:cs="Arial"/>
        </w:rPr>
        <w:t>must</w:t>
      </w:r>
      <w:r w:rsidR="002273E2">
        <w:rPr>
          <w:rFonts w:ascii="Arial" w:hAnsi="Arial" w:cs="Arial"/>
        </w:rPr>
        <w:t xml:space="preserve"> be sent to the Home Office Immigration Enforcement with further colour copies kept in the offender’s core record.</w:t>
      </w:r>
    </w:p>
    <w:p w14:paraId="4FE56B69" w14:textId="01269E83" w:rsidR="002A36FF" w:rsidRDefault="006F4726" w:rsidP="002A36FF">
      <w:pPr>
        <w:ind w:left="720" w:hanging="11"/>
        <w:rPr>
          <w:rFonts w:ascii="Arial" w:hAnsi="Arial" w:cs="Arial"/>
        </w:rPr>
      </w:pPr>
      <w:r>
        <w:rPr>
          <w:rFonts w:ascii="Arial" w:hAnsi="Arial" w:cs="Arial"/>
        </w:rPr>
        <w:t>4.3</w:t>
      </w:r>
      <w:r w:rsidR="00E702A7">
        <w:rPr>
          <w:rFonts w:ascii="Arial" w:hAnsi="Arial" w:cs="Arial"/>
        </w:rPr>
        <w:t>2</w:t>
      </w:r>
      <w:r w:rsidR="00D430C5">
        <w:rPr>
          <w:rFonts w:ascii="Arial" w:hAnsi="Arial" w:cs="Arial"/>
        </w:rPr>
        <w:t xml:space="preserve"> </w:t>
      </w:r>
      <w:r w:rsidR="00295035">
        <w:rPr>
          <w:rFonts w:ascii="Arial" w:hAnsi="Arial" w:cs="Arial"/>
        </w:rPr>
        <w:t>All valuable property must be</w:t>
      </w:r>
      <w:r w:rsidR="0058635A">
        <w:rPr>
          <w:rFonts w:ascii="Arial" w:hAnsi="Arial" w:cs="Arial"/>
        </w:rPr>
        <w:t xml:space="preserve"> placed in a sealed bag or bags</w:t>
      </w:r>
      <w:r w:rsidR="0073500A">
        <w:rPr>
          <w:rFonts w:ascii="Arial" w:hAnsi="Arial" w:cs="Arial"/>
        </w:rPr>
        <w:t xml:space="preserve"> and </w:t>
      </w:r>
      <w:r w:rsidR="00F410AE">
        <w:rPr>
          <w:rFonts w:ascii="Arial" w:hAnsi="Arial" w:cs="Arial"/>
        </w:rPr>
        <w:t xml:space="preserve">held securely with </w:t>
      </w:r>
      <w:r w:rsidR="0073500A">
        <w:rPr>
          <w:rFonts w:ascii="Arial" w:hAnsi="Arial" w:cs="Arial"/>
        </w:rPr>
        <w:t>the storage arrangements agreed locally</w:t>
      </w:r>
      <w:r w:rsidR="00295035">
        <w:rPr>
          <w:rFonts w:ascii="Arial" w:hAnsi="Arial" w:cs="Arial"/>
        </w:rPr>
        <w:t>.</w:t>
      </w:r>
      <w:r w:rsidR="00C17CF0">
        <w:rPr>
          <w:rFonts w:ascii="Arial" w:hAnsi="Arial" w:cs="Arial"/>
        </w:rPr>
        <w:t xml:space="preserve">  It is important that prisoners understand what the local storage arrangements are, in order for them to trust that these operate effectively and their belongings are safe.</w:t>
      </w:r>
      <w:r w:rsidR="002A36FF" w:rsidRPr="002A36FF">
        <w:rPr>
          <w:rFonts w:ascii="Arial" w:hAnsi="Arial" w:cs="Arial"/>
        </w:rPr>
        <w:t xml:space="preserve"> </w:t>
      </w:r>
    </w:p>
    <w:p w14:paraId="14FC5CA0" w14:textId="419BADE1" w:rsidR="002A36FF" w:rsidRDefault="006F4726" w:rsidP="002A36FF">
      <w:pPr>
        <w:ind w:left="720" w:hanging="11"/>
        <w:rPr>
          <w:rFonts w:ascii="Arial" w:hAnsi="Arial" w:cs="Arial"/>
        </w:rPr>
      </w:pPr>
      <w:r>
        <w:rPr>
          <w:rFonts w:ascii="Arial" w:hAnsi="Arial" w:cs="Arial"/>
        </w:rPr>
        <w:t>4.3</w:t>
      </w:r>
      <w:r w:rsidR="00E702A7">
        <w:rPr>
          <w:rFonts w:ascii="Arial" w:hAnsi="Arial" w:cs="Arial"/>
        </w:rPr>
        <w:t>3</w:t>
      </w:r>
      <w:r w:rsidR="002A36FF">
        <w:rPr>
          <w:rFonts w:ascii="Arial" w:hAnsi="Arial" w:cs="Arial"/>
        </w:rPr>
        <w:t xml:space="preserve"> Where there is any doubt as to the possible monetary value of a piece of property, it is always best for staff to err on the side of caution and treat the item as valuable property.  </w:t>
      </w:r>
    </w:p>
    <w:p w14:paraId="0C9C89B8" w14:textId="23110D53" w:rsidR="00F618DB" w:rsidRPr="00B26822" w:rsidRDefault="00B26822" w:rsidP="00D33691">
      <w:pPr>
        <w:rPr>
          <w:rFonts w:ascii="Arial" w:hAnsi="Arial" w:cs="Arial"/>
          <w:b/>
          <w:u w:val="single"/>
        </w:rPr>
      </w:pPr>
      <w:r>
        <w:rPr>
          <w:rFonts w:ascii="Arial" w:hAnsi="Arial" w:cs="Arial"/>
        </w:rPr>
        <w:tab/>
      </w:r>
      <w:r w:rsidRPr="00B26822">
        <w:rPr>
          <w:rFonts w:ascii="Arial" w:hAnsi="Arial" w:cs="Arial"/>
          <w:b/>
          <w:u w:val="single"/>
        </w:rPr>
        <w:t>Items of sentimental value</w:t>
      </w:r>
    </w:p>
    <w:p w14:paraId="77960FAE" w14:textId="517367E9" w:rsidR="00B26822" w:rsidRDefault="00B26822" w:rsidP="00382C00">
      <w:pPr>
        <w:ind w:left="720"/>
        <w:rPr>
          <w:rFonts w:ascii="Arial" w:hAnsi="Arial" w:cs="Arial"/>
        </w:rPr>
      </w:pPr>
      <w:r w:rsidRPr="00B26822">
        <w:rPr>
          <w:rFonts w:ascii="Arial" w:hAnsi="Arial" w:cs="Arial"/>
        </w:rPr>
        <w:t>4.3</w:t>
      </w:r>
      <w:r w:rsidR="00E702A7">
        <w:rPr>
          <w:rFonts w:ascii="Arial" w:hAnsi="Arial" w:cs="Arial"/>
        </w:rPr>
        <w:t>4</w:t>
      </w:r>
      <w:r w:rsidRPr="00B26822">
        <w:rPr>
          <w:rFonts w:ascii="Arial" w:hAnsi="Arial" w:cs="Arial"/>
        </w:rPr>
        <w:t xml:space="preserve"> </w:t>
      </w:r>
      <w:r>
        <w:rPr>
          <w:rFonts w:ascii="Arial" w:hAnsi="Arial" w:cs="Arial"/>
        </w:rPr>
        <w:t xml:space="preserve">Particular care must be taken by staff </w:t>
      </w:r>
      <w:r w:rsidR="00EE09A5">
        <w:rPr>
          <w:rFonts w:ascii="Arial" w:hAnsi="Arial" w:cs="Arial"/>
        </w:rPr>
        <w:t xml:space="preserve">when handling </w:t>
      </w:r>
      <w:r>
        <w:rPr>
          <w:rFonts w:ascii="Arial" w:hAnsi="Arial" w:cs="Arial"/>
        </w:rPr>
        <w:t xml:space="preserve">items of sentimental value to a prisoner.  </w:t>
      </w:r>
      <w:r w:rsidR="00D15065">
        <w:rPr>
          <w:rFonts w:ascii="Arial" w:hAnsi="Arial" w:cs="Arial"/>
        </w:rPr>
        <w:t xml:space="preserve">Loss or damage to such items can have a particular impact on prisoners.  </w:t>
      </w:r>
      <w:r>
        <w:rPr>
          <w:rFonts w:ascii="Arial" w:hAnsi="Arial" w:cs="Arial"/>
        </w:rPr>
        <w:t xml:space="preserve">Where a prisoner identifies an item is of sentimental value, </w:t>
      </w:r>
      <w:r w:rsidR="00EE09A5">
        <w:rPr>
          <w:rFonts w:ascii="Arial" w:hAnsi="Arial" w:cs="Arial"/>
        </w:rPr>
        <w:t xml:space="preserve">and even if </w:t>
      </w:r>
      <w:r>
        <w:rPr>
          <w:rFonts w:ascii="Arial" w:hAnsi="Arial" w:cs="Arial"/>
        </w:rPr>
        <w:t xml:space="preserve">it is comparatively inexpensive, staff should advise </w:t>
      </w:r>
      <w:r w:rsidR="00EE09A5">
        <w:rPr>
          <w:rFonts w:ascii="Arial" w:hAnsi="Arial" w:cs="Arial"/>
        </w:rPr>
        <w:t>that</w:t>
      </w:r>
      <w:r>
        <w:rPr>
          <w:rFonts w:ascii="Arial" w:hAnsi="Arial" w:cs="Arial"/>
        </w:rPr>
        <w:t xml:space="preserve"> the item</w:t>
      </w:r>
      <w:r w:rsidR="00EE09A5">
        <w:rPr>
          <w:rFonts w:ascii="Arial" w:hAnsi="Arial" w:cs="Arial"/>
        </w:rPr>
        <w:t xml:space="preserve"> would best be kept</w:t>
      </w:r>
      <w:r>
        <w:rPr>
          <w:rFonts w:ascii="Arial" w:hAnsi="Arial" w:cs="Arial"/>
        </w:rPr>
        <w:t xml:space="preserve"> with valuable property rather than </w:t>
      </w:r>
      <w:r w:rsidR="002B75FB">
        <w:rPr>
          <w:rFonts w:ascii="Arial" w:hAnsi="Arial" w:cs="Arial"/>
        </w:rPr>
        <w:t xml:space="preserve">held </w:t>
      </w:r>
      <w:r>
        <w:rPr>
          <w:rFonts w:ascii="Arial" w:hAnsi="Arial" w:cs="Arial"/>
        </w:rPr>
        <w:t>in-possession.</w:t>
      </w:r>
    </w:p>
    <w:p w14:paraId="53663879" w14:textId="6B83E16A" w:rsidR="00DC4121" w:rsidRPr="00DC4121" w:rsidRDefault="00DC4121" w:rsidP="00382C00">
      <w:pPr>
        <w:ind w:left="720"/>
        <w:rPr>
          <w:rFonts w:ascii="Arial" w:hAnsi="Arial" w:cs="Arial"/>
          <w:color w:val="2E74B5" w:themeColor="accent1" w:themeShade="BF"/>
        </w:rPr>
      </w:pPr>
      <w:r w:rsidRPr="00DC4121">
        <w:rPr>
          <w:rFonts w:ascii="Arial" w:hAnsi="Arial" w:cs="Arial"/>
          <w:color w:val="2E74B5" w:themeColor="accent1" w:themeShade="BF"/>
        </w:rPr>
        <w:t xml:space="preserve">This section is welcome although we believe it could be strengthened further given the impact on prisoner mental health and wellbeing of family ties and of the loss or displacement of associated letters/photographs etc. </w:t>
      </w:r>
    </w:p>
    <w:p w14:paraId="6C5BFF1B" w14:textId="77777777" w:rsidR="00617EF8" w:rsidRPr="00617EF8" w:rsidRDefault="00617EF8" w:rsidP="001E1EA1">
      <w:pPr>
        <w:ind w:left="720"/>
        <w:rPr>
          <w:rFonts w:ascii="Arial" w:hAnsi="Arial" w:cs="Arial"/>
          <w:b/>
          <w:u w:val="single"/>
        </w:rPr>
      </w:pPr>
      <w:r w:rsidRPr="00617EF8">
        <w:rPr>
          <w:rFonts w:ascii="Arial" w:hAnsi="Arial" w:cs="Arial"/>
          <w:b/>
          <w:u w:val="single"/>
        </w:rPr>
        <w:t>Unconvicted prisoners</w:t>
      </w:r>
    </w:p>
    <w:p w14:paraId="373FAA84" w14:textId="06F155C2" w:rsidR="00617EF8" w:rsidRPr="004923CB" w:rsidRDefault="00A206F2" w:rsidP="00EE09A5">
      <w:pPr>
        <w:ind w:left="720"/>
        <w:rPr>
          <w:rFonts w:ascii="Arial" w:hAnsi="Arial" w:cs="Arial"/>
        </w:rPr>
      </w:pPr>
      <w:r>
        <w:rPr>
          <w:rFonts w:ascii="Arial" w:hAnsi="Arial" w:cs="Arial"/>
        </w:rPr>
        <w:t>4.35</w:t>
      </w:r>
      <w:r w:rsidR="00D430C5">
        <w:rPr>
          <w:rFonts w:ascii="Arial" w:hAnsi="Arial" w:cs="Arial"/>
        </w:rPr>
        <w:t xml:space="preserve"> </w:t>
      </w:r>
      <w:r w:rsidR="00617EF8">
        <w:rPr>
          <w:rFonts w:ascii="Arial" w:hAnsi="Arial" w:cs="Arial"/>
        </w:rPr>
        <w:t>The specific rights of unconvicted prisoners must be respected</w:t>
      </w:r>
      <w:r w:rsidR="00EE09A5">
        <w:rPr>
          <w:rFonts w:ascii="Arial" w:hAnsi="Arial" w:cs="Arial"/>
        </w:rPr>
        <w:t xml:space="preserve">.  These rights are set out in PSO 4600 </w:t>
      </w:r>
      <w:r w:rsidR="00EE09A5" w:rsidRPr="002B75FB">
        <w:rPr>
          <w:rFonts w:ascii="Arial" w:hAnsi="Arial" w:cs="Arial"/>
          <w:i/>
        </w:rPr>
        <w:t>Unconvicted, Unsentenced and Civil Prisoners</w:t>
      </w:r>
      <w:r w:rsidR="00EE09A5">
        <w:rPr>
          <w:rFonts w:ascii="Arial" w:hAnsi="Arial" w:cs="Arial"/>
        </w:rPr>
        <w:t>.</w:t>
      </w:r>
      <w:r w:rsidR="00617EF8">
        <w:rPr>
          <w:rFonts w:ascii="Arial" w:hAnsi="Arial" w:cs="Arial"/>
        </w:rPr>
        <w:t xml:space="preserve"> </w:t>
      </w:r>
    </w:p>
    <w:p w14:paraId="207D4E24" w14:textId="77777777" w:rsidR="00AD5836" w:rsidRDefault="00E6453C" w:rsidP="00AD5836">
      <w:pPr>
        <w:tabs>
          <w:tab w:val="left" w:pos="1134"/>
        </w:tabs>
        <w:ind w:left="720"/>
        <w:rPr>
          <w:rFonts w:ascii="Arial" w:hAnsi="Arial" w:cs="Arial"/>
          <w:b/>
          <w:u w:val="single"/>
        </w:rPr>
      </w:pPr>
      <w:r>
        <w:rPr>
          <w:rFonts w:ascii="Arial" w:hAnsi="Arial" w:cs="Arial"/>
          <w:b/>
          <w:u w:val="single"/>
        </w:rPr>
        <w:t xml:space="preserve">Sending in and handing </w:t>
      </w:r>
      <w:r w:rsidR="00B1269C">
        <w:rPr>
          <w:rFonts w:ascii="Arial" w:hAnsi="Arial" w:cs="Arial"/>
          <w:b/>
          <w:u w:val="single"/>
        </w:rPr>
        <w:t xml:space="preserve">out </w:t>
      </w:r>
      <w:r w:rsidR="00AD5836">
        <w:rPr>
          <w:rFonts w:ascii="Arial" w:hAnsi="Arial" w:cs="Arial"/>
          <w:b/>
          <w:u w:val="single"/>
        </w:rPr>
        <w:t>of p</w:t>
      </w:r>
      <w:r w:rsidR="00AD5836" w:rsidRPr="00B7169A">
        <w:rPr>
          <w:rFonts w:ascii="Arial" w:hAnsi="Arial" w:cs="Arial"/>
          <w:b/>
          <w:u w:val="single"/>
        </w:rPr>
        <w:t>ropert</w:t>
      </w:r>
      <w:r w:rsidR="00AD5836">
        <w:rPr>
          <w:rFonts w:ascii="Arial" w:hAnsi="Arial" w:cs="Arial"/>
          <w:b/>
          <w:u w:val="single"/>
        </w:rPr>
        <w:t>y</w:t>
      </w:r>
    </w:p>
    <w:p w14:paraId="71320B95" w14:textId="344F0D8B" w:rsidR="00A239D8" w:rsidRDefault="006F4726" w:rsidP="00D92BBB">
      <w:pPr>
        <w:ind w:left="720"/>
        <w:rPr>
          <w:rFonts w:ascii="Arial" w:hAnsi="Arial" w:cs="Arial"/>
        </w:rPr>
      </w:pPr>
      <w:r>
        <w:rPr>
          <w:rFonts w:ascii="Arial" w:hAnsi="Arial" w:cs="Arial"/>
        </w:rPr>
        <w:t>4.3</w:t>
      </w:r>
      <w:r w:rsidR="00A206F2">
        <w:rPr>
          <w:rFonts w:ascii="Arial" w:hAnsi="Arial" w:cs="Arial"/>
        </w:rPr>
        <w:t>6</w:t>
      </w:r>
      <w:r w:rsidR="005D1649">
        <w:rPr>
          <w:rFonts w:ascii="Arial" w:hAnsi="Arial" w:cs="Arial"/>
        </w:rPr>
        <w:t xml:space="preserve"> </w:t>
      </w:r>
      <w:r w:rsidR="00D93275" w:rsidRPr="00D93275">
        <w:rPr>
          <w:rFonts w:ascii="Arial" w:hAnsi="Arial" w:cs="Arial"/>
        </w:rPr>
        <w:t xml:space="preserve">The arrangements on the sending in of property </w:t>
      </w:r>
      <w:r w:rsidR="00D93275">
        <w:rPr>
          <w:rFonts w:ascii="Arial" w:hAnsi="Arial" w:cs="Arial"/>
        </w:rPr>
        <w:t>must be in line with the requirements</w:t>
      </w:r>
      <w:r w:rsidR="00D93275" w:rsidRPr="00D93275">
        <w:rPr>
          <w:rFonts w:ascii="Arial" w:hAnsi="Arial" w:cs="Arial"/>
        </w:rPr>
        <w:t xml:space="preserve"> </w:t>
      </w:r>
      <w:r w:rsidR="00430F71">
        <w:rPr>
          <w:rFonts w:ascii="Arial" w:hAnsi="Arial" w:cs="Arial"/>
        </w:rPr>
        <w:t>set out in the</w:t>
      </w:r>
      <w:r w:rsidR="00D93275" w:rsidRPr="00D93275">
        <w:rPr>
          <w:rFonts w:ascii="Arial" w:hAnsi="Arial" w:cs="Arial"/>
        </w:rPr>
        <w:t xml:space="preserve"> </w:t>
      </w:r>
      <w:r w:rsidR="00C31E79" w:rsidRPr="002B75FB">
        <w:rPr>
          <w:rFonts w:ascii="Arial" w:hAnsi="Arial" w:cs="Arial"/>
          <w:i/>
        </w:rPr>
        <w:t>I</w:t>
      </w:r>
      <w:r w:rsidR="00D93275" w:rsidRPr="002B75FB">
        <w:rPr>
          <w:rFonts w:ascii="Arial" w:hAnsi="Arial" w:cs="Arial"/>
          <w:i/>
        </w:rPr>
        <w:t>ncentives</w:t>
      </w:r>
      <w:r w:rsidR="00DA2FD7">
        <w:rPr>
          <w:rFonts w:ascii="Arial" w:hAnsi="Arial" w:cs="Arial"/>
        </w:rPr>
        <w:t xml:space="preserve"> </w:t>
      </w:r>
      <w:r w:rsidR="00430F71">
        <w:rPr>
          <w:rFonts w:ascii="Arial" w:hAnsi="Arial" w:cs="Arial"/>
        </w:rPr>
        <w:t>policy framework</w:t>
      </w:r>
      <w:r w:rsidR="00D93275" w:rsidRPr="00D93275">
        <w:rPr>
          <w:rFonts w:ascii="Arial" w:hAnsi="Arial" w:cs="Arial"/>
        </w:rPr>
        <w:t>, including the particular considerations around the sending in of books.</w:t>
      </w:r>
      <w:r w:rsidR="00C17CF0">
        <w:rPr>
          <w:rFonts w:ascii="Arial" w:hAnsi="Arial" w:cs="Arial"/>
        </w:rPr>
        <w:t xml:space="preserve">  It is important that prisoners understand the arrangements, and why these exist, in order to help them to co-operate with these and not cause undue frustration from confusion.</w:t>
      </w:r>
    </w:p>
    <w:p w14:paraId="0DF15050" w14:textId="139B508B" w:rsidR="002B6EC2" w:rsidRDefault="006F4726" w:rsidP="00D92BBB">
      <w:pPr>
        <w:ind w:left="720"/>
        <w:rPr>
          <w:rFonts w:ascii="Arial" w:hAnsi="Arial" w:cs="Arial"/>
        </w:rPr>
      </w:pPr>
      <w:r>
        <w:rPr>
          <w:rFonts w:ascii="Arial" w:hAnsi="Arial" w:cs="Arial"/>
        </w:rPr>
        <w:t>4.3</w:t>
      </w:r>
      <w:r w:rsidR="00A206F2">
        <w:rPr>
          <w:rFonts w:ascii="Arial" w:hAnsi="Arial" w:cs="Arial"/>
        </w:rPr>
        <w:t>7</w:t>
      </w:r>
      <w:r w:rsidR="002B6EC2">
        <w:rPr>
          <w:rFonts w:ascii="Arial" w:hAnsi="Arial" w:cs="Arial"/>
        </w:rPr>
        <w:t xml:space="preserve">  </w:t>
      </w:r>
      <w:r w:rsidR="002B6EC2" w:rsidRPr="002D0091">
        <w:rPr>
          <w:rFonts w:ascii="Arial" w:hAnsi="Arial" w:cs="Arial"/>
        </w:rPr>
        <w:t>Under Prison Rule 44(4) the Governor has discretion as to what action will be taken with articles s</w:t>
      </w:r>
      <w:r w:rsidR="002B6EC2">
        <w:rPr>
          <w:rFonts w:ascii="Arial" w:hAnsi="Arial" w:cs="Arial"/>
        </w:rPr>
        <w:t>ent in to convicted prisoners</w:t>
      </w:r>
      <w:r w:rsidR="002B6EC2" w:rsidRPr="000B5060">
        <w:rPr>
          <w:rFonts w:ascii="Arial" w:hAnsi="Arial" w:cs="Arial"/>
        </w:rPr>
        <w:t>.  Prison Rule 44(4) gives Governors the discretion as to whether items sent in by post or courier shall be given to the prisoner, placed in his or her property at the prison or returned to the sender.</w:t>
      </w:r>
    </w:p>
    <w:p w14:paraId="022B79CC" w14:textId="3199A40A" w:rsidR="00D93275" w:rsidRDefault="006F4726" w:rsidP="00D92BBB">
      <w:pPr>
        <w:ind w:left="720"/>
        <w:rPr>
          <w:rFonts w:ascii="Arial" w:hAnsi="Arial" w:cs="Arial"/>
        </w:rPr>
      </w:pPr>
      <w:r>
        <w:rPr>
          <w:rFonts w:ascii="Arial" w:hAnsi="Arial" w:cs="Arial"/>
        </w:rPr>
        <w:t>4.</w:t>
      </w:r>
      <w:r w:rsidR="00A206F2">
        <w:rPr>
          <w:rFonts w:ascii="Arial" w:hAnsi="Arial" w:cs="Arial"/>
        </w:rPr>
        <w:t>38</w:t>
      </w:r>
      <w:r w:rsidR="00A239D8">
        <w:rPr>
          <w:rFonts w:ascii="Arial" w:hAnsi="Arial" w:cs="Arial"/>
        </w:rPr>
        <w:t xml:space="preserve">  It is important that an audit trail is maintained for </w:t>
      </w:r>
      <w:r w:rsidR="004C3AF5">
        <w:rPr>
          <w:rFonts w:ascii="Arial" w:hAnsi="Arial" w:cs="Arial"/>
        </w:rPr>
        <w:t xml:space="preserve">the handling of </w:t>
      </w:r>
      <w:r w:rsidR="00A239D8">
        <w:rPr>
          <w:rFonts w:ascii="Arial" w:hAnsi="Arial" w:cs="Arial"/>
        </w:rPr>
        <w:t xml:space="preserve">any parcels sent into the prison, including where a parcel has been sent in without permission, to avoid subsequent claims for loss. </w:t>
      </w:r>
    </w:p>
    <w:p w14:paraId="58EC3BDC" w14:textId="3375C5B8" w:rsidR="00D11F12" w:rsidRDefault="00A206F2" w:rsidP="00D92BBB">
      <w:pPr>
        <w:ind w:left="720"/>
        <w:rPr>
          <w:rFonts w:ascii="Arial" w:hAnsi="Arial" w:cs="Arial"/>
        </w:rPr>
      </w:pPr>
      <w:r>
        <w:rPr>
          <w:rFonts w:ascii="Arial" w:hAnsi="Arial" w:cs="Arial"/>
        </w:rPr>
        <w:t>4.39</w:t>
      </w:r>
      <w:r w:rsidR="00D93275">
        <w:rPr>
          <w:rFonts w:ascii="Arial" w:hAnsi="Arial" w:cs="Arial"/>
        </w:rPr>
        <w:t xml:space="preserve"> </w:t>
      </w:r>
      <w:r w:rsidR="00C31E79">
        <w:rPr>
          <w:rFonts w:ascii="Arial" w:hAnsi="Arial" w:cs="Arial"/>
        </w:rPr>
        <w:t>P</w:t>
      </w:r>
      <w:r w:rsidR="00AD5836" w:rsidRPr="005C6AE0">
        <w:rPr>
          <w:rFonts w:ascii="Arial" w:hAnsi="Arial" w:cs="Arial"/>
        </w:rPr>
        <w:t xml:space="preserve">risoners must be allowed to </w:t>
      </w:r>
      <w:r w:rsidR="00D11F12">
        <w:rPr>
          <w:rFonts w:ascii="Arial" w:hAnsi="Arial" w:cs="Arial"/>
        </w:rPr>
        <w:t>hand out</w:t>
      </w:r>
      <w:r w:rsidR="00AD5836" w:rsidRPr="005C6AE0">
        <w:rPr>
          <w:rFonts w:ascii="Arial" w:hAnsi="Arial" w:cs="Arial"/>
        </w:rPr>
        <w:t xml:space="preserve"> </w:t>
      </w:r>
      <w:r w:rsidR="00DA2FD7">
        <w:rPr>
          <w:rFonts w:ascii="Arial" w:hAnsi="Arial" w:cs="Arial"/>
        </w:rPr>
        <w:t xml:space="preserve">both in-possession and stored </w:t>
      </w:r>
      <w:r w:rsidR="00AD5836" w:rsidRPr="005C6AE0">
        <w:rPr>
          <w:rFonts w:ascii="Arial" w:hAnsi="Arial" w:cs="Arial"/>
        </w:rPr>
        <w:t>property through social visits</w:t>
      </w:r>
      <w:r w:rsidR="00DA2FD7">
        <w:rPr>
          <w:rFonts w:ascii="Arial" w:hAnsi="Arial" w:cs="Arial"/>
        </w:rPr>
        <w:t xml:space="preserve">, </w:t>
      </w:r>
      <w:r w:rsidR="002F29C3">
        <w:rPr>
          <w:rFonts w:ascii="Arial" w:hAnsi="Arial" w:cs="Arial"/>
        </w:rPr>
        <w:t xml:space="preserve">and given opportunities to reduce their stored property, </w:t>
      </w:r>
      <w:r w:rsidR="00DA2FD7">
        <w:rPr>
          <w:rFonts w:ascii="Arial" w:hAnsi="Arial" w:cs="Arial"/>
        </w:rPr>
        <w:t xml:space="preserve">subject to existing rules on frequency of access to property held at NDC Branston (see </w:t>
      </w:r>
      <w:r w:rsidR="005C4937">
        <w:rPr>
          <w:rFonts w:ascii="Arial" w:hAnsi="Arial" w:cs="Arial"/>
        </w:rPr>
        <w:t>National Distribution Centre (NDC), Branston</w:t>
      </w:r>
      <w:r w:rsidR="00DA2FD7">
        <w:rPr>
          <w:rFonts w:ascii="Arial" w:hAnsi="Arial" w:cs="Arial"/>
        </w:rPr>
        <w:t xml:space="preserve">) </w:t>
      </w:r>
      <w:r w:rsidR="003368EF">
        <w:rPr>
          <w:rFonts w:ascii="Arial" w:hAnsi="Arial" w:cs="Arial"/>
        </w:rPr>
        <w:t xml:space="preserve"> </w:t>
      </w:r>
    </w:p>
    <w:p w14:paraId="79C13BF7" w14:textId="4CA4A14F" w:rsidR="00F03036" w:rsidRDefault="006F4726" w:rsidP="00D92BBB">
      <w:pPr>
        <w:ind w:left="720"/>
        <w:rPr>
          <w:rFonts w:ascii="Arial" w:hAnsi="Arial" w:cs="Arial"/>
        </w:rPr>
      </w:pPr>
      <w:r>
        <w:rPr>
          <w:rFonts w:ascii="Arial" w:hAnsi="Arial" w:cs="Arial"/>
        </w:rPr>
        <w:t>4.4</w:t>
      </w:r>
      <w:r w:rsidR="00A206F2">
        <w:rPr>
          <w:rFonts w:ascii="Arial" w:hAnsi="Arial" w:cs="Arial"/>
        </w:rPr>
        <w:t>0</w:t>
      </w:r>
      <w:r w:rsidR="005D1649">
        <w:rPr>
          <w:rFonts w:ascii="Arial" w:hAnsi="Arial" w:cs="Arial"/>
        </w:rPr>
        <w:t xml:space="preserve"> </w:t>
      </w:r>
      <w:r w:rsidR="00AD7A57">
        <w:rPr>
          <w:rFonts w:ascii="Arial" w:hAnsi="Arial" w:cs="Arial"/>
        </w:rPr>
        <w:t xml:space="preserve">Opportunities must be given to facilitate </w:t>
      </w:r>
      <w:r w:rsidR="00E6453C">
        <w:rPr>
          <w:rFonts w:ascii="Arial" w:hAnsi="Arial" w:cs="Arial"/>
        </w:rPr>
        <w:t>prisoners</w:t>
      </w:r>
      <w:r w:rsidR="00AD7A57">
        <w:rPr>
          <w:rFonts w:ascii="Arial" w:hAnsi="Arial" w:cs="Arial"/>
        </w:rPr>
        <w:t xml:space="preserve"> handing or sending out valuable property</w:t>
      </w:r>
      <w:r w:rsidR="00914BB1">
        <w:rPr>
          <w:rFonts w:ascii="Arial" w:hAnsi="Arial" w:cs="Arial"/>
        </w:rPr>
        <w:t xml:space="preserve"> safely and securely</w:t>
      </w:r>
      <w:r w:rsidR="00AD7A57">
        <w:rPr>
          <w:rFonts w:ascii="Arial" w:hAnsi="Arial" w:cs="Arial"/>
        </w:rPr>
        <w:t>.</w:t>
      </w:r>
      <w:r w:rsidR="00F03036" w:rsidRPr="00F03036">
        <w:rPr>
          <w:rFonts w:ascii="Arial" w:hAnsi="Arial" w:cs="Arial"/>
        </w:rPr>
        <w:t xml:space="preserve"> </w:t>
      </w:r>
    </w:p>
    <w:p w14:paraId="64FBFA01" w14:textId="736A4389" w:rsidR="002D0091" w:rsidRPr="0028797B" w:rsidRDefault="006F4726" w:rsidP="0028797B">
      <w:pPr>
        <w:ind w:left="720"/>
        <w:rPr>
          <w:rFonts w:ascii="Arial" w:hAnsi="Arial" w:cs="Arial"/>
          <w:b/>
          <w:u w:val="single"/>
        </w:rPr>
      </w:pPr>
      <w:r>
        <w:rPr>
          <w:rFonts w:ascii="Arial" w:hAnsi="Arial" w:cs="Arial"/>
        </w:rPr>
        <w:t>4.4</w:t>
      </w:r>
      <w:r w:rsidR="00A206F2">
        <w:rPr>
          <w:rFonts w:ascii="Arial" w:hAnsi="Arial" w:cs="Arial"/>
        </w:rPr>
        <w:t>1</w:t>
      </w:r>
      <w:r w:rsidR="005D1649">
        <w:rPr>
          <w:rFonts w:ascii="Arial" w:hAnsi="Arial" w:cs="Arial"/>
        </w:rPr>
        <w:t xml:space="preserve"> </w:t>
      </w:r>
      <w:r w:rsidR="00F03036">
        <w:rPr>
          <w:rFonts w:ascii="Arial" w:hAnsi="Arial" w:cs="Arial"/>
        </w:rPr>
        <w:t xml:space="preserve">Prisoners who are in the process of being transferred, and who hold excess property, </w:t>
      </w:r>
      <w:r w:rsidR="005D1649">
        <w:rPr>
          <w:rFonts w:ascii="Arial" w:hAnsi="Arial" w:cs="Arial"/>
        </w:rPr>
        <w:t xml:space="preserve"> </w:t>
      </w:r>
      <w:r w:rsidR="00F03036">
        <w:rPr>
          <w:rFonts w:ascii="Arial" w:hAnsi="Arial" w:cs="Arial"/>
        </w:rPr>
        <w:t>must be allowed and encouraged to hand out excess items.</w:t>
      </w:r>
      <w:r w:rsidR="003368EF">
        <w:rPr>
          <w:rFonts w:ascii="Arial" w:hAnsi="Arial" w:cs="Arial"/>
        </w:rPr>
        <w:t xml:space="preserve"> </w:t>
      </w:r>
      <w:r w:rsidR="005D1649">
        <w:rPr>
          <w:rFonts w:ascii="Arial" w:hAnsi="Arial" w:cs="Arial"/>
        </w:rPr>
        <w:t xml:space="preserve"> </w:t>
      </w:r>
    </w:p>
    <w:p w14:paraId="7603F122" w14:textId="0B6FBD23" w:rsidR="00C47511" w:rsidRDefault="00E764C8">
      <w:pPr>
        <w:ind w:firstLine="720"/>
        <w:rPr>
          <w:rFonts w:ascii="Arial" w:hAnsi="Arial" w:cs="Arial"/>
          <w:b/>
          <w:u w:val="single"/>
        </w:rPr>
      </w:pPr>
      <w:r>
        <w:rPr>
          <w:rFonts w:ascii="Arial" w:hAnsi="Arial" w:cs="Arial"/>
          <w:b/>
          <w:u w:val="single"/>
        </w:rPr>
        <w:t xml:space="preserve">Property on transfer between </w:t>
      </w:r>
      <w:r w:rsidR="00B865F4">
        <w:rPr>
          <w:rFonts w:ascii="Arial" w:hAnsi="Arial" w:cs="Arial"/>
          <w:b/>
          <w:u w:val="single"/>
        </w:rPr>
        <w:t>prisons</w:t>
      </w:r>
      <w:r w:rsidR="00C47511" w:rsidRPr="00123B81">
        <w:rPr>
          <w:rFonts w:ascii="Arial" w:hAnsi="Arial" w:cs="Arial"/>
          <w:b/>
          <w:u w:val="single"/>
        </w:rPr>
        <w:t xml:space="preserve"> </w:t>
      </w:r>
    </w:p>
    <w:p w14:paraId="1B0601F1" w14:textId="7EC2EE9D" w:rsidR="00DF7989" w:rsidRDefault="006F4726" w:rsidP="00951DDC">
      <w:pPr>
        <w:ind w:left="720"/>
        <w:rPr>
          <w:rFonts w:ascii="Arial" w:hAnsi="Arial" w:cs="Arial"/>
        </w:rPr>
      </w:pPr>
      <w:r>
        <w:rPr>
          <w:rFonts w:ascii="Arial" w:hAnsi="Arial" w:cs="Arial"/>
        </w:rPr>
        <w:lastRenderedPageBreak/>
        <w:t>4.</w:t>
      </w:r>
      <w:r w:rsidR="00A206F2">
        <w:rPr>
          <w:rFonts w:ascii="Arial" w:hAnsi="Arial" w:cs="Arial"/>
        </w:rPr>
        <w:t>42</w:t>
      </w:r>
      <w:r w:rsidR="00F84C59">
        <w:rPr>
          <w:rFonts w:ascii="Arial" w:hAnsi="Arial" w:cs="Arial"/>
        </w:rPr>
        <w:t xml:space="preserve">  </w:t>
      </w:r>
      <w:r w:rsidR="00DF7989">
        <w:rPr>
          <w:rFonts w:ascii="Arial" w:hAnsi="Arial" w:cs="Arial"/>
        </w:rPr>
        <w:t xml:space="preserve">The transfer of property can be a common source of difficulty, and loss or damage of items can lead to frustration, anxiety, resentment and a loss of trust in staff and the Prison Service.  It is also the cause of many complaints that staff then need to handle.  The more effectively we can handle property generally, and during transfer, the more likely we can avoid these outcomes. </w:t>
      </w:r>
    </w:p>
    <w:p w14:paraId="3CBE6D1B" w14:textId="63F19875" w:rsidR="00F84C59" w:rsidRDefault="006F4726" w:rsidP="00951DDC">
      <w:pPr>
        <w:ind w:left="720"/>
        <w:rPr>
          <w:rFonts w:ascii="Arial" w:hAnsi="Arial" w:cs="Arial"/>
        </w:rPr>
      </w:pPr>
      <w:r>
        <w:rPr>
          <w:rFonts w:ascii="Arial" w:hAnsi="Arial" w:cs="Arial"/>
        </w:rPr>
        <w:t>4.</w:t>
      </w:r>
      <w:r w:rsidR="00A206F2">
        <w:rPr>
          <w:rFonts w:ascii="Arial" w:hAnsi="Arial" w:cs="Arial"/>
        </w:rPr>
        <w:t>43</w:t>
      </w:r>
      <w:r w:rsidR="004C3AF5">
        <w:rPr>
          <w:rFonts w:ascii="Arial" w:hAnsi="Arial" w:cs="Arial"/>
        </w:rPr>
        <w:t xml:space="preserve"> </w:t>
      </w:r>
      <w:r w:rsidR="00A46778" w:rsidRPr="0055605B">
        <w:rPr>
          <w:rFonts w:ascii="Arial" w:hAnsi="Arial" w:cs="Arial"/>
          <w:u w:val="single"/>
        </w:rPr>
        <w:t xml:space="preserve">Only </w:t>
      </w:r>
      <w:r w:rsidR="00F84C59" w:rsidRPr="0055605B">
        <w:rPr>
          <w:rFonts w:ascii="Arial" w:hAnsi="Arial" w:cs="Arial"/>
          <w:u w:val="single"/>
        </w:rPr>
        <w:t>property which falls within volumetric control limits will be transported with a prisoner when they transfer establishments</w:t>
      </w:r>
      <w:r w:rsidR="00A46778">
        <w:rPr>
          <w:rFonts w:ascii="Arial" w:hAnsi="Arial" w:cs="Arial"/>
        </w:rPr>
        <w:t>.  It is therefore very important that these limits are respected.</w:t>
      </w:r>
    </w:p>
    <w:p w14:paraId="573465FC" w14:textId="388BF1A1" w:rsidR="005A5B3E" w:rsidRDefault="006F4726" w:rsidP="00951DDC">
      <w:pPr>
        <w:ind w:left="720"/>
        <w:rPr>
          <w:rFonts w:ascii="Arial" w:hAnsi="Arial" w:cs="Arial"/>
        </w:rPr>
      </w:pPr>
      <w:r>
        <w:rPr>
          <w:rFonts w:ascii="Arial" w:hAnsi="Arial" w:cs="Arial"/>
        </w:rPr>
        <w:t>4.</w:t>
      </w:r>
      <w:r w:rsidR="00A206F2">
        <w:rPr>
          <w:rFonts w:ascii="Arial" w:hAnsi="Arial" w:cs="Arial"/>
        </w:rPr>
        <w:t>44</w:t>
      </w:r>
      <w:r w:rsidR="004C3AF5">
        <w:rPr>
          <w:rFonts w:ascii="Arial" w:hAnsi="Arial" w:cs="Arial"/>
        </w:rPr>
        <w:t xml:space="preserve"> </w:t>
      </w:r>
      <w:r w:rsidR="005A5B3E">
        <w:rPr>
          <w:rFonts w:ascii="Arial" w:hAnsi="Arial" w:cs="Arial"/>
        </w:rPr>
        <w:t>When a prisoner moves to another prison, all their property cards must be sent on to the new establishment.</w:t>
      </w:r>
    </w:p>
    <w:p w14:paraId="02F4EE34" w14:textId="78ED64A5" w:rsidR="008D6945" w:rsidRPr="00951DDC" w:rsidRDefault="006F4726" w:rsidP="00951DDC">
      <w:pPr>
        <w:ind w:left="720"/>
        <w:rPr>
          <w:rFonts w:ascii="Arial" w:hAnsi="Arial" w:cs="Arial"/>
        </w:rPr>
      </w:pPr>
      <w:r>
        <w:rPr>
          <w:rFonts w:ascii="Arial" w:hAnsi="Arial" w:cs="Arial"/>
        </w:rPr>
        <w:t>4.</w:t>
      </w:r>
      <w:r w:rsidR="00A206F2">
        <w:rPr>
          <w:rFonts w:ascii="Arial" w:hAnsi="Arial" w:cs="Arial"/>
        </w:rPr>
        <w:t>45</w:t>
      </w:r>
      <w:r w:rsidR="005A5B3E">
        <w:rPr>
          <w:rFonts w:ascii="Arial" w:hAnsi="Arial" w:cs="Arial"/>
        </w:rPr>
        <w:t xml:space="preserve"> </w:t>
      </w:r>
      <w:r w:rsidR="00607908">
        <w:rPr>
          <w:rFonts w:ascii="Arial" w:hAnsi="Arial" w:cs="Arial"/>
        </w:rPr>
        <w:t>Property for transfer must be placed in a property bag secured with a security seal unique to the establishment, and bearing a unique number.</w:t>
      </w:r>
      <w:r w:rsidR="00332185">
        <w:rPr>
          <w:rFonts w:ascii="Arial" w:hAnsi="Arial" w:cs="Arial"/>
        </w:rPr>
        <w:t xml:space="preserve"> </w:t>
      </w:r>
    </w:p>
    <w:p w14:paraId="2181EA4E" w14:textId="5FAF14D0" w:rsidR="009021AF" w:rsidRDefault="006F4726" w:rsidP="009021AF">
      <w:pPr>
        <w:ind w:left="720"/>
        <w:rPr>
          <w:rFonts w:ascii="Arial" w:hAnsi="Arial" w:cs="Arial"/>
        </w:rPr>
      </w:pPr>
      <w:r>
        <w:rPr>
          <w:rFonts w:ascii="Arial" w:hAnsi="Arial" w:cs="Arial"/>
        </w:rPr>
        <w:t>4.</w:t>
      </w:r>
      <w:r w:rsidR="00A206F2">
        <w:rPr>
          <w:rFonts w:ascii="Arial" w:hAnsi="Arial" w:cs="Arial"/>
        </w:rPr>
        <w:t>46</w:t>
      </w:r>
      <w:r w:rsidR="009021AF">
        <w:rPr>
          <w:rFonts w:ascii="Arial" w:hAnsi="Arial" w:cs="Arial"/>
        </w:rPr>
        <w:t xml:space="preserve"> On arrival at the receiving establishment, all property bag seals must be checked against the Person Escort Record.</w:t>
      </w:r>
    </w:p>
    <w:p w14:paraId="10067D1E" w14:textId="51A55F7E" w:rsidR="009021AF" w:rsidRDefault="006F4726" w:rsidP="009021AF">
      <w:pPr>
        <w:ind w:left="720"/>
        <w:rPr>
          <w:rFonts w:ascii="Arial" w:hAnsi="Arial" w:cs="Arial"/>
          <w:bCs/>
          <w:color w:val="1F497D"/>
        </w:rPr>
      </w:pPr>
      <w:r>
        <w:rPr>
          <w:rFonts w:ascii="Arial" w:hAnsi="Arial" w:cs="Arial"/>
        </w:rPr>
        <w:t>4.</w:t>
      </w:r>
      <w:r w:rsidR="00A206F2">
        <w:rPr>
          <w:rFonts w:ascii="Arial" w:hAnsi="Arial" w:cs="Arial"/>
        </w:rPr>
        <w:t>47</w:t>
      </w:r>
      <w:r w:rsidR="009021AF">
        <w:rPr>
          <w:rFonts w:ascii="Arial" w:hAnsi="Arial" w:cs="Arial"/>
        </w:rPr>
        <w:t xml:space="preserve"> On occasion, prisoners will arrive on transfer from another establishment with items such as a large stereo which are not permitted in the receiving establishment’s facility list but were permitted at the previous establishment.  </w:t>
      </w:r>
      <w:r w:rsidR="009021AF" w:rsidRPr="007D1A6C">
        <w:rPr>
          <w:rFonts w:ascii="Arial" w:hAnsi="Arial" w:cs="Arial"/>
          <w:iCs/>
        </w:rPr>
        <w:t>Governors must consider these items on a case by case basis.</w:t>
      </w:r>
      <w:r w:rsidR="009021AF">
        <w:rPr>
          <w:rFonts w:ascii="Arial" w:hAnsi="Arial" w:cs="Arial"/>
        </w:rPr>
        <w:t xml:space="preserve">  Unless the item is considered a risk to good order, discipline, security, safety and/or exceed volumetric control limits the prisoner </w:t>
      </w:r>
      <w:r w:rsidR="00CC1F3C">
        <w:rPr>
          <w:rFonts w:ascii="Arial" w:hAnsi="Arial" w:cs="Arial"/>
        </w:rPr>
        <w:t>should</w:t>
      </w:r>
      <w:r w:rsidR="009021AF">
        <w:rPr>
          <w:rFonts w:ascii="Arial" w:hAnsi="Arial" w:cs="Arial"/>
        </w:rPr>
        <w:t xml:space="preserve"> normally be allowed to retain it in possession. However, the fact that an item was allowed on this basis does not give the prisoner any right to replace it ‘like for like’.  </w:t>
      </w:r>
      <w:r w:rsidR="009021AF" w:rsidRPr="007D1A6C">
        <w:rPr>
          <w:rFonts w:ascii="Arial" w:hAnsi="Arial" w:cs="Arial"/>
          <w:iCs/>
        </w:rPr>
        <w:t>Any replacement must comply with the local facility list</w:t>
      </w:r>
      <w:r w:rsidR="009021AF">
        <w:rPr>
          <w:rFonts w:ascii="Arial" w:hAnsi="Arial" w:cs="Arial"/>
          <w:i/>
          <w:iCs/>
        </w:rPr>
        <w:t xml:space="preserve">.  </w:t>
      </w:r>
      <w:r w:rsidR="009021AF">
        <w:rPr>
          <w:rFonts w:ascii="Arial" w:hAnsi="Arial" w:cs="Arial"/>
          <w:iCs/>
        </w:rPr>
        <w:t>If an item was previously allowed, but is not b</w:t>
      </w:r>
      <w:r w:rsidR="00CC1F3C">
        <w:rPr>
          <w:rFonts w:ascii="Arial" w:hAnsi="Arial" w:cs="Arial"/>
          <w:iCs/>
        </w:rPr>
        <w:t>y</w:t>
      </w:r>
      <w:r w:rsidR="009021AF">
        <w:rPr>
          <w:rFonts w:ascii="Arial" w:hAnsi="Arial" w:cs="Arial"/>
          <w:iCs/>
        </w:rPr>
        <w:t xml:space="preserve"> the receiving prison, it is very important that the reason(s) for this difference are explained to the prisoner.  Without understanding the reasons, differences in practice can be frustrating and seem arbitrary to prisoners, which can compromise respect for staff and the legitimacy of decisions.</w:t>
      </w:r>
      <w:r w:rsidR="009021AF" w:rsidRPr="002F29C3">
        <w:rPr>
          <w:rFonts w:ascii="Arial" w:hAnsi="Arial" w:cs="Arial"/>
          <w:bCs/>
          <w:color w:val="1F497D"/>
        </w:rPr>
        <w:t xml:space="preserve"> </w:t>
      </w:r>
    </w:p>
    <w:p w14:paraId="63FAA603" w14:textId="41561CF4" w:rsidR="009021AF" w:rsidRPr="00951DDC" w:rsidRDefault="006F4726" w:rsidP="009021AF">
      <w:pPr>
        <w:ind w:left="720"/>
        <w:rPr>
          <w:rFonts w:ascii="Arial" w:hAnsi="Arial" w:cs="Arial"/>
        </w:rPr>
      </w:pPr>
      <w:r>
        <w:rPr>
          <w:rFonts w:ascii="Arial" w:hAnsi="Arial" w:cs="Arial"/>
          <w:bCs/>
        </w:rPr>
        <w:t>4.</w:t>
      </w:r>
      <w:r w:rsidR="00A206F2">
        <w:rPr>
          <w:rFonts w:ascii="Arial" w:hAnsi="Arial" w:cs="Arial"/>
          <w:bCs/>
        </w:rPr>
        <w:t>48</w:t>
      </w:r>
      <w:r w:rsidR="009021AF" w:rsidRPr="00951DDC">
        <w:rPr>
          <w:rFonts w:ascii="Arial" w:hAnsi="Arial" w:cs="Arial"/>
          <w:bCs/>
        </w:rPr>
        <w:t xml:space="preserve"> Where a prisoner has exceptionally large amounts of property, but which are still within volumetric control levels (e.g. significant boxes of legal papers), the prison must inform the PECS contractor using the free text comments section of the transfer request when requesting the move. The PECS contractor can use this information when considering their choice of vehicle and, where possible, utilise a larger vehi</w:t>
      </w:r>
      <w:r w:rsidR="009021AF">
        <w:rPr>
          <w:rFonts w:ascii="Arial" w:hAnsi="Arial" w:cs="Arial"/>
          <w:bCs/>
        </w:rPr>
        <w:t xml:space="preserve">cle than normal.  This option is </w:t>
      </w:r>
      <w:r w:rsidR="009021AF" w:rsidRPr="00F84C59">
        <w:rPr>
          <w:rFonts w:ascii="Arial" w:hAnsi="Arial" w:cs="Arial"/>
          <w:bCs/>
          <w:u w:val="single"/>
        </w:rPr>
        <w:t>not</w:t>
      </w:r>
      <w:r w:rsidR="009021AF">
        <w:rPr>
          <w:rFonts w:ascii="Arial" w:hAnsi="Arial" w:cs="Arial"/>
          <w:bCs/>
        </w:rPr>
        <w:t xml:space="preserve"> available where property is outside of volumetric control limits.</w:t>
      </w:r>
    </w:p>
    <w:p w14:paraId="38394787" w14:textId="480FFC9A" w:rsidR="00A46778" w:rsidRDefault="006F4726" w:rsidP="009021AF">
      <w:pPr>
        <w:ind w:left="720"/>
        <w:rPr>
          <w:rFonts w:ascii="Arial" w:hAnsi="Arial" w:cs="Arial"/>
        </w:rPr>
      </w:pPr>
      <w:r>
        <w:rPr>
          <w:rFonts w:ascii="Arial" w:hAnsi="Arial" w:cs="Arial"/>
        </w:rPr>
        <w:t>4.</w:t>
      </w:r>
      <w:r w:rsidR="00A206F2">
        <w:rPr>
          <w:rFonts w:ascii="Arial" w:hAnsi="Arial" w:cs="Arial"/>
        </w:rPr>
        <w:t>49</w:t>
      </w:r>
      <w:r w:rsidR="009021AF" w:rsidRPr="00951DDC">
        <w:rPr>
          <w:rFonts w:ascii="Arial" w:hAnsi="Arial" w:cs="Arial"/>
        </w:rPr>
        <w:t xml:space="preserve"> Prisoners must retain access to, and not be deprived of, essential disability aids.  Arrangements must be made as early as possible to ensure continuity.  Where the items are the property of NHS or local government services, these services should be consulted on how continuity should be achieved, </w:t>
      </w:r>
      <w:r w:rsidR="00475AD0">
        <w:rPr>
          <w:rFonts w:ascii="Arial" w:hAnsi="Arial" w:cs="Arial"/>
        </w:rPr>
        <w:t>and</w:t>
      </w:r>
      <w:r w:rsidR="00475AD0" w:rsidRPr="00951DDC">
        <w:rPr>
          <w:rFonts w:ascii="Arial" w:hAnsi="Arial" w:cs="Arial"/>
        </w:rPr>
        <w:t xml:space="preserve"> </w:t>
      </w:r>
      <w:r w:rsidR="009021AF" w:rsidRPr="00951DDC">
        <w:rPr>
          <w:rFonts w:ascii="Arial" w:hAnsi="Arial" w:cs="Arial"/>
        </w:rPr>
        <w:t xml:space="preserve">prisoners must not be deprived of </w:t>
      </w:r>
      <w:r w:rsidR="00475AD0">
        <w:rPr>
          <w:rFonts w:ascii="Arial" w:hAnsi="Arial" w:cs="Arial"/>
        </w:rPr>
        <w:t xml:space="preserve">such </w:t>
      </w:r>
      <w:r w:rsidR="009021AF" w:rsidRPr="00951DDC">
        <w:rPr>
          <w:rFonts w:ascii="Arial" w:hAnsi="Arial" w:cs="Arial"/>
        </w:rPr>
        <w:t>essential items</w:t>
      </w:r>
      <w:r w:rsidR="00475AD0">
        <w:rPr>
          <w:rFonts w:ascii="Arial" w:hAnsi="Arial" w:cs="Arial"/>
        </w:rPr>
        <w:t xml:space="preserve"> at any stage</w:t>
      </w:r>
      <w:r w:rsidR="009021AF" w:rsidRPr="00951DDC">
        <w:rPr>
          <w:rFonts w:ascii="Arial" w:hAnsi="Arial" w:cs="Arial"/>
        </w:rPr>
        <w:t xml:space="preserve">.  Considerations of ownership are secondary to ensuring a prisoner has the </w:t>
      </w:r>
      <w:r w:rsidR="00475AD0">
        <w:rPr>
          <w:rFonts w:ascii="Arial" w:hAnsi="Arial" w:cs="Arial"/>
        </w:rPr>
        <w:t>disability aids</w:t>
      </w:r>
      <w:r w:rsidR="00475AD0" w:rsidRPr="00951DDC">
        <w:rPr>
          <w:rFonts w:ascii="Arial" w:hAnsi="Arial" w:cs="Arial"/>
        </w:rPr>
        <w:t xml:space="preserve"> </w:t>
      </w:r>
      <w:r w:rsidR="009021AF" w:rsidRPr="00951DDC">
        <w:rPr>
          <w:rFonts w:ascii="Arial" w:hAnsi="Arial" w:cs="Arial"/>
        </w:rPr>
        <w:t>they need at all times.</w:t>
      </w:r>
    </w:p>
    <w:p w14:paraId="4056DB30" w14:textId="6DD2DDCB" w:rsidR="001B25B0" w:rsidRDefault="001B25B0" w:rsidP="009021AF">
      <w:pPr>
        <w:ind w:left="720"/>
        <w:rPr>
          <w:rFonts w:ascii="Arial" w:hAnsi="Arial" w:cs="Arial"/>
        </w:rPr>
      </w:pPr>
    </w:p>
    <w:p w14:paraId="0879E7C1" w14:textId="4EC6DE75" w:rsidR="00A46778" w:rsidRPr="00D33691" w:rsidRDefault="00E764C8" w:rsidP="00D860C5">
      <w:pPr>
        <w:ind w:left="720"/>
        <w:rPr>
          <w:rFonts w:ascii="Arial" w:hAnsi="Arial" w:cs="Arial"/>
          <w:b/>
          <w:u w:val="single"/>
        </w:rPr>
      </w:pPr>
      <w:r>
        <w:rPr>
          <w:rFonts w:ascii="Arial" w:hAnsi="Arial" w:cs="Arial"/>
          <w:b/>
          <w:u w:val="single"/>
        </w:rPr>
        <w:t>Transferring property outside volumetric control limits</w:t>
      </w:r>
    </w:p>
    <w:p w14:paraId="5F2D6A77" w14:textId="2AD26EEF" w:rsidR="00A46778" w:rsidRDefault="006F4726" w:rsidP="001B5B14">
      <w:pPr>
        <w:ind w:left="720"/>
        <w:rPr>
          <w:rFonts w:ascii="Arial" w:hAnsi="Arial" w:cs="Arial"/>
        </w:rPr>
      </w:pPr>
      <w:r>
        <w:rPr>
          <w:rFonts w:ascii="Arial" w:hAnsi="Arial" w:cs="Arial"/>
        </w:rPr>
        <w:t>4.</w:t>
      </w:r>
      <w:r w:rsidR="00A206F2">
        <w:rPr>
          <w:rFonts w:ascii="Arial" w:hAnsi="Arial" w:cs="Arial"/>
        </w:rPr>
        <w:t>50</w:t>
      </w:r>
      <w:r w:rsidR="005D1649">
        <w:rPr>
          <w:rFonts w:ascii="Arial" w:hAnsi="Arial" w:cs="Arial"/>
        </w:rPr>
        <w:t xml:space="preserve"> </w:t>
      </w:r>
      <w:r w:rsidR="007053DE">
        <w:rPr>
          <w:rFonts w:ascii="Arial" w:hAnsi="Arial" w:cs="Arial"/>
        </w:rPr>
        <w:t>The discharging prison must be responsible for ensuring that any property which P</w:t>
      </w:r>
      <w:r w:rsidR="00392164">
        <w:rPr>
          <w:rFonts w:ascii="Arial" w:hAnsi="Arial" w:cs="Arial"/>
        </w:rPr>
        <w:t xml:space="preserve">risoner </w:t>
      </w:r>
      <w:r w:rsidR="007053DE">
        <w:rPr>
          <w:rFonts w:ascii="Arial" w:hAnsi="Arial" w:cs="Arial"/>
        </w:rPr>
        <w:t>E</w:t>
      </w:r>
      <w:r w:rsidR="00392164">
        <w:rPr>
          <w:rFonts w:ascii="Arial" w:hAnsi="Arial" w:cs="Arial"/>
        </w:rPr>
        <w:t xml:space="preserve">scort </w:t>
      </w:r>
      <w:r w:rsidR="007053DE">
        <w:rPr>
          <w:rFonts w:ascii="Arial" w:hAnsi="Arial" w:cs="Arial"/>
        </w:rPr>
        <w:t>C</w:t>
      </w:r>
      <w:r w:rsidR="00392164">
        <w:rPr>
          <w:rFonts w:ascii="Arial" w:hAnsi="Arial" w:cs="Arial"/>
        </w:rPr>
        <w:t xml:space="preserve">ontractor </w:t>
      </w:r>
      <w:r w:rsidR="007053DE">
        <w:rPr>
          <w:rFonts w:ascii="Arial" w:hAnsi="Arial" w:cs="Arial"/>
        </w:rPr>
        <w:t>S</w:t>
      </w:r>
      <w:r w:rsidR="00392164">
        <w:rPr>
          <w:rFonts w:ascii="Arial" w:hAnsi="Arial" w:cs="Arial"/>
        </w:rPr>
        <w:t>ervices</w:t>
      </w:r>
      <w:r w:rsidR="00014682">
        <w:rPr>
          <w:rFonts w:ascii="Arial" w:hAnsi="Arial" w:cs="Arial"/>
        </w:rPr>
        <w:t xml:space="preserve"> (PECS)</w:t>
      </w:r>
      <w:r w:rsidR="007053DE">
        <w:rPr>
          <w:rFonts w:ascii="Arial" w:hAnsi="Arial" w:cs="Arial"/>
        </w:rPr>
        <w:t xml:space="preserve"> is contractually unable to take (i.e. </w:t>
      </w:r>
      <w:r w:rsidR="00A46778">
        <w:rPr>
          <w:rFonts w:ascii="Arial" w:hAnsi="Arial" w:cs="Arial"/>
        </w:rPr>
        <w:t>property which is above volumetric control limits</w:t>
      </w:r>
      <w:r w:rsidR="007053DE">
        <w:rPr>
          <w:rFonts w:ascii="Arial" w:hAnsi="Arial" w:cs="Arial"/>
        </w:rPr>
        <w:t xml:space="preserve">) is forwarded to the receiving establishment </w:t>
      </w:r>
      <w:r w:rsidR="00A46778">
        <w:rPr>
          <w:rFonts w:ascii="Arial" w:hAnsi="Arial" w:cs="Arial"/>
          <w:u w:val="single"/>
        </w:rPr>
        <w:t>within four weeks of transfer</w:t>
      </w:r>
      <w:r w:rsidR="00A46778">
        <w:rPr>
          <w:rFonts w:ascii="Arial" w:hAnsi="Arial" w:cs="Arial"/>
        </w:rPr>
        <w:t xml:space="preserve"> unless </w:t>
      </w:r>
      <w:r w:rsidR="00024300">
        <w:rPr>
          <w:rFonts w:ascii="Arial" w:hAnsi="Arial" w:cs="Arial"/>
        </w:rPr>
        <w:t>exceptional circumstances prevent this.</w:t>
      </w:r>
      <w:r w:rsidR="007053DE">
        <w:rPr>
          <w:rFonts w:ascii="Arial" w:hAnsi="Arial" w:cs="Arial"/>
        </w:rPr>
        <w:t xml:space="preserve">  </w:t>
      </w:r>
      <w:r w:rsidR="00A46778">
        <w:rPr>
          <w:rFonts w:ascii="Arial" w:hAnsi="Arial" w:cs="Arial"/>
        </w:rPr>
        <w:t xml:space="preserve">  </w:t>
      </w:r>
      <w:r w:rsidR="00D860C5">
        <w:rPr>
          <w:rFonts w:ascii="Arial" w:hAnsi="Arial" w:cs="Arial"/>
        </w:rPr>
        <w:t xml:space="preserve">  </w:t>
      </w:r>
    </w:p>
    <w:p w14:paraId="06C80584" w14:textId="41141037" w:rsidR="009021AF" w:rsidRDefault="006F4726">
      <w:pPr>
        <w:ind w:left="720"/>
        <w:rPr>
          <w:rFonts w:ascii="Arial" w:hAnsi="Arial" w:cs="Arial"/>
        </w:rPr>
      </w:pPr>
      <w:r>
        <w:rPr>
          <w:rFonts w:ascii="Arial" w:hAnsi="Arial" w:cs="Arial"/>
        </w:rPr>
        <w:lastRenderedPageBreak/>
        <w:t>4.</w:t>
      </w:r>
      <w:r w:rsidR="00A206F2">
        <w:rPr>
          <w:rFonts w:ascii="Arial" w:hAnsi="Arial" w:cs="Arial"/>
        </w:rPr>
        <w:t>51</w:t>
      </w:r>
      <w:r w:rsidR="00A46778">
        <w:rPr>
          <w:rFonts w:ascii="Arial" w:hAnsi="Arial" w:cs="Arial"/>
        </w:rPr>
        <w:t xml:space="preserve"> </w:t>
      </w:r>
      <w:r w:rsidR="00687F86">
        <w:rPr>
          <w:rFonts w:ascii="Arial" w:hAnsi="Arial" w:cs="Arial"/>
        </w:rPr>
        <w:t xml:space="preserve">The </w:t>
      </w:r>
      <w:r w:rsidR="009021AF">
        <w:rPr>
          <w:rFonts w:ascii="Arial" w:hAnsi="Arial" w:cs="Arial"/>
        </w:rPr>
        <w:t xml:space="preserve">discharging </w:t>
      </w:r>
      <w:r w:rsidR="00687F86">
        <w:rPr>
          <w:rFonts w:ascii="Arial" w:hAnsi="Arial" w:cs="Arial"/>
        </w:rPr>
        <w:t xml:space="preserve">prison must </w:t>
      </w:r>
      <w:r w:rsidR="00643D8E">
        <w:rPr>
          <w:rFonts w:ascii="Arial" w:hAnsi="Arial" w:cs="Arial"/>
        </w:rPr>
        <w:t xml:space="preserve">maintain a record of </w:t>
      </w:r>
      <w:r w:rsidR="009021AF">
        <w:rPr>
          <w:rFonts w:ascii="Arial" w:hAnsi="Arial" w:cs="Arial"/>
        </w:rPr>
        <w:t xml:space="preserve">the </w:t>
      </w:r>
      <w:r w:rsidR="00643D8E">
        <w:rPr>
          <w:rFonts w:ascii="Arial" w:hAnsi="Arial" w:cs="Arial"/>
        </w:rPr>
        <w:t xml:space="preserve">excess property which is sent </w:t>
      </w:r>
      <w:r w:rsidR="009021AF">
        <w:rPr>
          <w:rFonts w:ascii="Arial" w:hAnsi="Arial" w:cs="Arial"/>
        </w:rPr>
        <w:t>on</w:t>
      </w:r>
      <w:r w:rsidR="00643D8E">
        <w:rPr>
          <w:rFonts w:ascii="Arial" w:hAnsi="Arial" w:cs="Arial"/>
        </w:rPr>
        <w:t>.  The record will state the date sent, the method of transport and the property transferred.</w:t>
      </w:r>
      <w:r w:rsidR="00687F86">
        <w:rPr>
          <w:rFonts w:ascii="Arial" w:hAnsi="Arial" w:cs="Arial"/>
        </w:rPr>
        <w:t xml:space="preserve"> </w:t>
      </w:r>
      <w:r w:rsidR="00643D8E">
        <w:rPr>
          <w:rFonts w:ascii="Arial" w:hAnsi="Arial" w:cs="Arial"/>
        </w:rPr>
        <w:t xml:space="preserve"> </w:t>
      </w:r>
    </w:p>
    <w:p w14:paraId="450B977E" w14:textId="6B99976A" w:rsidR="00A239D8" w:rsidRDefault="006F4726">
      <w:pPr>
        <w:ind w:left="720"/>
        <w:rPr>
          <w:rFonts w:ascii="Arial" w:hAnsi="Arial" w:cs="Arial"/>
        </w:rPr>
      </w:pPr>
      <w:r>
        <w:rPr>
          <w:rFonts w:ascii="Arial" w:hAnsi="Arial" w:cs="Arial"/>
        </w:rPr>
        <w:t>4.</w:t>
      </w:r>
      <w:r w:rsidR="00A206F2">
        <w:rPr>
          <w:rFonts w:ascii="Arial" w:hAnsi="Arial" w:cs="Arial"/>
        </w:rPr>
        <w:t>52</w:t>
      </w:r>
      <w:r w:rsidR="004C3AF5">
        <w:rPr>
          <w:rFonts w:ascii="Arial" w:hAnsi="Arial" w:cs="Arial"/>
        </w:rPr>
        <w:t xml:space="preserve"> </w:t>
      </w:r>
      <w:r w:rsidR="007053DE">
        <w:rPr>
          <w:rFonts w:ascii="Arial" w:hAnsi="Arial" w:cs="Arial"/>
        </w:rPr>
        <w:t xml:space="preserve">The cost of transferring such property must </w:t>
      </w:r>
      <w:r w:rsidR="00014682">
        <w:rPr>
          <w:rFonts w:ascii="Arial" w:hAnsi="Arial" w:cs="Arial"/>
        </w:rPr>
        <w:t xml:space="preserve">be met by the </w:t>
      </w:r>
      <w:r w:rsidR="009021AF">
        <w:rPr>
          <w:rFonts w:ascii="Arial" w:hAnsi="Arial" w:cs="Arial"/>
        </w:rPr>
        <w:t xml:space="preserve">discharging </w:t>
      </w:r>
      <w:r w:rsidR="00014682">
        <w:rPr>
          <w:rFonts w:ascii="Arial" w:hAnsi="Arial" w:cs="Arial"/>
        </w:rPr>
        <w:t xml:space="preserve">prison and </w:t>
      </w:r>
      <w:r w:rsidR="00D17D92">
        <w:rPr>
          <w:rFonts w:ascii="Arial" w:hAnsi="Arial" w:cs="Arial"/>
        </w:rPr>
        <w:t>not</w:t>
      </w:r>
      <w:r w:rsidR="007053DE">
        <w:rPr>
          <w:rFonts w:ascii="Arial" w:hAnsi="Arial" w:cs="Arial"/>
        </w:rPr>
        <w:t xml:space="preserve"> passed on to the prisoner.</w:t>
      </w:r>
    </w:p>
    <w:p w14:paraId="0962E412" w14:textId="476FDF00" w:rsidR="007053DE" w:rsidRDefault="00A239D8">
      <w:pPr>
        <w:ind w:left="720"/>
        <w:rPr>
          <w:rFonts w:ascii="Arial" w:hAnsi="Arial" w:cs="Arial"/>
        </w:rPr>
      </w:pPr>
      <w:r>
        <w:rPr>
          <w:rFonts w:ascii="Arial" w:hAnsi="Arial" w:cs="Arial"/>
        </w:rPr>
        <w:t>4.</w:t>
      </w:r>
      <w:r w:rsidR="00A206F2">
        <w:rPr>
          <w:rFonts w:ascii="Arial" w:hAnsi="Arial" w:cs="Arial"/>
        </w:rPr>
        <w:t>53</w:t>
      </w:r>
      <w:r>
        <w:rPr>
          <w:rFonts w:ascii="Arial" w:hAnsi="Arial" w:cs="Arial"/>
        </w:rPr>
        <w:t xml:space="preserve"> The receiving prison cannot refuse to accept the excess property which is sent on.  If there is a lack of local storage, consideration should be given by the receiving prison to sending the items to NDC Branston.</w:t>
      </w:r>
      <w:r w:rsidR="00501436">
        <w:rPr>
          <w:rFonts w:ascii="Arial" w:hAnsi="Arial" w:cs="Arial"/>
        </w:rPr>
        <w:t xml:space="preserve"> </w:t>
      </w:r>
    </w:p>
    <w:p w14:paraId="1CCAF317" w14:textId="0D0F66C6" w:rsidR="001B25B0" w:rsidRDefault="0015603F" w:rsidP="001B25B0">
      <w:pPr>
        <w:ind w:left="709"/>
        <w:rPr>
          <w:rFonts w:ascii="Arial" w:hAnsi="Arial" w:cs="Arial"/>
          <w:bCs/>
          <w:color w:val="2E74B5" w:themeColor="accent1" w:themeShade="BF"/>
        </w:rPr>
      </w:pPr>
      <w:r w:rsidRPr="0019412B">
        <w:rPr>
          <w:rFonts w:ascii="Arial" w:hAnsi="Arial" w:cs="Arial"/>
          <w:bCs/>
          <w:color w:val="2E74B5" w:themeColor="accent1" w:themeShade="BF"/>
        </w:rPr>
        <w:t>The</w:t>
      </w:r>
      <w:r w:rsidR="001B25B0">
        <w:rPr>
          <w:rFonts w:ascii="Arial" w:hAnsi="Arial" w:cs="Arial"/>
          <w:bCs/>
          <w:color w:val="2E74B5" w:themeColor="accent1" w:themeShade="BF"/>
        </w:rPr>
        <w:t xml:space="preserve"> four week </w:t>
      </w:r>
      <w:r w:rsidRPr="0019412B">
        <w:rPr>
          <w:rFonts w:ascii="Arial" w:hAnsi="Arial" w:cs="Arial"/>
          <w:bCs/>
          <w:color w:val="2E74B5" w:themeColor="accent1" w:themeShade="BF"/>
        </w:rPr>
        <w:t xml:space="preserve">time limit for forwarding on property </w:t>
      </w:r>
      <w:r w:rsidR="001B25B0">
        <w:rPr>
          <w:rFonts w:ascii="Arial" w:hAnsi="Arial" w:cs="Arial"/>
          <w:bCs/>
          <w:color w:val="2E74B5" w:themeColor="accent1" w:themeShade="BF"/>
        </w:rPr>
        <w:t xml:space="preserve">appears too long; furthermore, </w:t>
      </w:r>
      <w:r w:rsidR="0019412B" w:rsidRPr="0019412B">
        <w:rPr>
          <w:rFonts w:ascii="Arial" w:hAnsi="Arial" w:cs="Arial"/>
          <w:bCs/>
          <w:color w:val="2E74B5" w:themeColor="accent1" w:themeShade="BF"/>
        </w:rPr>
        <w:t>without a proper definition of exceptional circumstances, measurement against target and management follow up</w:t>
      </w:r>
      <w:r w:rsidR="001B25B0">
        <w:rPr>
          <w:rFonts w:ascii="Arial" w:hAnsi="Arial" w:cs="Arial"/>
          <w:bCs/>
          <w:color w:val="2E74B5" w:themeColor="accent1" w:themeShade="BF"/>
        </w:rPr>
        <w:t>/consequences for a failure to forward the property</w:t>
      </w:r>
      <w:r w:rsidR="0019412B" w:rsidRPr="0019412B">
        <w:rPr>
          <w:rFonts w:ascii="Arial" w:hAnsi="Arial" w:cs="Arial"/>
          <w:bCs/>
          <w:color w:val="2E74B5" w:themeColor="accent1" w:themeShade="BF"/>
        </w:rPr>
        <w:t>, this effectively becomes meaningless</w:t>
      </w:r>
      <w:r w:rsidR="001B25B0">
        <w:rPr>
          <w:rFonts w:ascii="Arial" w:hAnsi="Arial" w:cs="Arial"/>
          <w:bCs/>
          <w:color w:val="2E74B5" w:themeColor="accent1" w:themeShade="BF"/>
        </w:rPr>
        <w:t xml:space="preserve">. </w:t>
      </w:r>
    </w:p>
    <w:p w14:paraId="7EAE8A31" w14:textId="77777777" w:rsidR="0015603F" w:rsidRDefault="0015603F" w:rsidP="00382C00">
      <w:pPr>
        <w:rPr>
          <w:rFonts w:ascii="Arial" w:hAnsi="Arial" w:cs="Arial"/>
          <w:b/>
        </w:rPr>
      </w:pPr>
    </w:p>
    <w:p w14:paraId="3366D2A3" w14:textId="1605FC58" w:rsidR="007053DE" w:rsidRDefault="00AB4E89" w:rsidP="0015603F">
      <w:pPr>
        <w:ind w:firstLine="720"/>
        <w:rPr>
          <w:rFonts w:ascii="Arial" w:hAnsi="Arial" w:cs="Arial"/>
        </w:rPr>
      </w:pPr>
      <w:r>
        <w:rPr>
          <w:rFonts w:ascii="Arial" w:hAnsi="Arial" w:cs="Arial"/>
          <w:b/>
          <w:u w:val="single"/>
        </w:rPr>
        <w:t>D</w:t>
      </w:r>
      <w:r w:rsidRPr="00123B81">
        <w:rPr>
          <w:rFonts w:ascii="Arial" w:hAnsi="Arial" w:cs="Arial"/>
          <w:b/>
          <w:u w:val="single"/>
        </w:rPr>
        <w:t>ischarge</w:t>
      </w:r>
    </w:p>
    <w:p w14:paraId="0AAB8B07" w14:textId="650B86D9" w:rsidR="000043F7" w:rsidRDefault="00951DDC" w:rsidP="00D92BBB">
      <w:pPr>
        <w:ind w:left="720"/>
        <w:rPr>
          <w:rFonts w:ascii="Arial" w:hAnsi="Arial" w:cs="Arial"/>
        </w:rPr>
      </w:pPr>
      <w:r>
        <w:rPr>
          <w:rFonts w:ascii="Arial" w:hAnsi="Arial" w:cs="Arial"/>
        </w:rPr>
        <w:t>4.</w:t>
      </w:r>
      <w:r w:rsidR="00A206F2">
        <w:rPr>
          <w:rFonts w:ascii="Arial" w:hAnsi="Arial" w:cs="Arial"/>
        </w:rPr>
        <w:t>54</w:t>
      </w:r>
      <w:r w:rsidR="005D1649">
        <w:rPr>
          <w:rFonts w:ascii="Arial" w:hAnsi="Arial" w:cs="Arial"/>
        </w:rPr>
        <w:t xml:space="preserve"> </w:t>
      </w:r>
      <w:r w:rsidR="00C47511" w:rsidRPr="00C73788">
        <w:rPr>
          <w:rFonts w:ascii="Arial" w:hAnsi="Arial" w:cs="Arial"/>
        </w:rPr>
        <w:t>With the exception of some brief tempor</w:t>
      </w:r>
      <w:r w:rsidR="00CD2991">
        <w:rPr>
          <w:rFonts w:ascii="Arial" w:hAnsi="Arial" w:cs="Arial"/>
        </w:rPr>
        <w:t>ary absences, all prisoners’ in-</w:t>
      </w:r>
      <w:r w:rsidR="00C47511" w:rsidRPr="00C73788">
        <w:rPr>
          <w:rFonts w:ascii="Arial" w:hAnsi="Arial" w:cs="Arial"/>
        </w:rPr>
        <w:t>possession property</w:t>
      </w:r>
      <w:r w:rsidR="00C47511">
        <w:rPr>
          <w:rFonts w:ascii="Arial" w:hAnsi="Arial" w:cs="Arial"/>
        </w:rPr>
        <w:t xml:space="preserve">, valuables and locally stored property will accompany them </w:t>
      </w:r>
      <w:r w:rsidR="0042376D">
        <w:rPr>
          <w:rFonts w:ascii="Arial" w:hAnsi="Arial" w:cs="Arial"/>
        </w:rPr>
        <w:t>(</w:t>
      </w:r>
      <w:r w:rsidR="00C47511">
        <w:rPr>
          <w:rFonts w:ascii="Arial" w:hAnsi="Arial" w:cs="Arial"/>
        </w:rPr>
        <w:t>subject to volumetric control levels</w:t>
      </w:r>
      <w:r w:rsidR="0042376D">
        <w:rPr>
          <w:rFonts w:ascii="Arial" w:hAnsi="Arial" w:cs="Arial"/>
        </w:rPr>
        <w:t>)</w:t>
      </w:r>
      <w:r w:rsidR="00C47511">
        <w:rPr>
          <w:rFonts w:ascii="Arial" w:hAnsi="Arial" w:cs="Arial"/>
        </w:rPr>
        <w:t xml:space="preserve"> when they are discharged</w:t>
      </w:r>
      <w:r w:rsidR="008D6945">
        <w:rPr>
          <w:rFonts w:ascii="Arial" w:hAnsi="Arial" w:cs="Arial"/>
        </w:rPr>
        <w:t>,</w:t>
      </w:r>
      <w:r w:rsidR="00C47511">
        <w:rPr>
          <w:rFonts w:ascii="Arial" w:hAnsi="Arial" w:cs="Arial"/>
        </w:rPr>
        <w:t xml:space="preserve"> if they are not expected to return</w:t>
      </w:r>
      <w:r w:rsidR="008D6945">
        <w:rPr>
          <w:rFonts w:ascii="Arial" w:hAnsi="Arial" w:cs="Arial"/>
        </w:rPr>
        <w:t xml:space="preserve">.  This includes for </w:t>
      </w:r>
      <w:r w:rsidR="00C47511">
        <w:rPr>
          <w:rFonts w:ascii="Arial" w:hAnsi="Arial" w:cs="Arial"/>
        </w:rPr>
        <w:t>court appearances</w:t>
      </w:r>
      <w:r w:rsidR="007C56AE">
        <w:rPr>
          <w:rFonts w:ascii="Arial" w:hAnsi="Arial" w:cs="Arial"/>
        </w:rPr>
        <w:t>.</w:t>
      </w:r>
      <w:r w:rsidR="008D6945">
        <w:rPr>
          <w:rFonts w:ascii="Arial" w:hAnsi="Arial" w:cs="Arial"/>
        </w:rPr>
        <w:t xml:space="preserve">  </w:t>
      </w:r>
    </w:p>
    <w:p w14:paraId="7201322A" w14:textId="0987290A" w:rsidR="00C47511" w:rsidRDefault="006F4726" w:rsidP="00D92BBB">
      <w:pPr>
        <w:ind w:left="720"/>
        <w:rPr>
          <w:rFonts w:ascii="Arial" w:hAnsi="Arial" w:cs="Arial"/>
        </w:rPr>
      </w:pPr>
      <w:r>
        <w:rPr>
          <w:rFonts w:ascii="Arial" w:hAnsi="Arial" w:cs="Arial"/>
        </w:rPr>
        <w:t>4.</w:t>
      </w:r>
      <w:r w:rsidR="00A206F2">
        <w:rPr>
          <w:rFonts w:ascii="Arial" w:hAnsi="Arial" w:cs="Arial"/>
        </w:rPr>
        <w:t>55</w:t>
      </w:r>
      <w:r w:rsidR="005D1649">
        <w:rPr>
          <w:rFonts w:ascii="Arial" w:hAnsi="Arial" w:cs="Arial"/>
        </w:rPr>
        <w:t xml:space="preserve"> </w:t>
      </w:r>
      <w:r w:rsidR="008D6945">
        <w:rPr>
          <w:rFonts w:ascii="Arial" w:hAnsi="Arial" w:cs="Arial"/>
        </w:rPr>
        <w:t xml:space="preserve">Property </w:t>
      </w:r>
      <w:r w:rsidR="000043F7">
        <w:rPr>
          <w:rFonts w:ascii="Arial" w:hAnsi="Arial" w:cs="Arial"/>
        </w:rPr>
        <w:t xml:space="preserve">for prisoners being discharged </w:t>
      </w:r>
      <w:r w:rsidR="008D6945">
        <w:rPr>
          <w:rFonts w:ascii="Arial" w:hAnsi="Arial" w:cs="Arial"/>
        </w:rPr>
        <w:t>must be handled in line with national policy on discharge.</w:t>
      </w:r>
      <w:r w:rsidR="00C47511">
        <w:rPr>
          <w:rFonts w:ascii="Arial" w:hAnsi="Arial" w:cs="Arial"/>
        </w:rPr>
        <w:t xml:space="preserve">  </w:t>
      </w:r>
      <w:r w:rsidR="00C47511" w:rsidRPr="00C73788">
        <w:rPr>
          <w:rFonts w:ascii="Arial" w:hAnsi="Arial" w:cs="Arial"/>
        </w:rPr>
        <w:t xml:space="preserve"> </w:t>
      </w:r>
    </w:p>
    <w:p w14:paraId="32EE7AAB" w14:textId="64BFCC65" w:rsidR="00AB4E89" w:rsidRDefault="006F4726" w:rsidP="00D92BBB">
      <w:pPr>
        <w:ind w:left="720"/>
        <w:rPr>
          <w:rFonts w:ascii="Arial" w:hAnsi="Arial" w:cs="Arial"/>
        </w:rPr>
      </w:pPr>
      <w:r>
        <w:rPr>
          <w:rFonts w:ascii="Arial" w:hAnsi="Arial" w:cs="Arial"/>
        </w:rPr>
        <w:t>4.</w:t>
      </w:r>
      <w:r w:rsidR="00A206F2">
        <w:rPr>
          <w:rFonts w:ascii="Arial" w:hAnsi="Arial" w:cs="Arial"/>
        </w:rPr>
        <w:t>56</w:t>
      </w:r>
      <w:r w:rsidR="005D1649">
        <w:rPr>
          <w:rFonts w:ascii="Arial" w:hAnsi="Arial" w:cs="Arial"/>
        </w:rPr>
        <w:t xml:space="preserve"> </w:t>
      </w:r>
      <w:r w:rsidR="00AB4E89">
        <w:rPr>
          <w:rFonts w:ascii="Arial" w:hAnsi="Arial" w:cs="Arial"/>
        </w:rPr>
        <w:t>Any excess property must either be:</w:t>
      </w:r>
    </w:p>
    <w:p w14:paraId="01E4C8AB" w14:textId="440D9EC6" w:rsidR="00AB4E89" w:rsidRDefault="00AB4E89" w:rsidP="00D5764F">
      <w:pPr>
        <w:pStyle w:val="ListParagraph"/>
        <w:numPr>
          <w:ilvl w:val="0"/>
          <w:numId w:val="23"/>
        </w:numPr>
        <w:rPr>
          <w:rFonts w:ascii="Arial" w:hAnsi="Arial" w:cs="Arial"/>
        </w:rPr>
      </w:pPr>
      <w:r>
        <w:rPr>
          <w:rFonts w:ascii="Arial" w:hAnsi="Arial" w:cs="Arial"/>
        </w:rPr>
        <w:t xml:space="preserve">Kept securely at the prison pending the prisoner’s return (e.g. if </w:t>
      </w:r>
      <w:r w:rsidR="00C1299A">
        <w:rPr>
          <w:rFonts w:ascii="Arial" w:hAnsi="Arial" w:cs="Arial"/>
        </w:rPr>
        <w:t>they are</w:t>
      </w:r>
      <w:r>
        <w:rPr>
          <w:rFonts w:ascii="Arial" w:hAnsi="Arial" w:cs="Arial"/>
        </w:rPr>
        <w:t xml:space="preserve"> expected to return from court the same day); or</w:t>
      </w:r>
    </w:p>
    <w:p w14:paraId="40F2F3BB" w14:textId="43D3ACF8" w:rsidR="00AB4E89" w:rsidRDefault="00AB4E89" w:rsidP="00D5764F">
      <w:pPr>
        <w:pStyle w:val="ListParagraph"/>
        <w:numPr>
          <w:ilvl w:val="0"/>
          <w:numId w:val="23"/>
        </w:numPr>
        <w:rPr>
          <w:rFonts w:ascii="Arial" w:hAnsi="Arial" w:cs="Arial"/>
        </w:rPr>
      </w:pPr>
      <w:r>
        <w:rPr>
          <w:rFonts w:ascii="Arial" w:hAnsi="Arial" w:cs="Arial"/>
        </w:rPr>
        <w:t xml:space="preserve">In the event that the prisoner is not discharged from court and is returned from court to a different prison, forwarded to the prisoner’s receiving establishment </w:t>
      </w:r>
      <w:r w:rsidR="00421DDB">
        <w:rPr>
          <w:rFonts w:ascii="Arial" w:hAnsi="Arial" w:cs="Arial"/>
        </w:rPr>
        <w:t xml:space="preserve">in line with the requirements set out </w:t>
      </w:r>
      <w:r w:rsidR="00CE5A8F">
        <w:rPr>
          <w:rFonts w:ascii="Arial" w:hAnsi="Arial" w:cs="Arial"/>
        </w:rPr>
        <w:t>under ‘Property on transfer between prisons’</w:t>
      </w:r>
      <w:r w:rsidR="00421DDB">
        <w:rPr>
          <w:rFonts w:ascii="Arial" w:hAnsi="Arial" w:cs="Arial"/>
        </w:rPr>
        <w:t xml:space="preserve"> above</w:t>
      </w:r>
      <w:r>
        <w:rPr>
          <w:rFonts w:ascii="Arial" w:hAnsi="Arial" w:cs="Arial"/>
        </w:rPr>
        <w:t>; or</w:t>
      </w:r>
    </w:p>
    <w:p w14:paraId="1A7169AC" w14:textId="034F42CD" w:rsidR="009021AF" w:rsidRDefault="00AB4E89" w:rsidP="00D5764F">
      <w:pPr>
        <w:pStyle w:val="ListParagraph"/>
        <w:numPr>
          <w:ilvl w:val="0"/>
          <w:numId w:val="23"/>
        </w:numPr>
        <w:rPr>
          <w:rFonts w:ascii="Arial" w:hAnsi="Arial" w:cs="Arial"/>
        </w:rPr>
      </w:pPr>
      <w:r>
        <w:rPr>
          <w:rFonts w:ascii="Arial" w:hAnsi="Arial" w:cs="Arial"/>
        </w:rPr>
        <w:t>If the prisoner has been discharged from court</w:t>
      </w:r>
      <w:r w:rsidR="005A0542">
        <w:rPr>
          <w:rFonts w:ascii="Arial" w:hAnsi="Arial" w:cs="Arial"/>
        </w:rPr>
        <w:t>, retained at the sending establishment for a period of 12 months, unless claimed earlier by the prisoner</w:t>
      </w:r>
      <w:r w:rsidR="0055605B">
        <w:rPr>
          <w:rFonts w:ascii="Arial" w:hAnsi="Arial" w:cs="Arial"/>
        </w:rPr>
        <w:t>, at which point it must be disposed of</w:t>
      </w:r>
      <w:r w:rsidR="00233D35">
        <w:rPr>
          <w:rFonts w:ascii="Arial" w:hAnsi="Arial" w:cs="Arial"/>
        </w:rPr>
        <w:t xml:space="preserve"> (see </w:t>
      </w:r>
      <w:r w:rsidR="00CE5A8F">
        <w:rPr>
          <w:rFonts w:ascii="Arial" w:hAnsi="Arial" w:cs="Arial"/>
        </w:rPr>
        <w:t>‘</w:t>
      </w:r>
      <w:r w:rsidR="00233D35">
        <w:rPr>
          <w:rFonts w:ascii="Arial" w:hAnsi="Arial" w:cs="Arial"/>
        </w:rPr>
        <w:t xml:space="preserve">Confiscation and </w:t>
      </w:r>
      <w:r w:rsidR="00CE5A8F">
        <w:rPr>
          <w:rFonts w:ascii="Arial" w:hAnsi="Arial" w:cs="Arial"/>
        </w:rPr>
        <w:t xml:space="preserve">disposal </w:t>
      </w:r>
      <w:r w:rsidR="00233D35">
        <w:rPr>
          <w:rFonts w:ascii="Arial" w:hAnsi="Arial" w:cs="Arial"/>
        </w:rPr>
        <w:t xml:space="preserve">of </w:t>
      </w:r>
      <w:r w:rsidR="00CE5A8F">
        <w:rPr>
          <w:rFonts w:ascii="Arial" w:hAnsi="Arial" w:cs="Arial"/>
        </w:rPr>
        <w:t>property’</w:t>
      </w:r>
      <w:r w:rsidR="00233D35">
        <w:rPr>
          <w:rFonts w:ascii="Arial" w:hAnsi="Arial" w:cs="Arial"/>
        </w:rPr>
        <w:t>)</w:t>
      </w:r>
      <w:r w:rsidR="005A0542">
        <w:rPr>
          <w:rFonts w:ascii="Arial" w:hAnsi="Arial" w:cs="Arial"/>
        </w:rPr>
        <w:t>.</w:t>
      </w:r>
    </w:p>
    <w:p w14:paraId="437D1BD6" w14:textId="0BEFAA6D" w:rsidR="00AB4E89" w:rsidRPr="00D5764F" w:rsidRDefault="005A0542" w:rsidP="00D33691">
      <w:pPr>
        <w:pStyle w:val="ListParagraph"/>
        <w:ind w:left="1440"/>
        <w:rPr>
          <w:rFonts w:ascii="Arial" w:hAnsi="Arial" w:cs="Arial"/>
        </w:rPr>
      </w:pPr>
      <w:r>
        <w:rPr>
          <w:rFonts w:ascii="Arial" w:hAnsi="Arial" w:cs="Arial"/>
        </w:rPr>
        <w:t xml:space="preserve">  </w:t>
      </w:r>
    </w:p>
    <w:p w14:paraId="68F2011E" w14:textId="06429E8D" w:rsidR="006F4726" w:rsidRDefault="00EC0A54" w:rsidP="00382C00">
      <w:pPr>
        <w:ind w:left="720"/>
        <w:rPr>
          <w:rFonts w:ascii="Arial" w:hAnsi="Arial" w:cs="Arial"/>
        </w:rPr>
      </w:pPr>
      <w:r>
        <w:rPr>
          <w:rFonts w:ascii="Arial" w:hAnsi="Arial" w:cs="Arial"/>
        </w:rPr>
        <w:t>4.57</w:t>
      </w:r>
      <w:r w:rsidR="00CE5A8F">
        <w:rPr>
          <w:rFonts w:ascii="Arial" w:hAnsi="Arial" w:cs="Arial"/>
        </w:rPr>
        <w:t xml:space="preserve"> </w:t>
      </w:r>
      <w:r w:rsidR="00C47511" w:rsidRPr="00382C00">
        <w:rPr>
          <w:rFonts w:ascii="Arial" w:hAnsi="Arial" w:cs="Arial"/>
        </w:rPr>
        <w:t>At the end of their custodial term</w:t>
      </w:r>
      <w:r w:rsidR="007578A5" w:rsidRPr="00382C00">
        <w:rPr>
          <w:rFonts w:ascii="Arial" w:hAnsi="Arial" w:cs="Arial"/>
        </w:rPr>
        <w:t>,</w:t>
      </w:r>
      <w:r w:rsidR="00C47511" w:rsidRPr="00382C00">
        <w:rPr>
          <w:rFonts w:ascii="Arial" w:hAnsi="Arial" w:cs="Arial"/>
        </w:rPr>
        <w:t xml:space="preserve"> prisoners must be asked to sign a disclaimer form to confirm that they are aware that any property which is left behind will be kept only for a period of 12 months before being disposed of or sold. </w:t>
      </w:r>
      <w:r w:rsidR="007578A5" w:rsidRPr="00382C00">
        <w:rPr>
          <w:rFonts w:ascii="Arial" w:hAnsi="Arial" w:cs="Arial"/>
        </w:rPr>
        <w:t xml:space="preserve">Where the property remains unclaimed after 12 months, it must be disposed of.  The disclaimer </w:t>
      </w:r>
      <w:r w:rsidR="000811A1" w:rsidRPr="00382C00">
        <w:rPr>
          <w:rFonts w:ascii="Arial" w:hAnsi="Arial" w:cs="Arial"/>
        </w:rPr>
        <w:t xml:space="preserve">form must be kept with the prisoner’s property card as it provides documentary evidence should there be a subsequent compensation claim. </w:t>
      </w:r>
      <w:r w:rsidR="00A9352C" w:rsidRPr="00382C00">
        <w:rPr>
          <w:rFonts w:ascii="Arial" w:hAnsi="Arial" w:cs="Arial"/>
        </w:rPr>
        <w:t xml:space="preserve">A sample form is at Annex </w:t>
      </w:r>
      <w:r w:rsidR="004A0088">
        <w:rPr>
          <w:rFonts w:ascii="Arial" w:hAnsi="Arial" w:cs="Arial"/>
        </w:rPr>
        <w:t>D</w:t>
      </w:r>
      <w:r w:rsidR="00ED64EC" w:rsidRPr="00382C00">
        <w:rPr>
          <w:rFonts w:ascii="Arial" w:hAnsi="Arial" w:cs="Arial"/>
        </w:rPr>
        <w:t>, which may be used for this purpose.</w:t>
      </w:r>
    </w:p>
    <w:p w14:paraId="31A1B57D" w14:textId="2EE4A892" w:rsidR="00C47511" w:rsidRPr="006F4726" w:rsidRDefault="006F4726" w:rsidP="006F4726">
      <w:pPr>
        <w:ind w:left="720"/>
        <w:rPr>
          <w:rFonts w:ascii="Arial" w:hAnsi="Arial" w:cs="Arial"/>
        </w:rPr>
      </w:pPr>
      <w:r>
        <w:rPr>
          <w:rFonts w:ascii="Arial" w:hAnsi="Arial" w:cs="Arial"/>
        </w:rPr>
        <w:t>4.</w:t>
      </w:r>
      <w:r w:rsidR="00EC0A54">
        <w:rPr>
          <w:rFonts w:ascii="Arial" w:hAnsi="Arial" w:cs="Arial"/>
        </w:rPr>
        <w:t>58</w:t>
      </w:r>
      <w:r>
        <w:rPr>
          <w:rFonts w:ascii="Arial" w:hAnsi="Arial" w:cs="Arial"/>
        </w:rPr>
        <w:t xml:space="preserve"> </w:t>
      </w:r>
      <w:r w:rsidR="00501436" w:rsidRPr="006F4726">
        <w:rPr>
          <w:rFonts w:ascii="Arial" w:hAnsi="Arial" w:cs="Arial"/>
        </w:rPr>
        <w:t>If any property is left stored at NDC Branston the</w:t>
      </w:r>
      <w:r w:rsidR="004C3AF5" w:rsidRPr="006F4726">
        <w:rPr>
          <w:rFonts w:ascii="Arial" w:hAnsi="Arial" w:cs="Arial"/>
        </w:rPr>
        <w:t xml:space="preserve">n the establishment must inform </w:t>
      </w:r>
      <w:r w:rsidR="00501436" w:rsidRPr="006F4726">
        <w:rPr>
          <w:rFonts w:ascii="Arial" w:hAnsi="Arial" w:cs="Arial"/>
        </w:rPr>
        <w:t>NDC Branston of the disposal date within 28 days of the prisoner</w:t>
      </w:r>
      <w:r w:rsidR="00406913" w:rsidRPr="006F4726">
        <w:rPr>
          <w:rFonts w:ascii="Arial" w:hAnsi="Arial" w:cs="Arial"/>
        </w:rPr>
        <w:t>’</w:t>
      </w:r>
      <w:r w:rsidR="00501436" w:rsidRPr="006F4726">
        <w:rPr>
          <w:rFonts w:ascii="Arial" w:hAnsi="Arial" w:cs="Arial"/>
        </w:rPr>
        <w:t>s release.</w:t>
      </w:r>
      <w:r w:rsidR="00C47511" w:rsidRPr="006F4726">
        <w:rPr>
          <w:rFonts w:ascii="Arial" w:hAnsi="Arial" w:cs="Arial"/>
        </w:rPr>
        <w:t xml:space="preserve"> </w:t>
      </w:r>
    </w:p>
    <w:p w14:paraId="23BC4099" w14:textId="1382D6C1" w:rsidR="00C47511" w:rsidRDefault="00951DDC" w:rsidP="00D92BBB">
      <w:pPr>
        <w:ind w:left="720" w:hanging="11"/>
        <w:rPr>
          <w:rFonts w:ascii="Arial" w:hAnsi="Arial" w:cs="Arial"/>
        </w:rPr>
      </w:pPr>
      <w:r>
        <w:rPr>
          <w:rFonts w:ascii="Arial" w:hAnsi="Arial" w:cs="Arial"/>
        </w:rPr>
        <w:t>4</w:t>
      </w:r>
      <w:r w:rsidR="006F4726">
        <w:rPr>
          <w:rFonts w:ascii="Arial" w:hAnsi="Arial" w:cs="Arial"/>
        </w:rPr>
        <w:t>.</w:t>
      </w:r>
      <w:r w:rsidR="00EC0A54">
        <w:rPr>
          <w:rFonts w:ascii="Arial" w:hAnsi="Arial" w:cs="Arial"/>
        </w:rPr>
        <w:t>59</w:t>
      </w:r>
      <w:r w:rsidR="005D1649">
        <w:rPr>
          <w:rFonts w:ascii="Arial" w:hAnsi="Arial" w:cs="Arial"/>
        </w:rPr>
        <w:t xml:space="preserve"> </w:t>
      </w:r>
      <w:r w:rsidR="00C47511">
        <w:rPr>
          <w:rFonts w:ascii="Arial" w:hAnsi="Arial" w:cs="Arial"/>
        </w:rPr>
        <w:t>All property accompanying prisoners leaving the prison for any reason must be checked against the property record cards</w:t>
      </w:r>
      <w:r w:rsidR="000811A1">
        <w:rPr>
          <w:rFonts w:ascii="Arial" w:hAnsi="Arial" w:cs="Arial"/>
        </w:rPr>
        <w:t xml:space="preserve"> and discrepancies recorded.</w:t>
      </w:r>
      <w:r w:rsidR="008877A0">
        <w:rPr>
          <w:rFonts w:ascii="Arial" w:hAnsi="Arial" w:cs="Arial"/>
        </w:rPr>
        <w:t xml:space="preserve">  Clear and accurate recording practices can help to avoid potential future complaints and litigation, as well as demonstrating our professional standards.</w:t>
      </w:r>
    </w:p>
    <w:p w14:paraId="61D191EA" w14:textId="4B65791A" w:rsidR="002B6EC2" w:rsidRDefault="006F4726" w:rsidP="002B6EC2">
      <w:pPr>
        <w:ind w:left="709"/>
        <w:rPr>
          <w:rFonts w:ascii="Arial" w:hAnsi="Arial" w:cs="Arial"/>
          <w:b/>
          <w:u w:val="single"/>
        </w:rPr>
      </w:pPr>
      <w:r>
        <w:rPr>
          <w:rFonts w:ascii="Arial" w:hAnsi="Arial" w:cs="Arial"/>
        </w:rPr>
        <w:t>4.</w:t>
      </w:r>
      <w:r w:rsidR="00EC0A54">
        <w:rPr>
          <w:rFonts w:ascii="Arial" w:hAnsi="Arial" w:cs="Arial"/>
        </w:rPr>
        <w:t>60</w:t>
      </w:r>
      <w:r w:rsidR="005D1649" w:rsidRPr="00E64DC2">
        <w:rPr>
          <w:rFonts w:ascii="Arial" w:hAnsi="Arial" w:cs="Arial"/>
        </w:rPr>
        <w:t xml:space="preserve"> </w:t>
      </w:r>
      <w:r w:rsidR="00C47511" w:rsidRPr="00E64DC2">
        <w:rPr>
          <w:rFonts w:ascii="Arial" w:hAnsi="Arial" w:cs="Arial"/>
        </w:rPr>
        <w:t>House keys must only be returned to a prisoner</w:t>
      </w:r>
      <w:r w:rsidR="002B6EC2">
        <w:rPr>
          <w:rFonts w:ascii="Arial" w:hAnsi="Arial" w:cs="Arial"/>
        </w:rPr>
        <w:t xml:space="preserve"> once staff are satisfied it is </w:t>
      </w:r>
      <w:r w:rsidR="00C47511" w:rsidRPr="00E64DC2">
        <w:rPr>
          <w:rFonts w:ascii="Arial" w:hAnsi="Arial" w:cs="Arial"/>
        </w:rPr>
        <w:t>appropriate to do so</w:t>
      </w:r>
      <w:r w:rsidR="0091089D" w:rsidRPr="00E64DC2">
        <w:rPr>
          <w:rFonts w:ascii="Arial" w:hAnsi="Arial" w:cs="Arial"/>
        </w:rPr>
        <w:t>.  Points to consider include</w:t>
      </w:r>
      <w:r w:rsidR="000043F7" w:rsidRPr="00E64DC2">
        <w:rPr>
          <w:rFonts w:ascii="Arial" w:hAnsi="Arial" w:cs="Arial"/>
        </w:rPr>
        <w:t xml:space="preserve"> </w:t>
      </w:r>
      <w:r w:rsidR="0091089D" w:rsidRPr="00E64DC2">
        <w:rPr>
          <w:rFonts w:ascii="Arial" w:hAnsi="Arial" w:cs="Arial"/>
        </w:rPr>
        <w:t>whether</w:t>
      </w:r>
      <w:r w:rsidR="000043F7" w:rsidRPr="00E64DC2">
        <w:rPr>
          <w:rFonts w:ascii="Arial" w:hAnsi="Arial" w:cs="Arial"/>
        </w:rPr>
        <w:t xml:space="preserve"> the prisoner</w:t>
      </w:r>
      <w:r w:rsidR="0091089D" w:rsidRPr="00E64DC2">
        <w:rPr>
          <w:rFonts w:ascii="Arial" w:hAnsi="Arial" w:cs="Arial"/>
        </w:rPr>
        <w:t xml:space="preserve"> is</w:t>
      </w:r>
      <w:r w:rsidR="000043F7" w:rsidRPr="00E64DC2">
        <w:rPr>
          <w:rFonts w:ascii="Arial" w:hAnsi="Arial" w:cs="Arial"/>
        </w:rPr>
        <w:t xml:space="preserve"> still the </w:t>
      </w:r>
      <w:r w:rsidR="000043F7" w:rsidRPr="00E64DC2">
        <w:rPr>
          <w:rFonts w:ascii="Arial" w:hAnsi="Arial" w:cs="Arial"/>
        </w:rPr>
        <w:lastRenderedPageBreak/>
        <w:t xml:space="preserve">owner/tenant of the property or </w:t>
      </w:r>
      <w:r w:rsidR="0091089D" w:rsidRPr="00E64DC2">
        <w:rPr>
          <w:rFonts w:ascii="Arial" w:hAnsi="Arial" w:cs="Arial"/>
        </w:rPr>
        <w:t xml:space="preserve">whether </w:t>
      </w:r>
      <w:r w:rsidR="00B308D4">
        <w:rPr>
          <w:rFonts w:ascii="Arial" w:hAnsi="Arial" w:cs="Arial"/>
        </w:rPr>
        <w:t>they</w:t>
      </w:r>
      <w:r w:rsidR="000043F7" w:rsidRPr="00E64DC2">
        <w:rPr>
          <w:rFonts w:ascii="Arial" w:hAnsi="Arial" w:cs="Arial"/>
        </w:rPr>
        <w:t xml:space="preserve"> present a risk to the safety of the other occupants</w:t>
      </w:r>
      <w:r w:rsidR="00C47511" w:rsidRPr="00E64DC2">
        <w:rPr>
          <w:rFonts w:ascii="Arial" w:hAnsi="Arial" w:cs="Arial"/>
        </w:rPr>
        <w:t>.</w:t>
      </w:r>
      <w:r w:rsidR="002B6EC2" w:rsidRPr="002B6EC2">
        <w:rPr>
          <w:rFonts w:ascii="Arial" w:hAnsi="Arial" w:cs="Arial"/>
          <w:b/>
          <w:u w:val="single"/>
        </w:rPr>
        <w:t xml:space="preserve"> </w:t>
      </w:r>
    </w:p>
    <w:p w14:paraId="4B691E03" w14:textId="3FD7B0B9" w:rsidR="002B6EC2" w:rsidRPr="00EF6B92" w:rsidRDefault="002B6EC2" w:rsidP="002B6EC2">
      <w:pPr>
        <w:ind w:firstLine="709"/>
        <w:rPr>
          <w:rFonts w:ascii="Arial" w:hAnsi="Arial" w:cs="Arial"/>
          <w:b/>
          <w:u w:val="single"/>
        </w:rPr>
      </w:pPr>
      <w:r>
        <w:rPr>
          <w:rFonts w:ascii="Arial" w:hAnsi="Arial" w:cs="Arial"/>
          <w:b/>
          <w:u w:val="single"/>
        </w:rPr>
        <w:t>Foreign National Offender discharges</w:t>
      </w:r>
    </w:p>
    <w:p w14:paraId="1AB129F1" w14:textId="01ECD974" w:rsidR="002B6EC2" w:rsidRDefault="006F4726" w:rsidP="002B6EC2">
      <w:pPr>
        <w:ind w:left="709"/>
        <w:rPr>
          <w:rFonts w:ascii="Arial" w:hAnsi="Arial" w:cs="Arial"/>
        </w:rPr>
      </w:pPr>
      <w:r>
        <w:rPr>
          <w:rFonts w:ascii="Arial" w:hAnsi="Arial" w:cs="Arial"/>
        </w:rPr>
        <w:t>4.</w:t>
      </w:r>
      <w:r w:rsidR="00EC0A54">
        <w:rPr>
          <w:rFonts w:ascii="Arial" w:hAnsi="Arial" w:cs="Arial"/>
        </w:rPr>
        <w:t>61</w:t>
      </w:r>
      <w:r w:rsidR="002B6EC2">
        <w:rPr>
          <w:rFonts w:ascii="Arial" w:hAnsi="Arial" w:cs="Arial"/>
        </w:rPr>
        <w:t xml:space="preserve"> Where a foreign national offender is approaching their Early Removal Scheme Eligibility Date and Home Office Immigration Enforcement has not indicated that they have no further interest in the offender, any stored property </w:t>
      </w:r>
      <w:r>
        <w:rPr>
          <w:rFonts w:ascii="Arial" w:hAnsi="Arial" w:cs="Arial"/>
        </w:rPr>
        <w:t>held at</w:t>
      </w:r>
      <w:r w:rsidR="002B6EC2">
        <w:rPr>
          <w:rFonts w:ascii="Arial" w:hAnsi="Arial" w:cs="Arial"/>
        </w:rPr>
        <w:t xml:space="preserve"> Branston</w:t>
      </w:r>
      <w:r>
        <w:rPr>
          <w:rFonts w:ascii="Arial" w:hAnsi="Arial" w:cs="Arial"/>
        </w:rPr>
        <w:t xml:space="preserve"> should be retrieved</w:t>
      </w:r>
      <w:r w:rsidR="002B6EC2">
        <w:rPr>
          <w:rFonts w:ascii="Arial" w:hAnsi="Arial" w:cs="Arial"/>
        </w:rPr>
        <w:t>. This will enable property to be available should the prisoner be removed at short notice, and will give the prisoner time to dispose of any e</w:t>
      </w:r>
      <w:r>
        <w:rPr>
          <w:rFonts w:ascii="Arial" w:hAnsi="Arial" w:cs="Arial"/>
        </w:rPr>
        <w:t>xcess property. Prisoners must</w:t>
      </w:r>
      <w:r w:rsidR="002B6EC2">
        <w:rPr>
          <w:rFonts w:ascii="Arial" w:hAnsi="Arial" w:cs="Arial"/>
        </w:rPr>
        <w:t xml:space="preserve"> be advised that airlines have a baggage restriction of 20kg and any excess baggage should be disposed of.</w:t>
      </w:r>
    </w:p>
    <w:p w14:paraId="6A402B10" w14:textId="410C4220" w:rsidR="00E764C8" w:rsidRDefault="006F4726" w:rsidP="00E764C8">
      <w:pPr>
        <w:ind w:left="720"/>
        <w:rPr>
          <w:rFonts w:ascii="Arial" w:hAnsi="Arial" w:cs="Arial"/>
          <w:b/>
          <w:u w:val="single"/>
        </w:rPr>
      </w:pPr>
      <w:r>
        <w:rPr>
          <w:rFonts w:ascii="Arial" w:hAnsi="Arial" w:cs="Arial"/>
        </w:rPr>
        <w:t>4.</w:t>
      </w:r>
      <w:r w:rsidR="00EC0A54">
        <w:rPr>
          <w:rFonts w:ascii="Arial" w:hAnsi="Arial" w:cs="Arial"/>
        </w:rPr>
        <w:t>62</w:t>
      </w:r>
      <w:r w:rsidR="002B6EC2">
        <w:rPr>
          <w:rFonts w:ascii="Arial" w:hAnsi="Arial" w:cs="Arial"/>
        </w:rPr>
        <w:t xml:space="preserve"> When signing the discharge disclaimer form</w:t>
      </w:r>
      <w:r w:rsidR="00A9352C">
        <w:rPr>
          <w:rFonts w:ascii="Arial" w:hAnsi="Arial" w:cs="Arial"/>
        </w:rPr>
        <w:t xml:space="preserve"> (Annex </w:t>
      </w:r>
      <w:r w:rsidR="004A0088">
        <w:rPr>
          <w:rFonts w:ascii="Arial" w:hAnsi="Arial" w:cs="Arial"/>
        </w:rPr>
        <w:t>D</w:t>
      </w:r>
      <w:r w:rsidR="002B6EC2">
        <w:rPr>
          <w:rFonts w:ascii="Arial" w:hAnsi="Arial" w:cs="Arial"/>
        </w:rPr>
        <w:t>), prisoners should be encouraged to state whether they wish for item(s) of their property which they no longer require to be sold or destroyed.</w:t>
      </w:r>
      <w:r w:rsidR="00E764C8" w:rsidRPr="00E764C8">
        <w:rPr>
          <w:rFonts w:ascii="Arial" w:hAnsi="Arial" w:cs="Arial"/>
          <w:b/>
          <w:u w:val="single"/>
        </w:rPr>
        <w:t xml:space="preserve"> </w:t>
      </w:r>
    </w:p>
    <w:p w14:paraId="6793651B" w14:textId="74CE34D3" w:rsidR="004B5113" w:rsidRPr="00A06277" w:rsidRDefault="004B5113" w:rsidP="00E764C8">
      <w:pPr>
        <w:ind w:left="720"/>
        <w:rPr>
          <w:rFonts w:ascii="Arial" w:hAnsi="Arial" w:cs="Arial"/>
          <w:bCs/>
          <w:color w:val="5B9BD5" w:themeColor="accent1"/>
        </w:rPr>
      </w:pPr>
      <w:r w:rsidRPr="00A06277">
        <w:rPr>
          <w:rFonts w:ascii="Arial" w:hAnsi="Arial" w:cs="Arial"/>
          <w:bCs/>
          <w:color w:val="5B9BD5" w:themeColor="accent1"/>
        </w:rPr>
        <w:t xml:space="preserve"> ‘Where an FNO is approaching’ is very vague – there needs to be enough time not just to retrieve property from Branston, but for the prisoner to decide what to do with it. Also, the way this is written suggests that the 20kg limit would be applied to all proper</w:t>
      </w:r>
      <w:r w:rsidR="00A06277">
        <w:rPr>
          <w:rFonts w:ascii="Arial" w:hAnsi="Arial" w:cs="Arial"/>
          <w:bCs/>
          <w:color w:val="5B9BD5" w:themeColor="accent1"/>
        </w:rPr>
        <w:t>t</w:t>
      </w:r>
      <w:r w:rsidRPr="00A06277">
        <w:rPr>
          <w:rFonts w:ascii="Arial" w:hAnsi="Arial" w:cs="Arial"/>
          <w:bCs/>
          <w:color w:val="5B9BD5" w:themeColor="accent1"/>
        </w:rPr>
        <w:t>y, not just Branston-held items - but the prisoner may not in the end be removed anyway (quite a significant proportion aren’t)  and there may be relatives or friends that they’d want to pass additional proper</w:t>
      </w:r>
      <w:r w:rsidR="00A06277" w:rsidRPr="00A06277">
        <w:rPr>
          <w:rFonts w:ascii="Arial" w:hAnsi="Arial" w:cs="Arial"/>
          <w:bCs/>
          <w:color w:val="5B9BD5" w:themeColor="accent1"/>
        </w:rPr>
        <w:t>t</w:t>
      </w:r>
      <w:r w:rsidRPr="00A06277">
        <w:rPr>
          <w:rFonts w:ascii="Arial" w:hAnsi="Arial" w:cs="Arial"/>
          <w:bCs/>
          <w:color w:val="5B9BD5" w:themeColor="accent1"/>
        </w:rPr>
        <w:t>y to so that they can make arrangements for it to be sent as excess baggage, or keep it themselves, so sale or destruction aren’t the only options.</w:t>
      </w:r>
    </w:p>
    <w:p w14:paraId="11DF8B2C" w14:textId="7F8334F4" w:rsidR="00E764C8" w:rsidRPr="00064268" w:rsidRDefault="00E764C8" w:rsidP="00E764C8">
      <w:pPr>
        <w:ind w:left="720"/>
        <w:rPr>
          <w:rFonts w:ascii="Arial" w:hAnsi="Arial" w:cs="Arial"/>
          <w:b/>
          <w:u w:val="single"/>
        </w:rPr>
      </w:pPr>
      <w:r>
        <w:rPr>
          <w:rFonts w:ascii="Arial" w:hAnsi="Arial" w:cs="Arial"/>
          <w:b/>
          <w:u w:val="single"/>
        </w:rPr>
        <w:t xml:space="preserve">Locally </w:t>
      </w:r>
      <w:r w:rsidRPr="00064268">
        <w:rPr>
          <w:rFonts w:ascii="Arial" w:hAnsi="Arial" w:cs="Arial"/>
          <w:b/>
          <w:u w:val="single"/>
        </w:rPr>
        <w:t xml:space="preserve">Stored property </w:t>
      </w:r>
    </w:p>
    <w:p w14:paraId="47EACAC2" w14:textId="454B7419" w:rsidR="00E764C8" w:rsidRDefault="00E764C8" w:rsidP="00E764C8">
      <w:pPr>
        <w:ind w:left="720"/>
        <w:rPr>
          <w:rFonts w:ascii="Arial" w:hAnsi="Arial" w:cs="Arial"/>
        </w:rPr>
      </w:pPr>
      <w:r>
        <w:rPr>
          <w:rFonts w:ascii="Arial" w:hAnsi="Arial" w:cs="Arial"/>
        </w:rPr>
        <w:t>4.</w:t>
      </w:r>
      <w:r w:rsidR="00EC0A54">
        <w:rPr>
          <w:rFonts w:ascii="Arial" w:hAnsi="Arial" w:cs="Arial"/>
        </w:rPr>
        <w:t>63</w:t>
      </w:r>
      <w:r>
        <w:rPr>
          <w:rFonts w:ascii="Arial" w:hAnsi="Arial" w:cs="Arial"/>
        </w:rPr>
        <w:t xml:space="preserve"> S</w:t>
      </w:r>
      <w:r w:rsidRPr="000516DF">
        <w:rPr>
          <w:rFonts w:ascii="Arial" w:hAnsi="Arial" w:cs="Arial"/>
        </w:rPr>
        <w:t>tor</w:t>
      </w:r>
      <w:r>
        <w:rPr>
          <w:rFonts w:ascii="Arial" w:hAnsi="Arial" w:cs="Arial"/>
        </w:rPr>
        <w:t>ing</w:t>
      </w:r>
      <w:r w:rsidRPr="000516DF">
        <w:rPr>
          <w:rFonts w:ascii="Arial" w:hAnsi="Arial" w:cs="Arial"/>
        </w:rPr>
        <w:t xml:space="preserve"> excess property </w:t>
      </w:r>
      <w:r>
        <w:rPr>
          <w:rFonts w:ascii="Arial" w:hAnsi="Arial" w:cs="Arial"/>
        </w:rPr>
        <w:t xml:space="preserve">at a location within the prison </w:t>
      </w:r>
      <w:r w:rsidRPr="000516DF">
        <w:rPr>
          <w:rFonts w:ascii="Arial" w:hAnsi="Arial" w:cs="Arial"/>
        </w:rPr>
        <w:t>must be</w:t>
      </w:r>
      <w:r>
        <w:rPr>
          <w:rFonts w:ascii="Arial" w:hAnsi="Arial" w:cs="Arial"/>
        </w:rPr>
        <w:t xml:space="preserve"> seen as</w:t>
      </w:r>
      <w:r w:rsidRPr="000516DF">
        <w:rPr>
          <w:rFonts w:ascii="Arial" w:hAnsi="Arial" w:cs="Arial"/>
        </w:rPr>
        <w:t xml:space="preserve"> </w:t>
      </w:r>
      <w:r>
        <w:rPr>
          <w:rFonts w:ascii="Arial" w:hAnsi="Arial" w:cs="Arial"/>
        </w:rPr>
        <w:t>an exceptional or temporary measure</w:t>
      </w:r>
      <w:r w:rsidRPr="000516DF">
        <w:rPr>
          <w:rFonts w:ascii="Arial" w:hAnsi="Arial" w:cs="Arial"/>
        </w:rPr>
        <w:t xml:space="preserve">. </w:t>
      </w:r>
      <w:r>
        <w:rPr>
          <w:rFonts w:ascii="Arial" w:hAnsi="Arial" w:cs="Arial"/>
        </w:rPr>
        <w:t>Governors must, therefore, first be satisfied why the property cannot be handed out or disposed of.  Stored property must be kept in bags secured by the establishment’s own unique property seals.  It is important that prisoners understand how and why decisions on whether to allow storage of property are reached, in line with procedural justice principles.</w:t>
      </w:r>
    </w:p>
    <w:p w14:paraId="15716206" w14:textId="104A742B" w:rsidR="00E764C8" w:rsidRDefault="00E764C8" w:rsidP="00E764C8">
      <w:pPr>
        <w:ind w:left="720"/>
        <w:rPr>
          <w:rFonts w:ascii="Arial" w:hAnsi="Arial" w:cs="Arial"/>
        </w:rPr>
      </w:pPr>
      <w:r>
        <w:rPr>
          <w:rFonts w:ascii="Arial" w:hAnsi="Arial" w:cs="Arial"/>
        </w:rPr>
        <w:t>4.</w:t>
      </w:r>
      <w:r w:rsidR="00EC0A54">
        <w:rPr>
          <w:rFonts w:ascii="Arial" w:hAnsi="Arial" w:cs="Arial"/>
        </w:rPr>
        <w:t>64</w:t>
      </w:r>
      <w:r>
        <w:rPr>
          <w:rFonts w:ascii="Arial" w:hAnsi="Arial" w:cs="Arial"/>
        </w:rPr>
        <w:t xml:space="preserve"> </w:t>
      </w:r>
      <w:r w:rsidRPr="000516DF">
        <w:rPr>
          <w:rFonts w:ascii="Arial" w:hAnsi="Arial" w:cs="Arial"/>
        </w:rPr>
        <w:t>Excess property of prisoners with less than six months remaining before discharge, and those held solely under immigration powers</w:t>
      </w:r>
      <w:r>
        <w:rPr>
          <w:rFonts w:ascii="Arial" w:hAnsi="Arial" w:cs="Arial"/>
        </w:rPr>
        <w:t>,</w:t>
      </w:r>
      <w:r w:rsidRPr="000516DF">
        <w:rPr>
          <w:rFonts w:ascii="Arial" w:hAnsi="Arial" w:cs="Arial"/>
        </w:rPr>
        <w:t xml:space="preserve"> must be held locally.</w:t>
      </w:r>
    </w:p>
    <w:p w14:paraId="39CA4916" w14:textId="1679974F" w:rsidR="00E764C8" w:rsidRPr="000516DF" w:rsidRDefault="00E764C8" w:rsidP="00E764C8">
      <w:pPr>
        <w:ind w:left="720"/>
        <w:rPr>
          <w:rFonts w:ascii="Arial" w:hAnsi="Arial" w:cs="Arial"/>
        </w:rPr>
      </w:pPr>
      <w:r>
        <w:rPr>
          <w:rFonts w:ascii="Arial" w:hAnsi="Arial" w:cs="Arial"/>
        </w:rPr>
        <w:t>4.</w:t>
      </w:r>
      <w:r w:rsidR="00EC0A54">
        <w:rPr>
          <w:rFonts w:ascii="Arial" w:hAnsi="Arial" w:cs="Arial"/>
        </w:rPr>
        <w:t>65</w:t>
      </w:r>
      <w:r>
        <w:rPr>
          <w:rFonts w:ascii="Arial" w:hAnsi="Arial" w:cs="Arial"/>
        </w:rPr>
        <w:t xml:space="preserve"> </w:t>
      </w:r>
      <w:r w:rsidRPr="000516DF">
        <w:rPr>
          <w:rFonts w:ascii="Arial" w:hAnsi="Arial" w:cs="Arial"/>
        </w:rPr>
        <w:t xml:space="preserve">Any discharge clothing belonging to a prisoner must be stored locally. </w:t>
      </w:r>
    </w:p>
    <w:p w14:paraId="2062A0B8" w14:textId="77777777" w:rsidR="00E764C8" w:rsidRPr="00D5764F" w:rsidRDefault="00E764C8" w:rsidP="00E764C8">
      <w:pPr>
        <w:ind w:left="720"/>
        <w:rPr>
          <w:rFonts w:ascii="Arial" w:hAnsi="Arial" w:cs="Arial"/>
          <w:b/>
          <w:u w:val="single"/>
        </w:rPr>
      </w:pPr>
      <w:r w:rsidRPr="00D5764F">
        <w:rPr>
          <w:rFonts w:ascii="Arial" w:hAnsi="Arial" w:cs="Arial"/>
          <w:b/>
          <w:u w:val="single"/>
        </w:rPr>
        <w:t>National Distribution Centre (NDC), Branston</w:t>
      </w:r>
    </w:p>
    <w:p w14:paraId="02BC7084" w14:textId="2C046EA8" w:rsidR="00E764C8" w:rsidRDefault="00E764C8" w:rsidP="00E764C8">
      <w:pPr>
        <w:ind w:left="720"/>
        <w:rPr>
          <w:rFonts w:ascii="Arial" w:hAnsi="Arial" w:cs="Arial"/>
        </w:rPr>
      </w:pPr>
      <w:r>
        <w:rPr>
          <w:rFonts w:ascii="Arial" w:hAnsi="Arial" w:cs="Arial"/>
        </w:rPr>
        <w:t>4.</w:t>
      </w:r>
      <w:r w:rsidR="00EC0A54">
        <w:rPr>
          <w:rFonts w:ascii="Arial" w:hAnsi="Arial" w:cs="Arial"/>
        </w:rPr>
        <w:t>66</w:t>
      </w:r>
      <w:r>
        <w:rPr>
          <w:rFonts w:ascii="Arial" w:hAnsi="Arial" w:cs="Arial"/>
        </w:rPr>
        <w:t xml:space="preserve"> </w:t>
      </w:r>
      <w:r w:rsidRPr="000516DF">
        <w:rPr>
          <w:rFonts w:ascii="Arial" w:hAnsi="Arial" w:cs="Arial"/>
        </w:rPr>
        <w:t>Property which is not held in-possession</w:t>
      </w:r>
      <w:r>
        <w:rPr>
          <w:rFonts w:ascii="Arial" w:hAnsi="Arial" w:cs="Arial"/>
        </w:rPr>
        <w:t>,</w:t>
      </w:r>
      <w:r w:rsidRPr="000516DF">
        <w:rPr>
          <w:rFonts w:ascii="Arial" w:hAnsi="Arial" w:cs="Arial"/>
        </w:rPr>
        <w:t xml:space="preserve"> handed out or stored locally will be stored at NDC Branston.</w:t>
      </w:r>
      <w:r>
        <w:rPr>
          <w:rFonts w:ascii="Arial" w:hAnsi="Arial" w:cs="Arial"/>
        </w:rPr>
        <w:t xml:space="preserve"> This must only occur in </w:t>
      </w:r>
      <w:r w:rsidRPr="00356B49">
        <w:rPr>
          <w:rFonts w:ascii="Arial" w:hAnsi="Arial" w:cs="Arial"/>
          <w:u w:val="single"/>
        </w:rPr>
        <w:t>exceptional circumstances</w:t>
      </w:r>
      <w:r>
        <w:rPr>
          <w:rFonts w:ascii="Arial" w:hAnsi="Arial" w:cs="Arial"/>
        </w:rPr>
        <w:t xml:space="preserve">, since prisoners should not exceed volumetric control limits and, where they do exceed these limits, local storage must be utilised first. NDC Branston will </w:t>
      </w:r>
      <w:r w:rsidRPr="005F0EB6">
        <w:rPr>
          <w:rFonts w:ascii="Arial" w:hAnsi="Arial" w:cs="Arial"/>
          <w:u w:val="single"/>
        </w:rPr>
        <w:t>not</w:t>
      </w:r>
      <w:r>
        <w:rPr>
          <w:rFonts w:ascii="Arial" w:hAnsi="Arial" w:cs="Arial"/>
        </w:rPr>
        <w:t xml:space="preserve"> store unattributable property.</w:t>
      </w:r>
    </w:p>
    <w:p w14:paraId="123517E0" w14:textId="020BDA47" w:rsidR="00E764C8" w:rsidRDefault="00E764C8" w:rsidP="00E764C8">
      <w:pPr>
        <w:ind w:left="720"/>
        <w:rPr>
          <w:rFonts w:ascii="Arial" w:hAnsi="Arial" w:cs="Arial"/>
        </w:rPr>
      </w:pPr>
      <w:r>
        <w:rPr>
          <w:rFonts w:ascii="Arial" w:hAnsi="Arial" w:cs="Arial"/>
        </w:rPr>
        <w:t>4.</w:t>
      </w:r>
      <w:r w:rsidR="00CE5A8F">
        <w:rPr>
          <w:rFonts w:ascii="Arial" w:hAnsi="Arial" w:cs="Arial"/>
        </w:rPr>
        <w:t>6</w:t>
      </w:r>
      <w:r w:rsidR="00EC0A54">
        <w:rPr>
          <w:rFonts w:ascii="Arial" w:hAnsi="Arial" w:cs="Arial"/>
        </w:rPr>
        <w:t>7</w:t>
      </w:r>
      <w:r>
        <w:rPr>
          <w:rFonts w:ascii="Arial" w:hAnsi="Arial" w:cs="Arial"/>
        </w:rPr>
        <w:t xml:space="preserve"> From the date of implementation of this policy, prisons are not permitted to send property to Branston if it will result in a prisoner having more than three boxes stored there in total.  This limit should only ever be exceeded where staff have very thoroughly explored all other options with the prisoner and consider that the circumstances are so exceptional as to require additional boxes to be sent for storage. </w:t>
      </w:r>
    </w:p>
    <w:p w14:paraId="19E1AE64" w14:textId="686BC861" w:rsidR="00E764C8" w:rsidRDefault="00E764C8" w:rsidP="00E764C8">
      <w:pPr>
        <w:ind w:left="720" w:hanging="11"/>
        <w:rPr>
          <w:rFonts w:ascii="Arial" w:hAnsi="Arial" w:cs="Arial"/>
        </w:rPr>
      </w:pPr>
      <w:r>
        <w:rPr>
          <w:rFonts w:ascii="Arial" w:hAnsi="Arial" w:cs="Arial"/>
        </w:rPr>
        <w:t>4.</w:t>
      </w:r>
      <w:r w:rsidR="00EC0A54">
        <w:rPr>
          <w:rFonts w:ascii="Arial" w:hAnsi="Arial" w:cs="Arial"/>
        </w:rPr>
        <w:t>68</w:t>
      </w:r>
      <w:r>
        <w:rPr>
          <w:rFonts w:ascii="Arial" w:hAnsi="Arial" w:cs="Arial"/>
        </w:rPr>
        <w:t xml:space="preserve"> The following procedure must be followed when excess property is sent to NDC Branston:</w:t>
      </w:r>
    </w:p>
    <w:p w14:paraId="01EBFDC9" w14:textId="77777777" w:rsidR="00E764C8" w:rsidRDefault="00E764C8" w:rsidP="00E764C8">
      <w:pPr>
        <w:pStyle w:val="ListParagraph"/>
        <w:numPr>
          <w:ilvl w:val="0"/>
          <w:numId w:val="19"/>
        </w:numPr>
        <w:ind w:left="993" w:hanging="284"/>
        <w:rPr>
          <w:rFonts w:ascii="Arial" w:hAnsi="Arial" w:cs="Arial"/>
        </w:rPr>
      </w:pPr>
      <w:r w:rsidRPr="00485A46">
        <w:rPr>
          <w:rFonts w:ascii="Arial" w:hAnsi="Arial" w:cs="Arial"/>
        </w:rPr>
        <w:t xml:space="preserve">Property </w:t>
      </w:r>
      <w:r>
        <w:rPr>
          <w:rFonts w:ascii="Arial" w:hAnsi="Arial" w:cs="Arial"/>
        </w:rPr>
        <w:t>must be bagged, sealed and packed into the storage  boxes (item 1626), which have a weight limit of 15kg;</w:t>
      </w:r>
    </w:p>
    <w:p w14:paraId="5573B81F" w14:textId="77777777" w:rsidR="00E764C8" w:rsidRDefault="00E764C8" w:rsidP="00E764C8">
      <w:pPr>
        <w:pStyle w:val="ListParagraph"/>
        <w:numPr>
          <w:ilvl w:val="0"/>
          <w:numId w:val="19"/>
        </w:numPr>
        <w:ind w:left="993" w:hanging="284"/>
        <w:rPr>
          <w:rFonts w:ascii="Arial" w:hAnsi="Arial" w:cs="Arial"/>
        </w:rPr>
      </w:pPr>
      <w:r>
        <w:rPr>
          <w:rFonts w:ascii="Arial" w:hAnsi="Arial" w:cs="Arial"/>
        </w:rPr>
        <w:t>The correct seals, which have a 7 digit serial number, must be used;</w:t>
      </w:r>
    </w:p>
    <w:p w14:paraId="536B6EA1" w14:textId="77777777" w:rsidR="00E764C8" w:rsidRDefault="00E764C8" w:rsidP="00E764C8">
      <w:pPr>
        <w:pStyle w:val="ListParagraph"/>
        <w:numPr>
          <w:ilvl w:val="0"/>
          <w:numId w:val="19"/>
        </w:numPr>
        <w:ind w:left="993" w:hanging="284"/>
        <w:rPr>
          <w:rFonts w:ascii="Arial" w:hAnsi="Arial" w:cs="Arial"/>
        </w:rPr>
      </w:pPr>
      <w:r>
        <w:rPr>
          <w:rFonts w:ascii="Arial" w:hAnsi="Arial" w:cs="Arial"/>
        </w:rPr>
        <w:lastRenderedPageBreak/>
        <w:t>Outsize items must be packaged, sealed and clearly labelled;</w:t>
      </w:r>
    </w:p>
    <w:p w14:paraId="5B800083" w14:textId="51B1E008" w:rsidR="00E764C8" w:rsidRDefault="00E764C8" w:rsidP="00E764C8">
      <w:pPr>
        <w:pStyle w:val="ListParagraph"/>
        <w:numPr>
          <w:ilvl w:val="0"/>
          <w:numId w:val="19"/>
        </w:numPr>
        <w:ind w:left="993" w:hanging="284"/>
        <w:rPr>
          <w:rFonts w:ascii="Arial" w:hAnsi="Arial" w:cs="Arial"/>
        </w:rPr>
      </w:pPr>
      <w:r>
        <w:rPr>
          <w:rFonts w:ascii="Arial" w:hAnsi="Arial" w:cs="Arial"/>
        </w:rPr>
        <w:t xml:space="preserve">The prisoner’s anticipated release date must be included to give NDC Branston an indication of when property might become eligible for disposal if it remains unclaimed 12 months following the prisoner’s release.  However, where property remains at Branston following a prisoner’s release, it remains the responsibility of the Governor to notify NDC Branston of the disposal date for that property within 28 days of the prisoner’s release (see Discharge).  </w:t>
      </w:r>
    </w:p>
    <w:p w14:paraId="58A07C40" w14:textId="77777777" w:rsidR="00E764C8" w:rsidRPr="004C3AF5" w:rsidRDefault="00E764C8" w:rsidP="00E764C8">
      <w:pPr>
        <w:pStyle w:val="ListParagraph"/>
        <w:numPr>
          <w:ilvl w:val="0"/>
          <w:numId w:val="19"/>
        </w:numPr>
        <w:ind w:left="993" w:hanging="284"/>
        <w:rPr>
          <w:rFonts w:ascii="Arial" w:hAnsi="Arial" w:cs="Arial"/>
        </w:rPr>
      </w:pPr>
      <w:r>
        <w:rPr>
          <w:rFonts w:ascii="Arial" w:hAnsi="Arial" w:cs="Arial"/>
        </w:rPr>
        <w:t xml:space="preserve">Property cards updated (see Recording of Information </w:t>
      </w:r>
      <w:r w:rsidRPr="004C3AF5">
        <w:rPr>
          <w:rFonts w:ascii="Arial" w:hAnsi="Arial" w:cs="Arial"/>
        </w:rPr>
        <w:t>above)</w:t>
      </w:r>
    </w:p>
    <w:p w14:paraId="1FCB9B36" w14:textId="34770D68" w:rsidR="00E764C8" w:rsidRDefault="00E764C8" w:rsidP="00E764C8">
      <w:r>
        <w:rPr>
          <w:rFonts w:ascii="Arial" w:hAnsi="Arial" w:cs="Arial"/>
        </w:rPr>
        <w:t xml:space="preserve">           4.</w:t>
      </w:r>
      <w:r w:rsidR="00EC0A54">
        <w:rPr>
          <w:rFonts w:ascii="Arial" w:hAnsi="Arial" w:cs="Arial"/>
        </w:rPr>
        <w:t xml:space="preserve">69 </w:t>
      </w:r>
      <w:r>
        <w:rPr>
          <w:rFonts w:ascii="Arial" w:hAnsi="Arial" w:cs="Arial"/>
        </w:rPr>
        <w:t>The following restrictions on items sent to NDC Branston apply:</w:t>
      </w:r>
      <w:r>
        <w:t xml:space="preserve"> </w:t>
      </w:r>
    </w:p>
    <w:p w14:paraId="610E3909" w14:textId="77777777" w:rsidR="00E764C8" w:rsidRDefault="00E764C8" w:rsidP="00E764C8">
      <w:pPr>
        <w:pStyle w:val="ListParagraph"/>
        <w:numPr>
          <w:ilvl w:val="0"/>
          <w:numId w:val="19"/>
        </w:numPr>
        <w:ind w:left="993" w:hanging="284"/>
        <w:rPr>
          <w:rFonts w:ascii="Arial" w:hAnsi="Arial" w:cs="Arial"/>
        </w:rPr>
      </w:pPr>
      <w:r>
        <w:rPr>
          <w:rFonts w:ascii="Arial" w:hAnsi="Arial" w:cs="Arial"/>
        </w:rPr>
        <w:t xml:space="preserve">Only clothing which is freshly laundered may be included; </w:t>
      </w:r>
    </w:p>
    <w:p w14:paraId="79AF06FA" w14:textId="77777777" w:rsidR="00E764C8" w:rsidRDefault="00E764C8" w:rsidP="00E764C8">
      <w:pPr>
        <w:pStyle w:val="ListParagraph"/>
        <w:numPr>
          <w:ilvl w:val="0"/>
          <w:numId w:val="19"/>
        </w:numPr>
        <w:ind w:left="993" w:hanging="284"/>
        <w:rPr>
          <w:rFonts w:ascii="Arial" w:hAnsi="Arial" w:cs="Arial"/>
        </w:rPr>
      </w:pPr>
      <w:r>
        <w:rPr>
          <w:rFonts w:ascii="Arial" w:hAnsi="Arial" w:cs="Arial"/>
        </w:rPr>
        <w:t>No items subject to chemical degradation or bacteriological growth may be included.</w:t>
      </w:r>
    </w:p>
    <w:p w14:paraId="4AAB9690" w14:textId="77777777" w:rsidR="00E764C8" w:rsidRDefault="00E764C8" w:rsidP="00E764C8">
      <w:pPr>
        <w:pStyle w:val="ListParagraph"/>
        <w:numPr>
          <w:ilvl w:val="0"/>
          <w:numId w:val="19"/>
        </w:numPr>
        <w:ind w:left="993" w:hanging="284"/>
        <w:rPr>
          <w:rFonts w:ascii="Arial" w:hAnsi="Arial" w:cs="Arial"/>
        </w:rPr>
      </w:pPr>
      <w:r>
        <w:rPr>
          <w:rFonts w:ascii="Arial" w:hAnsi="Arial" w:cs="Arial"/>
        </w:rPr>
        <w:t xml:space="preserve">Batteries must not be included. </w:t>
      </w:r>
    </w:p>
    <w:p w14:paraId="33BBE1F6" w14:textId="77777777" w:rsidR="00E764C8" w:rsidRDefault="00E764C8" w:rsidP="00E764C8">
      <w:pPr>
        <w:pStyle w:val="ListParagraph"/>
        <w:numPr>
          <w:ilvl w:val="0"/>
          <w:numId w:val="19"/>
        </w:numPr>
        <w:ind w:left="993" w:hanging="284"/>
        <w:rPr>
          <w:rFonts w:ascii="Arial" w:hAnsi="Arial" w:cs="Arial"/>
        </w:rPr>
      </w:pPr>
      <w:r w:rsidRPr="006A74CB">
        <w:rPr>
          <w:rFonts w:ascii="Arial" w:hAnsi="Arial" w:cs="Arial"/>
        </w:rPr>
        <w:t>Other than in exceptional circumstances</w:t>
      </w:r>
      <w:r>
        <w:rPr>
          <w:rFonts w:ascii="Arial" w:hAnsi="Arial" w:cs="Arial"/>
        </w:rPr>
        <w:t>,</w:t>
      </w:r>
      <w:r w:rsidRPr="006A74CB">
        <w:rPr>
          <w:rFonts w:ascii="Arial" w:hAnsi="Arial" w:cs="Arial"/>
        </w:rPr>
        <w:t xml:space="preserve"> property cannot be accessed within 12 months of </w:t>
      </w:r>
      <w:r>
        <w:rPr>
          <w:rFonts w:ascii="Arial" w:hAnsi="Arial" w:cs="Arial"/>
        </w:rPr>
        <w:t xml:space="preserve">being placed into </w:t>
      </w:r>
      <w:r w:rsidRPr="00F73C04">
        <w:rPr>
          <w:rFonts w:ascii="Arial" w:hAnsi="Arial" w:cs="Arial"/>
        </w:rPr>
        <w:t>storage.</w:t>
      </w:r>
    </w:p>
    <w:p w14:paraId="49D8776E" w14:textId="77777777" w:rsidR="00E764C8" w:rsidRPr="00F73C04" w:rsidRDefault="00E764C8" w:rsidP="00E764C8">
      <w:pPr>
        <w:pStyle w:val="ListParagraph"/>
        <w:numPr>
          <w:ilvl w:val="0"/>
          <w:numId w:val="19"/>
        </w:numPr>
        <w:ind w:left="993" w:hanging="284"/>
        <w:rPr>
          <w:rFonts w:ascii="Arial" w:hAnsi="Arial" w:cs="Arial"/>
        </w:rPr>
      </w:pPr>
      <w:r>
        <w:rPr>
          <w:rFonts w:ascii="Arial" w:hAnsi="Arial" w:cs="Arial"/>
        </w:rPr>
        <w:t>Legal papers must not be included. These must be held locally.</w:t>
      </w:r>
    </w:p>
    <w:p w14:paraId="106A815E" w14:textId="75B1D12E" w:rsidR="00E764C8" w:rsidRDefault="00E764C8" w:rsidP="00E764C8">
      <w:pPr>
        <w:ind w:left="720" w:hanging="11"/>
        <w:rPr>
          <w:rFonts w:ascii="Arial" w:hAnsi="Arial" w:cs="Arial"/>
        </w:rPr>
      </w:pPr>
      <w:r>
        <w:rPr>
          <w:rFonts w:ascii="Arial" w:hAnsi="Arial" w:cs="Arial"/>
        </w:rPr>
        <w:t>4.</w:t>
      </w:r>
      <w:r w:rsidR="00EC0A54">
        <w:rPr>
          <w:rFonts w:ascii="Arial" w:hAnsi="Arial" w:cs="Arial"/>
        </w:rPr>
        <w:t>70</w:t>
      </w:r>
      <w:r>
        <w:rPr>
          <w:rFonts w:ascii="Arial" w:hAnsi="Arial" w:cs="Arial"/>
        </w:rPr>
        <w:t xml:space="preserve"> Property which has been stored locally for a period of 28 days after a prisoner has escaped or absconded and who has not returned to custody may be sent to the NDC for long term storage. This property must be designated for disposal for 12 months from the date of escape or abscond.</w:t>
      </w:r>
    </w:p>
    <w:p w14:paraId="60F1B4C9" w14:textId="04C428D4" w:rsidR="00E764C8" w:rsidRDefault="00E764C8" w:rsidP="00E764C8">
      <w:pPr>
        <w:ind w:left="709"/>
        <w:rPr>
          <w:rFonts w:ascii="Arial" w:hAnsi="Arial" w:cs="Arial"/>
        </w:rPr>
      </w:pPr>
      <w:r>
        <w:rPr>
          <w:rFonts w:ascii="Arial" w:hAnsi="Arial" w:cs="Arial"/>
        </w:rPr>
        <w:t>4.</w:t>
      </w:r>
      <w:r w:rsidR="00EC0A54">
        <w:rPr>
          <w:rFonts w:ascii="Arial" w:hAnsi="Arial" w:cs="Arial"/>
        </w:rPr>
        <w:t>71</w:t>
      </w:r>
      <w:r>
        <w:rPr>
          <w:rFonts w:ascii="Arial" w:hAnsi="Arial" w:cs="Arial"/>
        </w:rPr>
        <w:t xml:space="preserve"> When recalling property, form S&amp;T 445 must be used. If, exceptionally, urgent delivery is required, the establishment must contact the Logistics Office Team to arrange delivery, using carriers where necessary. </w:t>
      </w:r>
    </w:p>
    <w:p w14:paraId="33B1615B" w14:textId="7D54BFEA" w:rsidR="00E764C8" w:rsidRDefault="00E764C8" w:rsidP="00E764C8">
      <w:pPr>
        <w:ind w:left="720" w:hanging="11"/>
        <w:rPr>
          <w:rFonts w:ascii="Arial" w:hAnsi="Arial" w:cs="Arial"/>
        </w:rPr>
      </w:pPr>
      <w:r>
        <w:rPr>
          <w:rFonts w:ascii="Arial" w:hAnsi="Arial" w:cs="Arial"/>
        </w:rPr>
        <w:t>4.</w:t>
      </w:r>
      <w:r w:rsidR="00EC0A54">
        <w:rPr>
          <w:rFonts w:ascii="Arial" w:hAnsi="Arial" w:cs="Arial"/>
        </w:rPr>
        <w:t>72</w:t>
      </w:r>
      <w:r>
        <w:rPr>
          <w:rFonts w:ascii="Arial" w:hAnsi="Arial" w:cs="Arial"/>
        </w:rPr>
        <w:t xml:space="preserve"> Property belonging to a prisoner who has been discharged will only be sent to their last establishment for collection by NDC Branston, and will not be delivered directly to any private address. All requests for retrieval of property must therefore come from an establishment.  As part of discharge checks, prisoners should be asked if they have property at Branston.</w:t>
      </w:r>
    </w:p>
    <w:p w14:paraId="36F0ADD6" w14:textId="164ADCA1" w:rsidR="00E764C8" w:rsidRDefault="00E764C8" w:rsidP="00E764C8">
      <w:pPr>
        <w:ind w:left="709"/>
        <w:rPr>
          <w:rFonts w:ascii="Arial" w:hAnsi="Arial" w:cs="Arial"/>
          <w:b/>
          <w:u w:val="single"/>
        </w:rPr>
      </w:pPr>
      <w:r>
        <w:rPr>
          <w:rFonts w:ascii="Arial" w:hAnsi="Arial" w:cs="Arial"/>
        </w:rPr>
        <w:t>4.</w:t>
      </w:r>
      <w:r w:rsidR="00EC0A54">
        <w:rPr>
          <w:rFonts w:ascii="Arial" w:hAnsi="Arial" w:cs="Arial"/>
        </w:rPr>
        <w:t>73</w:t>
      </w:r>
      <w:r>
        <w:rPr>
          <w:rFonts w:ascii="Arial" w:hAnsi="Arial" w:cs="Arial"/>
        </w:rPr>
        <w:t xml:space="preserve"> </w:t>
      </w:r>
      <w:r w:rsidRPr="004F60CB">
        <w:rPr>
          <w:rFonts w:ascii="Arial" w:hAnsi="Arial" w:cs="Arial"/>
        </w:rPr>
        <w:t>Further guidance on the process to follow for sealing</w:t>
      </w:r>
      <w:r>
        <w:rPr>
          <w:rFonts w:ascii="Arial" w:hAnsi="Arial" w:cs="Arial"/>
        </w:rPr>
        <w:t xml:space="preserve"> and sending </w:t>
      </w:r>
      <w:r w:rsidRPr="004F60CB">
        <w:rPr>
          <w:rFonts w:ascii="Arial" w:hAnsi="Arial" w:cs="Arial"/>
        </w:rPr>
        <w:t xml:space="preserve">property to </w:t>
      </w:r>
      <w:smartTag w:uri="urn:schemas-microsoft-com:office:smarttags" w:element="stockticker">
        <w:r w:rsidRPr="004F60CB">
          <w:rPr>
            <w:rFonts w:ascii="Arial" w:hAnsi="Arial" w:cs="Arial"/>
          </w:rPr>
          <w:t>NDC</w:t>
        </w:r>
      </w:smartTag>
      <w:r w:rsidRPr="004F60CB">
        <w:rPr>
          <w:rFonts w:ascii="Arial" w:hAnsi="Arial" w:cs="Arial"/>
        </w:rPr>
        <w:t xml:space="preserve"> Branston</w:t>
      </w:r>
      <w:r>
        <w:rPr>
          <w:rFonts w:ascii="Arial" w:hAnsi="Arial" w:cs="Arial"/>
        </w:rPr>
        <w:t xml:space="preserve">, including how to obtain necessary forms, </w:t>
      </w:r>
      <w:r w:rsidRPr="004F60CB">
        <w:rPr>
          <w:rFonts w:ascii="Arial" w:hAnsi="Arial" w:cs="Arial"/>
        </w:rPr>
        <w:t>is at</w:t>
      </w:r>
      <w:r w:rsidRPr="004F60CB">
        <w:rPr>
          <w:rFonts w:ascii="Arial" w:hAnsi="Arial" w:cs="Arial"/>
          <w:b/>
        </w:rPr>
        <w:t xml:space="preserve"> </w:t>
      </w:r>
      <w:hyperlink w:anchor="Annex_B" w:history="1">
        <w:r w:rsidRPr="004F60CB">
          <w:rPr>
            <w:rStyle w:val="Hyperlink"/>
            <w:rFonts w:ascii="Arial" w:hAnsi="Arial" w:cs="Arial"/>
            <w:color w:val="002060"/>
          </w:rPr>
          <w:t xml:space="preserve">Annex </w:t>
        </w:r>
      </w:hyperlink>
      <w:r w:rsidR="004A0088">
        <w:rPr>
          <w:rFonts w:ascii="Arial" w:hAnsi="Arial" w:cs="Arial"/>
          <w:color w:val="002060"/>
          <w:u w:val="single"/>
        </w:rPr>
        <w:t>B</w:t>
      </w:r>
      <w:r w:rsidRPr="004F60CB">
        <w:rPr>
          <w:rFonts w:ascii="Arial" w:hAnsi="Arial" w:cs="Arial"/>
        </w:rPr>
        <w:t>.</w:t>
      </w:r>
      <w:r w:rsidRPr="002A36FF">
        <w:rPr>
          <w:rFonts w:ascii="Arial" w:hAnsi="Arial" w:cs="Arial"/>
          <w:b/>
          <w:u w:val="single"/>
        </w:rPr>
        <w:t xml:space="preserve"> </w:t>
      </w:r>
    </w:p>
    <w:p w14:paraId="4A49B30C" w14:textId="5734229E" w:rsidR="00E764C8" w:rsidRDefault="00E764C8" w:rsidP="00E764C8">
      <w:pPr>
        <w:ind w:left="709"/>
        <w:rPr>
          <w:rFonts w:ascii="Arial" w:hAnsi="Arial" w:cs="Arial"/>
        </w:rPr>
      </w:pPr>
      <w:r>
        <w:rPr>
          <w:rFonts w:ascii="Arial" w:hAnsi="Arial" w:cs="Arial"/>
        </w:rPr>
        <w:t>4.</w:t>
      </w:r>
      <w:r w:rsidR="00EC0A54">
        <w:rPr>
          <w:rFonts w:ascii="Arial" w:hAnsi="Arial" w:cs="Arial"/>
        </w:rPr>
        <w:t>74</w:t>
      </w:r>
      <w:r>
        <w:rPr>
          <w:rFonts w:ascii="Arial" w:hAnsi="Arial" w:cs="Arial"/>
        </w:rPr>
        <w:t xml:space="preserve"> Property sent to NDC Branston is held there on behalf of the Governor of the prisoner’s current establishment. If a prisoner is transferred, custody of the property moves to the Governor of the new prison. </w:t>
      </w:r>
    </w:p>
    <w:p w14:paraId="0806EC4D" w14:textId="39283368" w:rsidR="00C47511" w:rsidRDefault="00E764C8" w:rsidP="00E764C8">
      <w:pPr>
        <w:ind w:left="720" w:hanging="11"/>
        <w:rPr>
          <w:rFonts w:ascii="Arial" w:hAnsi="Arial" w:cs="Arial"/>
        </w:rPr>
      </w:pPr>
      <w:r>
        <w:rPr>
          <w:rFonts w:ascii="Arial" w:hAnsi="Arial" w:cs="Arial"/>
        </w:rPr>
        <w:t>4.</w:t>
      </w:r>
      <w:r w:rsidR="00EC0A54">
        <w:rPr>
          <w:rFonts w:ascii="Arial" w:hAnsi="Arial" w:cs="Arial"/>
        </w:rPr>
        <w:t>75</w:t>
      </w:r>
      <w:r>
        <w:rPr>
          <w:rFonts w:ascii="Arial" w:hAnsi="Arial" w:cs="Arial"/>
        </w:rPr>
        <w:t xml:space="preserve"> Staff at NDC Branston will not open property, and investigation of any complaints relating to loss or damage, and any compensation claims, comes under the responsibility of the establishment recalling the property.</w:t>
      </w:r>
    </w:p>
    <w:p w14:paraId="0CA3FABA" w14:textId="1ACFA9D9" w:rsidR="00232288" w:rsidRDefault="00232288" w:rsidP="00232288">
      <w:pPr>
        <w:tabs>
          <w:tab w:val="left" w:pos="1134"/>
        </w:tabs>
        <w:ind w:left="720"/>
        <w:rPr>
          <w:rFonts w:ascii="Arial" w:hAnsi="Arial" w:cs="Arial"/>
          <w:b/>
          <w:u w:val="single"/>
        </w:rPr>
      </w:pPr>
      <w:r w:rsidRPr="00156407">
        <w:rPr>
          <w:rFonts w:ascii="Arial" w:hAnsi="Arial" w:cs="Arial"/>
          <w:b/>
          <w:u w:val="single"/>
        </w:rPr>
        <w:t>Accommodation</w:t>
      </w:r>
      <w:r w:rsidR="00CE5A8F">
        <w:rPr>
          <w:rFonts w:ascii="Arial" w:hAnsi="Arial" w:cs="Arial"/>
          <w:b/>
          <w:u w:val="single"/>
        </w:rPr>
        <w:t xml:space="preserve"> </w:t>
      </w:r>
      <w:r w:rsidR="00271CEB">
        <w:rPr>
          <w:rFonts w:ascii="Arial" w:hAnsi="Arial" w:cs="Arial"/>
          <w:b/>
          <w:u w:val="single"/>
        </w:rPr>
        <w:t>/</w:t>
      </w:r>
      <w:r w:rsidR="00CE5A8F">
        <w:rPr>
          <w:rFonts w:ascii="Arial" w:hAnsi="Arial" w:cs="Arial"/>
          <w:b/>
          <w:u w:val="single"/>
        </w:rPr>
        <w:t xml:space="preserve"> </w:t>
      </w:r>
      <w:r w:rsidR="00271CEB">
        <w:rPr>
          <w:rFonts w:ascii="Arial" w:hAnsi="Arial" w:cs="Arial"/>
          <w:b/>
          <w:u w:val="single"/>
        </w:rPr>
        <w:t>cell</w:t>
      </w:r>
      <w:r w:rsidRPr="00156407">
        <w:rPr>
          <w:rFonts w:ascii="Arial" w:hAnsi="Arial" w:cs="Arial"/>
          <w:b/>
          <w:u w:val="single"/>
        </w:rPr>
        <w:t xml:space="preserve"> clearance </w:t>
      </w:r>
    </w:p>
    <w:p w14:paraId="09D66041" w14:textId="47806B10" w:rsidR="00232288" w:rsidRDefault="008E5FA8" w:rsidP="005D1649">
      <w:pPr>
        <w:tabs>
          <w:tab w:val="left" w:pos="1134"/>
        </w:tabs>
        <w:ind w:left="720" w:hanging="294"/>
        <w:rPr>
          <w:rFonts w:ascii="Arial" w:hAnsi="Arial" w:cs="Arial"/>
        </w:rPr>
      </w:pPr>
      <w:r>
        <w:rPr>
          <w:rFonts w:ascii="Arial" w:hAnsi="Arial" w:cs="Arial"/>
        </w:rPr>
        <w:tab/>
      </w:r>
      <w:r w:rsidR="00EC0A54">
        <w:rPr>
          <w:rFonts w:ascii="Arial" w:hAnsi="Arial" w:cs="Arial"/>
        </w:rPr>
        <w:t>4.76</w:t>
      </w:r>
      <w:r w:rsidR="005D1649">
        <w:rPr>
          <w:rFonts w:ascii="Arial" w:hAnsi="Arial" w:cs="Arial"/>
        </w:rPr>
        <w:t xml:space="preserve"> </w:t>
      </w:r>
      <w:r w:rsidR="00232288" w:rsidRPr="00156407">
        <w:rPr>
          <w:rFonts w:ascii="Arial" w:hAnsi="Arial" w:cs="Arial"/>
        </w:rPr>
        <w:t>Vacated living accommodation</w:t>
      </w:r>
      <w:r w:rsidR="00CD2991">
        <w:rPr>
          <w:rFonts w:ascii="Arial" w:hAnsi="Arial" w:cs="Arial"/>
        </w:rPr>
        <w:t>,</w:t>
      </w:r>
      <w:r w:rsidR="00232288" w:rsidRPr="00156407">
        <w:rPr>
          <w:rFonts w:ascii="Arial" w:hAnsi="Arial" w:cs="Arial"/>
        </w:rPr>
        <w:t xml:space="preserve"> and any property within</w:t>
      </w:r>
      <w:r w:rsidR="006005FB">
        <w:rPr>
          <w:rFonts w:ascii="Arial" w:hAnsi="Arial" w:cs="Arial"/>
        </w:rPr>
        <w:t>,</w:t>
      </w:r>
      <w:r w:rsidR="00232288" w:rsidRPr="00156407">
        <w:rPr>
          <w:rFonts w:ascii="Arial" w:hAnsi="Arial" w:cs="Arial"/>
        </w:rPr>
        <w:t xml:space="preserve"> must be secured and checked as soon as possible.</w:t>
      </w:r>
    </w:p>
    <w:p w14:paraId="00375750" w14:textId="7CBCC8BD" w:rsidR="00232288" w:rsidRDefault="008E5FA8" w:rsidP="007D1A6C">
      <w:pPr>
        <w:pStyle w:val="BodyText3"/>
        <w:tabs>
          <w:tab w:val="num" w:pos="900"/>
        </w:tabs>
        <w:ind w:left="709" w:hanging="283"/>
        <w:jc w:val="both"/>
      </w:pPr>
      <w:r>
        <w:tab/>
      </w:r>
      <w:r w:rsidR="00EC0A54">
        <w:t>4.77</w:t>
      </w:r>
      <w:r w:rsidR="005D1649">
        <w:t xml:space="preserve"> </w:t>
      </w:r>
      <w:r w:rsidR="00232288">
        <w:t>Property in situ must be checked against the prisoner’s property card and recorded on a Cell Clearance Certificate by two members of staff.</w:t>
      </w:r>
      <w:r w:rsidR="00867E39">
        <w:t xml:space="preserve"> A note must be made of any damaged items or of any items that become damaged during the clearance.</w:t>
      </w:r>
      <w:r w:rsidR="00F514CF">
        <w:t xml:space="preserve"> The Cell Clearance Certificate must be kept with the relevant property card.</w:t>
      </w:r>
    </w:p>
    <w:p w14:paraId="661D464B" w14:textId="77777777" w:rsidR="00F514CF" w:rsidRDefault="00F514CF" w:rsidP="007D1A6C">
      <w:pPr>
        <w:pStyle w:val="BodyText3"/>
        <w:tabs>
          <w:tab w:val="num" w:pos="900"/>
        </w:tabs>
        <w:ind w:left="709" w:hanging="283"/>
        <w:jc w:val="both"/>
      </w:pPr>
    </w:p>
    <w:p w14:paraId="0C1E87DD" w14:textId="23859EBA" w:rsidR="00232288" w:rsidRDefault="008E5FA8" w:rsidP="005D1649">
      <w:pPr>
        <w:tabs>
          <w:tab w:val="left" w:pos="1134"/>
        </w:tabs>
        <w:ind w:left="720" w:hanging="294"/>
        <w:rPr>
          <w:rFonts w:ascii="Arial" w:hAnsi="Arial" w:cs="Arial"/>
        </w:rPr>
      </w:pPr>
      <w:r>
        <w:rPr>
          <w:rFonts w:ascii="Arial" w:hAnsi="Arial" w:cs="Arial"/>
        </w:rPr>
        <w:tab/>
      </w:r>
      <w:r w:rsidR="00EC0A54">
        <w:rPr>
          <w:rFonts w:ascii="Arial" w:hAnsi="Arial" w:cs="Arial"/>
        </w:rPr>
        <w:t>4.78</w:t>
      </w:r>
      <w:r w:rsidR="005D1649">
        <w:rPr>
          <w:rFonts w:ascii="Arial" w:hAnsi="Arial" w:cs="Arial"/>
        </w:rPr>
        <w:t xml:space="preserve"> </w:t>
      </w:r>
      <w:r w:rsidR="00232288">
        <w:rPr>
          <w:rFonts w:ascii="Arial" w:hAnsi="Arial" w:cs="Arial"/>
        </w:rPr>
        <w:t xml:space="preserve">In shared accommodation the remaining prisoner must normally be present to identify their property.  </w:t>
      </w:r>
    </w:p>
    <w:p w14:paraId="0A4ED845" w14:textId="6BED7EDB" w:rsidR="00232288" w:rsidRDefault="008E5FA8" w:rsidP="005D1649">
      <w:pPr>
        <w:tabs>
          <w:tab w:val="left" w:pos="1134"/>
        </w:tabs>
        <w:ind w:left="720" w:hanging="294"/>
        <w:rPr>
          <w:rFonts w:ascii="Arial" w:hAnsi="Arial" w:cs="Arial"/>
        </w:rPr>
      </w:pPr>
      <w:r>
        <w:rPr>
          <w:rFonts w:ascii="Arial" w:hAnsi="Arial" w:cs="Arial"/>
        </w:rPr>
        <w:lastRenderedPageBreak/>
        <w:tab/>
      </w:r>
      <w:r w:rsidR="00EC0A54">
        <w:rPr>
          <w:rFonts w:ascii="Arial" w:hAnsi="Arial" w:cs="Arial"/>
        </w:rPr>
        <w:t>4.79</w:t>
      </w:r>
      <w:r w:rsidR="005D1649">
        <w:rPr>
          <w:rFonts w:ascii="Arial" w:hAnsi="Arial" w:cs="Arial"/>
        </w:rPr>
        <w:t xml:space="preserve"> </w:t>
      </w:r>
      <w:r w:rsidR="00232288">
        <w:rPr>
          <w:rFonts w:ascii="Arial" w:hAnsi="Arial" w:cs="Arial"/>
        </w:rPr>
        <w:t>Any discrepancies between items listed on the Cell Clearance Certificate and on the prisoner’s property card must be recorded. Other than perishable items, the property must be placed in property bags and sealed</w:t>
      </w:r>
      <w:r w:rsidR="006B17AF">
        <w:rPr>
          <w:rFonts w:ascii="Arial" w:hAnsi="Arial" w:cs="Arial"/>
        </w:rPr>
        <w:t>. If the cell clearance is due to a prisoner’s esca</w:t>
      </w:r>
      <w:r w:rsidR="009C2D43">
        <w:rPr>
          <w:rFonts w:ascii="Arial" w:hAnsi="Arial" w:cs="Arial"/>
        </w:rPr>
        <w:t>p</w:t>
      </w:r>
      <w:r w:rsidR="006B17AF">
        <w:rPr>
          <w:rFonts w:ascii="Arial" w:hAnsi="Arial" w:cs="Arial"/>
        </w:rPr>
        <w:t xml:space="preserve">e </w:t>
      </w:r>
      <w:r w:rsidR="009C2D43">
        <w:rPr>
          <w:rFonts w:ascii="Arial" w:hAnsi="Arial" w:cs="Arial"/>
        </w:rPr>
        <w:t>o</w:t>
      </w:r>
      <w:r w:rsidR="00951DDC">
        <w:rPr>
          <w:rFonts w:ascii="Arial" w:hAnsi="Arial" w:cs="Arial"/>
        </w:rPr>
        <w:t xml:space="preserve">r death, </w:t>
      </w:r>
      <w:r w:rsidR="00232288">
        <w:rPr>
          <w:rFonts w:ascii="Arial" w:hAnsi="Arial" w:cs="Arial"/>
        </w:rPr>
        <w:t xml:space="preserve">any items which may be relevant to the investigation </w:t>
      </w:r>
      <w:r w:rsidR="006B17AF">
        <w:rPr>
          <w:rFonts w:ascii="Arial" w:hAnsi="Arial" w:cs="Arial"/>
        </w:rPr>
        <w:t xml:space="preserve">must first be </w:t>
      </w:r>
      <w:r w:rsidR="00232288">
        <w:rPr>
          <w:rFonts w:ascii="Arial" w:hAnsi="Arial" w:cs="Arial"/>
        </w:rPr>
        <w:t>draw</w:t>
      </w:r>
      <w:r w:rsidR="00CD2991">
        <w:rPr>
          <w:rFonts w:ascii="Arial" w:hAnsi="Arial" w:cs="Arial"/>
        </w:rPr>
        <w:t>n</w:t>
      </w:r>
      <w:r w:rsidR="00232288">
        <w:rPr>
          <w:rFonts w:ascii="Arial" w:hAnsi="Arial" w:cs="Arial"/>
        </w:rPr>
        <w:t xml:space="preserve"> to the attention of the appropriate authority. </w:t>
      </w:r>
    </w:p>
    <w:p w14:paraId="0DCB7E46" w14:textId="58E6588A" w:rsidR="00232288" w:rsidRDefault="00EC0A54" w:rsidP="00D92BBB">
      <w:pPr>
        <w:ind w:left="720"/>
        <w:rPr>
          <w:rFonts w:ascii="Arial" w:hAnsi="Arial" w:cs="Arial"/>
        </w:rPr>
      </w:pPr>
      <w:r>
        <w:rPr>
          <w:rFonts w:ascii="Arial" w:hAnsi="Arial" w:cs="Arial"/>
        </w:rPr>
        <w:t>4.80</w:t>
      </w:r>
      <w:r w:rsidR="005D1649">
        <w:rPr>
          <w:rFonts w:ascii="Arial" w:hAnsi="Arial" w:cs="Arial"/>
        </w:rPr>
        <w:t xml:space="preserve"> </w:t>
      </w:r>
      <w:r w:rsidR="00232288" w:rsidRPr="00CF5BD3">
        <w:rPr>
          <w:rFonts w:ascii="Arial" w:hAnsi="Arial" w:cs="Arial"/>
        </w:rPr>
        <w:t>Following a death in custody</w:t>
      </w:r>
      <w:r w:rsidR="00232288">
        <w:rPr>
          <w:rFonts w:ascii="Arial" w:hAnsi="Arial" w:cs="Arial"/>
        </w:rPr>
        <w:t>,</w:t>
      </w:r>
      <w:r w:rsidR="00232288" w:rsidRPr="00CF5BD3">
        <w:rPr>
          <w:rFonts w:ascii="Arial" w:hAnsi="Arial" w:cs="Arial"/>
        </w:rPr>
        <w:t xml:space="preserve"> and pending the arrival of police</w:t>
      </w:r>
      <w:r w:rsidR="00232288">
        <w:rPr>
          <w:rFonts w:ascii="Arial" w:hAnsi="Arial" w:cs="Arial"/>
        </w:rPr>
        <w:t>,</w:t>
      </w:r>
      <w:r w:rsidR="00232288" w:rsidRPr="00CF5BD3">
        <w:rPr>
          <w:rFonts w:ascii="Arial" w:hAnsi="Arial" w:cs="Arial"/>
        </w:rPr>
        <w:t xml:space="preserve"> all property must be preserved in situ as evidence and </w:t>
      </w:r>
      <w:r w:rsidR="00232288">
        <w:rPr>
          <w:rFonts w:ascii="Arial" w:hAnsi="Arial" w:cs="Arial"/>
        </w:rPr>
        <w:t>not</w:t>
      </w:r>
      <w:r w:rsidR="00232288" w:rsidRPr="00CF5BD3">
        <w:rPr>
          <w:rFonts w:ascii="Arial" w:hAnsi="Arial" w:cs="Arial"/>
        </w:rPr>
        <w:t xml:space="preserve"> removed or </w:t>
      </w:r>
      <w:r w:rsidR="00232288">
        <w:rPr>
          <w:rFonts w:ascii="Arial" w:hAnsi="Arial" w:cs="Arial"/>
        </w:rPr>
        <w:t xml:space="preserve">bagged until the police give permission. </w:t>
      </w:r>
    </w:p>
    <w:p w14:paraId="52B8078A" w14:textId="77148468" w:rsidR="00232288" w:rsidRPr="000734D8" w:rsidRDefault="00EC0A54" w:rsidP="00D92BBB">
      <w:pPr>
        <w:ind w:left="720" w:hanging="11"/>
        <w:rPr>
          <w:rFonts w:ascii="Arial" w:hAnsi="Arial" w:cs="Arial"/>
          <w:i/>
        </w:rPr>
      </w:pPr>
      <w:r>
        <w:rPr>
          <w:rFonts w:ascii="Arial" w:hAnsi="Arial" w:cs="Arial"/>
        </w:rPr>
        <w:t>4.81</w:t>
      </w:r>
      <w:r w:rsidR="005D1649">
        <w:rPr>
          <w:rFonts w:ascii="Arial" w:hAnsi="Arial" w:cs="Arial"/>
        </w:rPr>
        <w:t xml:space="preserve"> </w:t>
      </w:r>
      <w:r w:rsidR="00232288">
        <w:rPr>
          <w:rFonts w:ascii="Arial" w:hAnsi="Arial" w:cs="Arial"/>
        </w:rPr>
        <w:t>Any property retained by the polic</w:t>
      </w:r>
      <w:r w:rsidR="0079254A">
        <w:rPr>
          <w:rFonts w:ascii="Arial" w:hAnsi="Arial" w:cs="Arial"/>
        </w:rPr>
        <w:t>e</w:t>
      </w:r>
      <w:r w:rsidR="00232288">
        <w:rPr>
          <w:rFonts w:ascii="Arial" w:hAnsi="Arial" w:cs="Arial"/>
        </w:rPr>
        <w:t xml:space="preserve"> as evidence </w:t>
      </w:r>
      <w:r w:rsidR="00E6671B">
        <w:rPr>
          <w:rFonts w:ascii="Arial" w:hAnsi="Arial" w:cs="Arial"/>
        </w:rPr>
        <w:t>needs to</w:t>
      </w:r>
      <w:r w:rsidR="00232288">
        <w:rPr>
          <w:rFonts w:ascii="Arial" w:hAnsi="Arial" w:cs="Arial"/>
        </w:rPr>
        <w:t xml:space="preserve"> be recorded and the executor or next of kin informed.  The handling of deceased prisoners’ property is covered in </w:t>
      </w:r>
      <w:r w:rsidR="00430F71">
        <w:rPr>
          <w:rFonts w:ascii="Arial" w:hAnsi="Arial" w:cs="Arial"/>
        </w:rPr>
        <w:t xml:space="preserve">PSI 64/2011: </w:t>
      </w:r>
      <w:r w:rsidR="00430F71" w:rsidRPr="000734D8">
        <w:rPr>
          <w:rFonts w:ascii="Arial" w:hAnsi="Arial" w:cs="Arial"/>
          <w:i/>
        </w:rPr>
        <w:t>Management of Prisoners at Risk of Harm to Self, to Others and from Others</w:t>
      </w:r>
      <w:r w:rsidR="00232288" w:rsidRPr="000734D8">
        <w:rPr>
          <w:rFonts w:ascii="Arial" w:hAnsi="Arial" w:cs="Arial"/>
          <w:i/>
        </w:rPr>
        <w:t>.</w:t>
      </w:r>
    </w:p>
    <w:p w14:paraId="79B684C1" w14:textId="4068332A" w:rsidR="00C47511" w:rsidRDefault="008E5FA8" w:rsidP="007D1A6C">
      <w:pPr>
        <w:pStyle w:val="BodyText3"/>
        <w:tabs>
          <w:tab w:val="num" w:pos="900"/>
        </w:tabs>
        <w:ind w:left="709" w:hanging="283"/>
        <w:jc w:val="both"/>
        <w:rPr>
          <w:szCs w:val="22"/>
        </w:rPr>
      </w:pPr>
      <w:r>
        <w:rPr>
          <w:szCs w:val="22"/>
        </w:rPr>
        <w:tab/>
      </w:r>
    </w:p>
    <w:p w14:paraId="40F5203E" w14:textId="1F2A4210" w:rsidR="00E715FD" w:rsidRDefault="00AB54F0" w:rsidP="00E715FD">
      <w:pPr>
        <w:ind w:left="709"/>
        <w:rPr>
          <w:rFonts w:ascii="Arial" w:hAnsi="Arial" w:cs="Arial"/>
          <w:bCs/>
          <w:color w:val="2E74B5" w:themeColor="accent1" w:themeShade="BF"/>
        </w:rPr>
      </w:pPr>
      <w:r w:rsidRPr="00DC3755">
        <w:rPr>
          <w:rFonts w:ascii="Arial" w:hAnsi="Arial" w:cs="Arial"/>
          <w:bCs/>
          <w:color w:val="2E74B5" w:themeColor="accent1" w:themeShade="BF"/>
        </w:rPr>
        <w:t xml:space="preserve">As per </w:t>
      </w:r>
      <w:r w:rsidR="00E715FD">
        <w:rPr>
          <w:rFonts w:ascii="Arial" w:hAnsi="Arial" w:cs="Arial"/>
          <w:bCs/>
          <w:color w:val="2E74B5" w:themeColor="accent1" w:themeShade="BF"/>
        </w:rPr>
        <w:t xml:space="preserve">above </w:t>
      </w:r>
      <w:r>
        <w:rPr>
          <w:rFonts w:ascii="Arial" w:hAnsi="Arial" w:cs="Arial"/>
          <w:bCs/>
          <w:color w:val="2E74B5" w:themeColor="accent1" w:themeShade="BF"/>
        </w:rPr>
        <w:t>IMB comment</w:t>
      </w:r>
      <w:r w:rsidR="00E715FD">
        <w:rPr>
          <w:rFonts w:ascii="Arial" w:hAnsi="Arial" w:cs="Arial"/>
          <w:bCs/>
          <w:color w:val="2E74B5" w:themeColor="accent1" w:themeShade="BF"/>
        </w:rPr>
        <w:t>s</w:t>
      </w:r>
      <w:r>
        <w:rPr>
          <w:rFonts w:ascii="Arial" w:hAnsi="Arial" w:cs="Arial"/>
          <w:bCs/>
          <w:color w:val="2E74B5" w:themeColor="accent1" w:themeShade="BF"/>
        </w:rPr>
        <w:t>, there should be time limit for the securing/checking process at 4.76 – ‘as soon as possible’ is meaningless.</w:t>
      </w:r>
      <w:r w:rsidR="00E715FD">
        <w:rPr>
          <w:rFonts w:ascii="Arial" w:hAnsi="Arial" w:cs="Arial"/>
          <w:bCs/>
          <w:color w:val="2E74B5" w:themeColor="accent1" w:themeShade="BF"/>
        </w:rPr>
        <w:t xml:space="preserve"> It is not clear why </w:t>
      </w:r>
      <w:r w:rsidR="00E715FD" w:rsidRPr="00E715FD">
        <w:rPr>
          <w:rFonts w:ascii="Arial" w:hAnsi="Arial" w:cs="Arial"/>
          <w:bCs/>
          <w:color w:val="2E74B5" w:themeColor="accent1" w:themeShade="BF"/>
        </w:rPr>
        <w:t xml:space="preserve">all single cells </w:t>
      </w:r>
      <w:r w:rsidR="00E715FD">
        <w:rPr>
          <w:rFonts w:ascii="Arial" w:hAnsi="Arial" w:cs="Arial"/>
          <w:bCs/>
          <w:color w:val="2E74B5" w:themeColor="accent1" w:themeShade="BF"/>
        </w:rPr>
        <w:t xml:space="preserve">could not be </w:t>
      </w:r>
      <w:r w:rsidR="00E715FD" w:rsidRPr="00E715FD">
        <w:rPr>
          <w:rFonts w:ascii="Arial" w:hAnsi="Arial" w:cs="Arial"/>
          <w:bCs/>
          <w:color w:val="2E74B5" w:themeColor="accent1" w:themeShade="BF"/>
        </w:rPr>
        <w:t xml:space="preserve">secured immediately on the prisoner exiting the cell, </w:t>
      </w:r>
      <w:r w:rsidR="00E715FD">
        <w:rPr>
          <w:rFonts w:ascii="Arial" w:hAnsi="Arial" w:cs="Arial"/>
          <w:bCs/>
          <w:color w:val="2E74B5" w:themeColor="accent1" w:themeShade="BF"/>
        </w:rPr>
        <w:t>for example if being moved to</w:t>
      </w:r>
      <w:r w:rsidR="00E715FD" w:rsidRPr="00E715FD">
        <w:rPr>
          <w:rFonts w:ascii="Arial" w:hAnsi="Arial" w:cs="Arial"/>
          <w:bCs/>
          <w:color w:val="2E74B5" w:themeColor="accent1" w:themeShade="BF"/>
        </w:rPr>
        <w:t xml:space="preserve"> the segregation unit under force</w:t>
      </w:r>
      <w:r w:rsidR="00794B52">
        <w:rPr>
          <w:rFonts w:ascii="Arial" w:hAnsi="Arial" w:cs="Arial"/>
          <w:bCs/>
          <w:color w:val="2E74B5" w:themeColor="accent1" w:themeShade="BF"/>
        </w:rPr>
        <w:t xml:space="preserve"> or at the latest on the same working day.</w:t>
      </w:r>
    </w:p>
    <w:p w14:paraId="073E2A7F" w14:textId="07C65379" w:rsidR="00794B52" w:rsidRPr="00E715FD" w:rsidRDefault="00794B52" w:rsidP="00E715FD">
      <w:pPr>
        <w:ind w:left="709"/>
        <w:rPr>
          <w:rFonts w:ascii="Arial" w:hAnsi="Arial" w:cs="Arial"/>
          <w:bCs/>
          <w:color w:val="2E74B5" w:themeColor="accent1" w:themeShade="BF"/>
        </w:rPr>
      </w:pPr>
      <w:r>
        <w:rPr>
          <w:rFonts w:ascii="Arial" w:hAnsi="Arial" w:cs="Arial"/>
          <w:bCs/>
          <w:color w:val="2E74B5" w:themeColor="accent1" w:themeShade="BF"/>
        </w:rPr>
        <w:t xml:space="preserve">In regard to 4.78 and shared cells, </w:t>
      </w:r>
      <w:r w:rsidRPr="00794B52">
        <w:rPr>
          <w:rFonts w:ascii="Arial" w:hAnsi="Arial" w:cs="Arial"/>
          <w:bCs/>
          <w:color w:val="2E74B5" w:themeColor="accent1" w:themeShade="BF"/>
        </w:rPr>
        <w:t xml:space="preserve">clearance without the presence of </w:t>
      </w:r>
      <w:r>
        <w:rPr>
          <w:rFonts w:ascii="Arial" w:hAnsi="Arial" w:cs="Arial"/>
          <w:bCs/>
          <w:color w:val="2E74B5" w:themeColor="accent1" w:themeShade="BF"/>
        </w:rPr>
        <w:t xml:space="preserve">the </w:t>
      </w:r>
      <w:r w:rsidRPr="00794B52">
        <w:rPr>
          <w:rFonts w:ascii="Arial" w:hAnsi="Arial" w:cs="Arial"/>
          <w:bCs/>
          <w:color w:val="2E74B5" w:themeColor="accent1" w:themeShade="BF"/>
        </w:rPr>
        <w:t>remaining prisoner</w:t>
      </w:r>
      <w:r>
        <w:rPr>
          <w:rFonts w:ascii="Arial" w:hAnsi="Arial" w:cs="Arial"/>
          <w:bCs/>
          <w:color w:val="2E74B5" w:themeColor="accent1" w:themeShade="BF"/>
        </w:rPr>
        <w:t xml:space="preserve"> </w:t>
      </w:r>
      <w:r w:rsidRPr="00794B52">
        <w:rPr>
          <w:rFonts w:ascii="Arial" w:hAnsi="Arial" w:cs="Arial"/>
          <w:bCs/>
          <w:color w:val="2E74B5" w:themeColor="accent1" w:themeShade="BF"/>
        </w:rPr>
        <w:t xml:space="preserve">can cause </w:t>
      </w:r>
      <w:r>
        <w:rPr>
          <w:rFonts w:ascii="Arial" w:hAnsi="Arial" w:cs="Arial"/>
          <w:bCs/>
          <w:color w:val="2E74B5" w:themeColor="accent1" w:themeShade="BF"/>
        </w:rPr>
        <w:t>problems. This should be a</w:t>
      </w:r>
      <w:r w:rsidRPr="00794B52">
        <w:rPr>
          <w:rFonts w:ascii="Arial" w:hAnsi="Arial" w:cs="Arial"/>
          <w:bCs/>
          <w:color w:val="2E74B5" w:themeColor="accent1" w:themeShade="BF"/>
        </w:rPr>
        <w:t xml:space="preserve">mended </w:t>
      </w:r>
      <w:r>
        <w:rPr>
          <w:rFonts w:ascii="Arial" w:hAnsi="Arial" w:cs="Arial"/>
          <w:bCs/>
          <w:color w:val="2E74B5" w:themeColor="accent1" w:themeShade="BF"/>
        </w:rPr>
        <w:t xml:space="preserve">so that this only </w:t>
      </w:r>
      <w:r w:rsidRPr="00794B52">
        <w:rPr>
          <w:rFonts w:ascii="Arial" w:hAnsi="Arial" w:cs="Arial"/>
          <w:bCs/>
          <w:color w:val="2E74B5" w:themeColor="accent1" w:themeShade="BF"/>
        </w:rPr>
        <w:t>happen</w:t>
      </w:r>
      <w:r>
        <w:rPr>
          <w:rFonts w:ascii="Arial" w:hAnsi="Arial" w:cs="Arial"/>
          <w:bCs/>
          <w:color w:val="2E74B5" w:themeColor="accent1" w:themeShade="BF"/>
        </w:rPr>
        <w:t>s</w:t>
      </w:r>
      <w:r w:rsidRPr="00794B52">
        <w:rPr>
          <w:rFonts w:ascii="Arial" w:hAnsi="Arial" w:cs="Arial"/>
          <w:bCs/>
          <w:color w:val="2E74B5" w:themeColor="accent1" w:themeShade="BF"/>
        </w:rPr>
        <w:t xml:space="preserve"> in exceptional circumstances and </w:t>
      </w:r>
      <w:r>
        <w:rPr>
          <w:rFonts w:ascii="Arial" w:hAnsi="Arial" w:cs="Arial"/>
          <w:bCs/>
          <w:color w:val="2E74B5" w:themeColor="accent1" w:themeShade="BF"/>
        </w:rPr>
        <w:t xml:space="preserve">these are </w:t>
      </w:r>
      <w:r w:rsidRPr="00794B52">
        <w:rPr>
          <w:rFonts w:ascii="Arial" w:hAnsi="Arial" w:cs="Arial"/>
          <w:bCs/>
          <w:color w:val="2E74B5" w:themeColor="accent1" w:themeShade="BF"/>
        </w:rPr>
        <w:t xml:space="preserve">recorded. </w:t>
      </w:r>
      <w:r>
        <w:rPr>
          <w:rFonts w:ascii="Arial" w:hAnsi="Arial" w:cs="Arial"/>
          <w:bCs/>
          <w:color w:val="2E74B5" w:themeColor="accent1" w:themeShade="BF"/>
        </w:rPr>
        <w:t xml:space="preserve">If the remaining prisoner is not present because they are at education or similar, </w:t>
      </w:r>
      <w:r w:rsidRPr="00794B52">
        <w:rPr>
          <w:rFonts w:ascii="Arial" w:hAnsi="Arial" w:cs="Arial"/>
          <w:bCs/>
          <w:color w:val="2E74B5" w:themeColor="accent1" w:themeShade="BF"/>
        </w:rPr>
        <w:t xml:space="preserve">property could be </w:t>
      </w:r>
      <w:r>
        <w:rPr>
          <w:rFonts w:ascii="Arial" w:hAnsi="Arial" w:cs="Arial"/>
          <w:bCs/>
          <w:color w:val="2E74B5" w:themeColor="accent1" w:themeShade="BF"/>
        </w:rPr>
        <w:t>locked/</w:t>
      </w:r>
      <w:r w:rsidRPr="00794B52">
        <w:rPr>
          <w:rFonts w:ascii="Arial" w:hAnsi="Arial" w:cs="Arial"/>
          <w:bCs/>
          <w:color w:val="2E74B5" w:themeColor="accent1" w:themeShade="BF"/>
        </w:rPr>
        <w:t xml:space="preserve">secured </w:t>
      </w:r>
      <w:r>
        <w:rPr>
          <w:rFonts w:ascii="Arial" w:hAnsi="Arial" w:cs="Arial"/>
          <w:bCs/>
          <w:color w:val="2E74B5" w:themeColor="accent1" w:themeShade="BF"/>
        </w:rPr>
        <w:t xml:space="preserve">immediately </w:t>
      </w:r>
      <w:r w:rsidRPr="00794B52">
        <w:rPr>
          <w:rFonts w:ascii="Arial" w:hAnsi="Arial" w:cs="Arial"/>
          <w:bCs/>
          <w:color w:val="2E74B5" w:themeColor="accent1" w:themeShade="BF"/>
        </w:rPr>
        <w:t>and cleared once the</w:t>
      </w:r>
      <w:r>
        <w:rPr>
          <w:rFonts w:ascii="Arial" w:hAnsi="Arial" w:cs="Arial"/>
          <w:bCs/>
          <w:color w:val="2E74B5" w:themeColor="accent1" w:themeShade="BF"/>
        </w:rPr>
        <w:t xml:space="preserve"> remaining occupant</w:t>
      </w:r>
      <w:r w:rsidRPr="00794B52">
        <w:rPr>
          <w:rFonts w:ascii="Arial" w:hAnsi="Arial" w:cs="Arial"/>
          <w:bCs/>
          <w:color w:val="2E74B5" w:themeColor="accent1" w:themeShade="BF"/>
        </w:rPr>
        <w:t xml:space="preserve"> returns.</w:t>
      </w:r>
    </w:p>
    <w:p w14:paraId="44C52C8D" w14:textId="06EE0B89" w:rsidR="00AB54F0" w:rsidRPr="00DC3755" w:rsidRDefault="00E715FD" w:rsidP="00E715FD">
      <w:pPr>
        <w:ind w:left="709"/>
        <w:rPr>
          <w:rFonts w:ascii="Arial" w:hAnsi="Arial" w:cs="Arial"/>
          <w:bCs/>
          <w:color w:val="2E74B5" w:themeColor="accent1" w:themeShade="BF"/>
        </w:rPr>
      </w:pPr>
      <w:r w:rsidRPr="00E715FD">
        <w:rPr>
          <w:rFonts w:ascii="Arial" w:hAnsi="Arial" w:cs="Arial"/>
          <w:bCs/>
          <w:color w:val="2E74B5" w:themeColor="accent1" w:themeShade="BF"/>
        </w:rPr>
        <w:tab/>
      </w:r>
      <w:r>
        <w:rPr>
          <w:rFonts w:ascii="Arial" w:hAnsi="Arial" w:cs="Arial"/>
          <w:bCs/>
          <w:color w:val="2E74B5" w:themeColor="accent1" w:themeShade="BF"/>
        </w:rPr>
        <w:t>F</w:t>
      </w:r>
      <w:r w:rsidRPr="00E715FD">
        <w:rPr>
          <w:rFonts w:ascii="Arial" w:hAnsi="Arial" w:cs="Arial"/>
          <w:bCs/>
          <w:color w:val="2E74B5" w:themeColor="accent1" w:themeShade="BF"/>
        </w:rPr>
        <w:t>or all arranged moves</w:t>
      </w:r>
      <w:r>
        <w:rPr>
          <w:rFonts w:ascii="Arial" w:hAnsi="Arial" w:cs="Arial"/>
          <w:bCs/>
          <w:color w:val="2E74B5" w:themeColor="accent1" w:themeShade="BF"/>
        </w:rPr>
        <w:t xml:space="preserve">, </w:t>
      </w:r>
      <w:r w:rsidRPr="00E715FD">
        <w:rPr>
          <w:rFonts w:ascii="Arial" w:hAnsi="Arial" w:cs="Arial"/>
          <w:bCs/>
          <w:color w:val="2E74B5" w:themeColor="accent1" w:themeShade="BF"/>
        </w:rPr>
        <w:t>either within the prison or between prisons</w:t>
      </w:r>
      <w:r>
        <w:rPr>
          <w:rFonts w:ascii="Arial" w:hAnsi="Arial" w:cs="Arial"/>
          <w:bCs/>
          <w:color w:val="2E74B5" w:themeColor="accent1" w:themeShade="BF"/>
        </w:rPr>
        <w:t xml:space="preserve">, </w:t>
      </w:r>
      <w:r w:rsidRPr="00E715FD">
        <w:rPr>
          <w:rFonts w:ascii="Arial" w:hAnsi="Arial" w:cs="Arial"/>
          <w:bCs/>
          <w:color w:val="2E74B5" w:themeColor="accent1" w:themeShade="BF"/>
        </w:rPr>
        <w:t xml:space="preserve">sufficient time </w:t>
      </w:r>
      <w:r>
        <w:rPr>
          <w:rFonts w:ascii="Arial" w:hAnsi="Arial" w:cs="Arial"/>
          <w:bCs/>
          <w:color w:val="2E74B5" w:themeColor="accent1" w:themeShade="BF"/>
        </w:rPr>
        <w:t xml:space="preserve">should </w:t>
      </w:r>
      <w:r w:rsidRPr="00E715FD">
        <w:rPr>
          <w:rFonts w:ascii="Arial" w:hAnsi="Arial" w:cs="Arial"/>
          <w:bCs/>
          <w:color w:val="2E74B5" w:themeColor="accent1" w:themeShade="BF"/>
        </w:rPr>
        <w:t xml:space="preserve">must be given for prisoners to pack possessions, items </w:t>
      </w:r>
      <w:r w:rsidR="004B0A7F">
        <w:rPr>
          <w:rFonts w:ascii="Arial" w:hAnsi="Arial" w:cs="Arial"/>
          <w:bCs/>
          <w:color w:val="2E74B5" w:themeColor="accent1" w:themeShade="BF"/>
        </w:rPr>
        <w:t xml:space="preserve">should </w:t>
      </w:r>
      <w:r w:rsidRPr="00E715FD">
        <w:rPr>
          <w:rFonts w:ascii="Arial" w:hAnsi="Arial" w:cs="Arial"/>
          <w:bCs/>
          <w:color w:val="2E74B5" w:themeColor="accent1" w:themeShade="BF"/>
        </w:rPr>
        <w:t>not be packed by staff 'at a later date to be sent on' or other such reason</w:t>
      </w:r>
      <w:r w:rsidR="00A06277">
        <w:rPr>
          <w:rFonts w:ascii="Arial" w:hAnsi="Arial" w:cs="Arial"/>
          <w:bCs/>
          <w:color w:val="2E74B5" w:themeColor="accent1" w:themeShade="BF"/>
        </w:rPr>
        <w:t xml:space="preserve">. </w:t>
      </w:r>
      <w:r w:rsidR="00A06277" w:rsidRPr="00E715FD">
        <w:rPr>
          <w:rFonts w:ascii="Arial" w:hAnsi="Arial" w:cs="Arial"/>
          <w:bCs/>
          <w:color w:val="2E74B5" w:themeColor="accent1" w:themeShade="BF"/>
        </w:rPr>
        <w:t>I</w:t>
      </w:r>
      <w:r w:rsidRPr="00E715FD">
        <w:rPr>
          <w:rFonts w:ascii="Arial" w:hAnsi="Arial" w:cs="Arial"/>
          <w:bCs/>
          <w:color w:val="2E74B5" w:themeColor="accent1" w:themeShade="BF"/>
        </w:rPr>
        <w:t>f</w:t>
      </w:r>
      <w:r w:rsidR="00A06277">
        <w:rPr>
          <w:rFonts w:ascii="Arial" w:hAnsi="Arial" w:cs="Arial"/>
          <w:bCs/>
          <w:color w:val="2E74B5" w:themeColor="accent1" w:themeShade="BF"/>
        </w:rPr>
        <w:t xml:space="preserve"> this is</w:t>
      </w:r>
      <w:r w:rsidRPr="00E715FD">
        <w:rPr>
          <w:rFonts w:ascii="Arial" w:hAnsi="Arial" w:cs="Arial"/>
          <w:bCs/>
          <w:color w:val="2E74B5" w:themeColor="accent1" w:themeShade="BF"/>
        </w:rPr>
        <w:t xml:space="preserve"> not possible</w:t>
      </w:r>
      <w:r w:rsidR="00A06277">
        <w:rPr>
          <w:rFonts w:ascii="Arial" w:hAnsi="Arial" w:cs="Arial"/>
          <w:bCs/>
          <w:color w:val="2E74B5" w:themeColor="accent1" w:themeShade="BF"/>
        </w:rPr>
        <w:t>,</w:t>
      </w:r>
      <w:r w:rsidRPr="00E715FD">
        <w:rPr>
          <w:rFonts w:ascii="Arial" w:hAnsi="Arial" w:cs="Arial"/>
          <w:bCs/>
          <w:color w:val="2E74B5" w:themeColor="accent1" w:themeShade="BF"/>
        </w:rPr>
        <w:t xml:space="preserve"> then forced removal arrangements must apply</w:t>
      </w:r>
      <w:r w:rsidR="00794B52">
        <w:rPr>
          <w:rFonts w:ascii="Arial" w:hAnsi="Arial" w:cs="Arial"/>
          <w:bCs/>
          <w:color w:val="2E74B5" w:themeColor="accent1" w:themeShade="BF"/>
        </w:rPr>
        <w:t xml:space="preserve"> ie the cell and property should be secured as at 4.77 and 4.79</w:t>
      </w:r>
      <w:r w:rsidR="004B0A7F">
        <w:rPr>
          <w:rFonts w:ascii="Arial" w:hAnsi="Arial" w:cs="Arial"/>
          <w:bCs/>
          <w:color w:val="2E74B5" w:themeColor="accent1" w:themeShade="BF"/>
        </w:rPr>
        <w:t>.</w:t>
      </w:r>
    </w:p>
    <w:p w14:paraId="787FB6A9" w14:textId="568F5A85" w:rsidR="00AB54F0" w:rsidRDefault="00AB54F0" w:rsidP="007D1A6C">
      <w:pPr>
        <w:pStyle w:val="BodyText3"/>
        <w:tabs>
          <w:tab w:val="num" w:pos="900"/>
        </w:tabs>
        <w:ind w:left="709" w:hanging="283"/>
        <w:jc w:val="both"/>
        <w:rPr>
          <w:szCs w:val="22"/>
        </w:rPr>
      </w:pPr>
    </w:p>
    <w:p w14:paraId="54907429" w14:textId="77777777" w:rsidR="00AB54F0" w:rsidRPr="00C47511" w:rsidRDefault="00AB54F0" w:rsidP="007D1A6C">
      <w:pPr>
        <w:pStyle w:val="BodyText3"/>
        <w:tabs>
          <w:tab w:val="num" w:pos="900"/>
        </w:tabs>
        <w:ind w:left="709" w:hanging="283"/>
        <w:jc w:val="both"/>
      </w:pPr>
    </w:p>
    <w:p w14:paraId="6A0FDB38" w14:textId="1DA52F88" w:rsidR="00C20B3F" w:rsidRPr="00B308D4" w:rsidRDefault="000757DF" w:rsidP="00C20B3F">
      <w:pPr>
        <w:ind w:left="709"/>
        <w:rPr>
          <w:rFonts w:ascii="Arial" w:hAnsi="Arial" w:cs="Arial"/>
          <w:b/>
          <w:highlight w:val="yellow"/>
          <w:u w:val="single"/>
        </w:rPr>
      </w:pPr>
      <w:r w:rsidRPr="006E3A76">
        <w:rPr>
          <w:rFonts w:ascii="Arial" w:hAnsi="Arial" w:cs="Arial"/>
          <w:b/>
          <w:u w:val="single"/>
        </w:rPr>
        <w:t xml:space="preserve">Confiscation and </w:t>
      </w:r>
      <w:r w:rsidR="00D17D92" w:rsidRPr="006E3A76">
        <w:rPr>
          <w:rFonts w:ascii="Arial" w:hAnsi="Arial" w:cs="Arial"/>
          <w:b/>
          <w:u w:val="single"/>
        </w:rPr>
        <w:t>Disposal of P</w:t>
      </w:r>
      <w:r w:rsidR="00C20B3F" w:rsidRPr="006E3A76">
        <w:rPr>
          <w:rFonts w:ascii="Arial" w:hAnsi="Arial" w:cs="Arial"/>
          <w:b/>
          <w:u w:val="single"/>
        </w:rPr>
        <w:t>roperty</w:t>
      </w:r>
    </w:p>
    <w:p w14:paraId="7D59DDF7" w14:textId="522B86EA" w:rsidR="000952D7" w:rsidRPr="000952D7" w:rsidRDefault="00951DDC" w:rsidP="00D92BBB">
      <w:pPr>
        <w:ind w:left="709"/>
        <w:rPr>
          <w:rFonts w:ascii="Arial" w:hAnsi="Arial" w:cs="Arial"/>
        </w:rPr>
      </w:pPr>
      <w:r>
        <w:rPr>
          <w:rFonts w:ascii="Arial" w:hAnsi="Arial" w:cs="Arial"/>
        </w:rPr>
        <w:t>4</w:t>
      </w:r>
      <w:r w:rsidR="005D1649">
        <w:rPr>
          <w:rFonts w:ascii="Arial" w:hAnsi="Arial" w:cs="Arial"/>
        </w:rPr>
        <w:t>.</w:t>
      </w:r>
      <w:r w:rsidR="00EC0A54">
        <w:rPr>
          <w:rFonts w:ascii="Arial" w:hAnsi="Arial" w:cs="Arial"/>
        </w:rPr>
        <w:t>82</w:t>
      </w:r>
      <w:r w:rsidR="005D1649">
        <w:rPr>
          <w:rFonts w:ascii="Arial" w:hAnsi="Arial" w:cs="Arial"/>
        </w:rPr>
        <w:t xml:space="preserve"> </w:t>
      </w:r>
      <w:r w:rsidR="000952D7" w:rsidRPr="000952D7">
        <w:rPr>
          <w:rFonts w:ascii="Arial" w:hAnsi="Arial" w:cs="Arial"/>
        </w:rPr>
        <w:t>The Governor is authorised to permanently confiscate the following items and to subsequently arrange for safe and proper destruction where:</w:t>
      </w:r>
    </w:p>
    <w:p w14:paraId="7BA538C6" w14:textId="77777777" w:rsidR="000952D7" w:rsidRPr="002D0091" w:rsidRDefault="000952D7" w:rsidP="000952D7">
      <w:pPr>
        <w:numPr>
          <w:ilvl w:val="0"/>
          <w:numId w:val="24"/>
        </w:numPr>
        <w:tabs>
          <w:tab w:val="clear" w:pos="720"/>
        </w:tabs>
        <w:spacing w:after="0" w:line="240" w:lineRule="auto"/>
        <w:ind w:left="1440" w:hanging="720"/>
        <w:jc w:val="both"/>
        <w:rPr>
          <w:rFonts w:ascii="Arial" w:hAnsi="Arial" w:cs="Arial"/>
        </w:rPr>
      </w:pPr>
      <w:r w:rsidRPr="002D0091">
        <w:rPr>
          <w:rFonts w:ascii="Arial" w:hAnsi="Arial" w:cs="Arial"/>
        </w:rPr>
        <w:t>possession of the item would itself give rise to a criminal offence (for example, holding controlled drugs and items that can be linked to the trafficking and or misuse of drugs); or</w:t>
      </w:r>
    </w:p>
    <w:p w14:paraId="0C800170" w14:textId="77777777" w:rsidR="0091089D" w:rsidRPr="002D0091" w:rsidRDefault="000952D7" w:rsidP="000952D7">
      <w:pPr>
        <w:numPr>
          <w:ilvl w:val="0"/>
          <w:numId w:val="24"/>
        </w:numPr>
        <w:tabs>
          <w:tab w:val="clear" w:pos="720"/>
        </w:tabs>
        <w:spacing w:after="0" w:line="240" w:lineRule="auto"/>
        <w:ind w:left="1440" w:hanging="720"/>
        <w:jc w:val="both"/>
        <w:rPr>
          <w:rFonts w:ascii="Arial" w:hAnsi="Arial" w:cs="Arial"/>
        </w:rPr>
      </w:pPr>
      <w:r w:rsidRPr="002D0091">
        <w:rPr>
          <w:rFonts w:ascii="Arial" w:hAnsi="Arial" w:cs="Arial"/>
        </w:rPr>
        <w:t>the item is inherently dangerous (such as a primed explosive device, for example), and could not, therefore be safely stored; or</w:t>
      </w:r>
    </w:p>
    <w:p w14:paraId="25C3E2C2" w14:textId="77777777" w:rsidR="000952D7" w:rsidRPr="00D33691" w:rsidRDefault="000952D7" w:rsidP="003C0CAA">
      <w:pPr>
        <w:numPr>
          <w:ilvl w:val="0"/>
          <w:numId w:val="24"/>
        </w:numPr>
        <w:tabs>
          <w:tab w:val="clear" w:pos="720"/>
        </w:tabs>
        <w:spacing w:after="0" w:line="240" w:lineRule="auto"/>
        <w:ind w:left="1440" w:hanging="720"/>
        <w:jc w:val="both"/>
        <w:rPr>
          <w:rFonts w:ascii="Arial" w:hAnsi="Arial" w:cs="Arial"/>
          <w:i/>
        </w:rPr>
      </w:pPr>
      <w:r w:rsidRPr="0091089D">
        <w:rPr>
          <w:rFonts w:ascii="Arial" w:hAnsi="Arial" w:cs="Arial"/>
        </w:rPr>
        <w:t>the storage of the item would present a proven health hazard</w:t>
      </w:r>
      <w:r w:rsidR="002D0091" w:rsidRPr="0091089D">
        <w:rPr>
          <w:rFonts w:ascii="Arial" w:hAnsi="Arial" w:cs="Arial"/>
        </w:rPr>
        <w:t>.</w:t>
      </w:r>
    </w:p>
    <w:p w14:paraId="0E9F0260" w14:textId="77777777" w:rsidR="008877A0" w:rsidRDefault="008877A0" w:rsidP="00D33691">
      <w:pPr>
        <w:spacing w:after="0" w:line="240" w:lineRule="auto"/>
        <w:jc w:val="both"/>
        <w:rPr>
          <w:rFonts w:ascii="Arial" w:hAnsi="Arial" w:cs="Arial"/>
        </w:rPr>
      </w:pPr>
    </w:p>
    <w:p w14:paraId="66DEE160" w14:textId="371B3DA3" w:rsidR="00021B8F" w:rsidRDefault="008877A0" w:rsidP="00095787">
      <w:pPr>
        <w:spacing w:after="0" w:line="240" w:lineRule="auto"/>
        <w:ind w:left="709"/>
        <w:jc w:val="both"/>
        <w:rPr>
          <w:rFonts w:ascii="Arial" w:hAnsi="Arial" w:cs="Arial"/>
        </w:rPr>
      </w:pPr>
      <w:r>
        <w:rPr>
          <w:rFonts w:ascii="Arial" w:hAnsi="Arial" w:cs="Arial"/>
        </w:rPr>
        <w:t>4.</w:t>
      </w:r>
      <w:r w:rsidR="00EC0A54">
        <w:rPr>
          <w:rFonts w:ascii="Arial" w:hAnsi="Arial" w:cs="Arial"/>
        </w:rPr>
        <w:t>83</w:t>
      </w:r>
      <w:r>
        <w:rPr>
          <w:rFonts w:ascii="Arial" w:hAnsi="Arial" w:cs="Arial"/>
        </w:rPr>
        <w:t xml:space="preserve"> In any of these events, an explanation needs to be given to the prisoner, explaining how that item comes under one of these three categories.</w:t>
      </w:r>
    </w:p>
    <w:p w14:paraId="3BCBC865" w14:textId="77777777" w:rsidR="00095787" w:rsidRPr="00095787" w:rsidRDefault="00095787" w:rsidP="002E4D52">
      <w:pPr>
        <w:spacing w:after="0" w:line="240" w:lineRule="auto"/>
        <w:jc w:val="both"/>
        <w:rPr>
          <w:rFonts w:ascii="Arial" w:hAnsi="Arial" w:cs="Arial"/>
          <w:i/>
        </w:rPr>
      </w:pPr>
    </w:p>
    <w:p w14:paraId="0BDE3219" w14:textId="6105F7FC" w:rsidR="006E3A76" w:rsidRDefault="00951DDC" w:rsidP="00D92BBB">
      <w:pPr>
        <w:ind w:left="709"/>
        <w:rPr>
          <w:rFonts w:ascii="Arial" w:hAnsi="Arial" w:cs="Arial"/>
        </w:rPr>
      </w:pPr>
      <w:r>
        <w:rPr>
          <w:rFonts w:ascii="Arial" w:hAnsi="Arial" w:cs="Arial"/>
        </w:rPr>
        <w:t>4</w:t>
      </w:r>
      <w:r w:rsidR="005D1649">
        <w:rPr>
          <w:rFonts w:ascii="Arial" w:hAnsi="Arial" w:cs="Arial"/>
        </w:rPr>
        <w:t>.</w:t>
      </w:r>
      <w:r w:rsidR="00EC0A54">
        <w:rPr>
          <w:rFonts w:ascii="Arial" w:hAnsi="Arial" w:cs="Arial"/>
        </w:rPr>
        <w:t>84</w:t>
      </w:r>
      <w:r w:rsidR="005D1649">
        <w:rPr>
          <w:rFonts w:ascii="Arial" w:hAnsi="Arial" w:cs="Arial"/>
        </w:rPr>
        <w:t xml:space="preserve"> </w:t>
      </w:r>
      <w:r w:rsidR="0079254A" w:rsidRPr="0079254A">
        <w:rPr>
          <w:rFonts w:ascii="Arial" w:hAnsi="Arial" w:cs="Arial"/>
        </w:rPr>
        <w:t xml:space="preserve">The Prisons (Property) Act 2013, which amends the Prison Act 1952, </w:t>
      </w:r>
      <w:r w:rsidR="000734D8">
        <w:rPr>
          <w:rFonts w:ascii="Arial" w:hAnsi="Arial" w:cs="Arial"/>
        </w:rPr>
        <w:t xml:space="preserve">provides details of the items </w:t>
      </w:r>
      <w:r w:rsidR="005E4E3C">
        <w:rPr>
          <w:rFonts w:ascii="Arial" w:hAnsi="Arial" w:cs="Arial"/>
        </w:rPr>
        <w:t xml:space="preserve">that Governors have the power to destroy or otherwise dispose of if found in </w:t>
      </w:r>
      <w:r w:rsidR="0079254A" w:rsidRPr="0079254A">
        <w:rPr>
          <w:rFonts w:ascii="Arial" w:hAnsi="Arial" w:cs="Arial"/>
        </w:rPr>
        <w:t>the possession of prisoners, in prisons or in prison vehicles.</w:t>
      </w:r>
      <w:r w:rsidR="007C314E">
        <w:rPr>
          <w:rFonts w:ascii="Arial" w:hAnsi="Arial" w:cs="Arial"/>
        </w:rPr>
        <w:t xml:space="preserve">  See Annex </w:t>
      </w:r>
      <w:r w:rsidR="004A0088">
        <w:rPr>
          <w:rFonts w:ascii="Arial" w:hAnsi="Arial" w:cs="Arial"/>
        </w:rPr>
        <w:t>C</w:t>
      </w:r>
      <w:r w:rsidR="007C314E">
        <w:rPr>
          <w:rFonts w:ascii="Arial" w:hAnsi="Arial" w:cs="Arial"/>
        </w:rPr>
        <w:t xml:space="preserve"> for a process map and definitions for information on which property can be disposed of.</w:t>
      </w:r>
    </w:p>
    <w:p w14:paraId="43ABC33E" w14:textId="01C84D8C" w:rsidR="006E3A76" w:rsidRDefault="00EC0A54" w:rsidP="00D92BBB">
      <w:pPr>
        <w:ind w:left="709"/>
        <w:rPr>
          <w:rFonts w:ascii="Arial" w:hAnsi="Arial" w:cs="Arial"/>
        </w:rPr>
      </w:pPr>
      <w:r>
        <w:rPr>
          <w:rFonts w:ascii="Arial" w:hAnsi="Arial" w:cs="Arial"/>
        </w:rPr>
        <w:t>4.85</w:t>
      </w:r>
      <w:r w:rsidR="006E3A76">
        <w:rPr>
          <w:rFonts w:ascii="Arial" w:hAnsi="Arial" w:cs="Arial"/>
        </w:rPr>
        <w:t xml:space="preserve"> </w:t>
      </w:r>
      <w:r w:rsidR="00021B8F">
        <w:rPr>
          <w:rFonts w:ascii="Arial" w:hAnsi="Arial" w:cs="Arial"/>
        </w:rPr>
        <w:t xml:space="preserve">Where </w:t>
      </w:r>
      <w:r w:rsidR="00230325" w:rsidRPr="002D0091">
        <w:rPr>
          <w:rFonts w:ascii="Arial" w:hAnsi="Arial" w:cs="Arial"/>
        </w:rPr>
        <w:t>Governors decide to dispose of unauthorised or unattributable property</w:t>
      </w:r>
      <w:r w:rsidR="00A60EC7" w:rsidRPr="002D0091" w:rsidDel="00A60EC7">
        <w:rPr>
          <w:rFonts w:ascii="Arial" w:hAnsi="Arial" w:cs="Arial"/>
        </w:rPr>
        <w:t xml:space="preserve"> </w:t>
      </w:r>
      <w:r w:rsidR="00230325" w:rsidRPr="002D0091">
        <w:rPr>
          <w:rFonts w:ascii="Arial" w:hAnsi="Arial" w:cs="Arial"/>
        </w:rPr>
        <w:t xml:space="preserve">which was found or confiscated after 26 March 2015, such property must be retained </w:t>
      </w:r>
      <w:r w:rsidR="00914BB1">
        <w:rPr>
          <w:rFonts w:ascii="Arial" w:hAnsi="Arial" w:cs="Arial"/>
        </w:rPr>
        <w:t xml:space="preserve">at the prison </w:t>
      </w:r>
      <w:r w:rsidR="00230325" w:rsidRPr="002D0091">
        <w:rPr>
          <w:rFonts w:ascii="Arial" w:hAnsi="Arial" w:cs="Arial"/>
        </w:rPr>
        <w:t>for a minimum of three months after it is found</w:t>
      </w:r>
      <w:r w:rsidR="006E3A76">
        <w:rPr>
          <w:rFonts w:ascii="Arial" w:hAnsi="Arial" w:cs="Arial"/>
        </w:rPr>
        <w:t xml:space="preserve"> before being disposed of</w:t>
      </w:r>
      <w:r w:rsidR="00230325" w:rsidRPr="002D0091">
        <w:rPr>
          <w:rFonts w:ascii="Arial" w:hAnsi="Arial" w:cs="Arial"/>
        </w:rPr>
        <w:t>, during which a prisoner must be able to make representations about how the property is dealt with.</w:t>
      </w:r>
      <w:r w:rsidR="00E15D89" w:rsidRPr="00E15D89">
        <w:rPr>
          <w:rFonts w:ascii="Arial" w:hAnsi="Arial" w:cs="Arial"/>
        </w:rPr>
        <w:t xml:space="preserve"> </w:t>
      </w:r>
      <w:r w:rsidR="006E3A76" w:rsidRPr="002D0091">
        <w:rPr>
          <w:rFonts w:ascii="Arial" w:hAnsi="Arial" w:cs="Arial"/>
        </w:rPr>
        <w:t xml:space="preserve">Items </w:t>
      </w:r>
      <w:r w:rsidR="006E3A76" w:rsidRPr="002D0091">
        <w:rPr>
          <w:rFonts w:ascii="Arial" w:hAnsi="Arial" w:cs="Arial"/>
        </w:rPr>
        <w:lastRenderedPageBreak/>
        <w:t xml:space="preserve">must not be destroyed or disposed of while there is an outstanding dispute in relation to how </w:t>
      </w:r>
      <w:r w:rsidR="006E3A76">
        <w:rPr>
          <w:rFonts w:ascii="Arial" w:hAnsi="Arial" w:cs="Arial"/>
        </w:rPr>
        <w:t>they</w:t>
      </w:r>
      <w:r w:rsidR="006E3A76" w:rsidRPr="002D0091">
        <w:rPr>
          <w:rFonts w:ascii="Arial" w:hAnsi="Arial" w:cs="Arial"/>
        </w:rPr>
        <w:t xml:space="preserve"> will be dealt with</w:t>
      </w:r>
      <w:r w:rsidR="00CC1F3C">
        <w:rPr>
          <w:rFonts w:ascii="Arial" w:hAnsi="Arial" w:cs="Arial"/>
        </w:rPr>
        <w:t xml:space="preserve"> (e.g. if the matter is still b</w:t>
      </w:r>
      <w:r w:rsidR="00E27946">
        <w:rPr>
          <w:rFonts w:ascii="Arial" w:hAnsi="Arial" w:cs="Arial"/>
        </w:rPr>
        <w:t>eing considered via the</w:t>
      </w:r>
      <w:r w:rsidR="00CC1F3C">
        <w:rPr>
          <w:rFonts w:ascii="Arial" w:hAnsi="Arial" w:cs="Arial"/>
        </w:rPr>
        <w:t xml:space="preserve"> complaints system)</w:t>
      </w:r>
      <w:r w:rsidR="00BD3444">
        <w:rPr>
          <w:rFonts w:ascii="Arial" w:hAnsi="Arial" w:cs="Arial"/>
        </w:rPr>
        <w:t xml:space="preserve">.  </w:t>
      </w:r>
      <w:r w:rsidR="006E3A76">
        <w:rPr>
          <w:rFonts w:ascii="Arial" w:hAnsi="Arial" w:cs="Arial"/>
        </w:rPr>
        <w:t xml:space="preserve">The exception to this three month rule is where </w:t>
      </w:r>
      <w:r w:rsidR="006E3A76" w:rsidRPr="002D0091">
        <w:rPr>
          <w:rFonts w:ascii="Arial" w:hAnsi="Arial" w:cs="Arial"/>
        </w:rPr>
        <w:t>continued storage would present a proven health hazard.</w:t>
      </w:r>
      <w:r w:rsidR="006E3A76">
        <w:rPr>
          <w:rFonts w:ascii="Arial" w:hAnsi="Arial" w:cs="Arial"/>
        </w:rPr>
        <w:t xml:space="preserve"> </w:t>
      </w:r>
    </w:p>
    <w:p w14:paraId="17D2AF8E" w14:textId="0282E91D" w:rsidR="009E3B3C" w:rsidRDefault="00EC0A54" w:rsidP="00D92BBB">
      <w:pPr>
        <w:ind w:left="709"/>
        <w:rPr>
          <w:rFonts w:ascii="Arial" w:hAnsi="Arial" w:cs="Arial"/>
        </w:rPr>
      </w:pPr>
      <w:r>
        <w:rPr>
          <w:rFonts w:ascii="Arial" w:hAnsi="Arial" w:cs="Arial"/>
        </w:rPr>
        <w:t>4.86</w:t>
      </w:r>
      <w:r w:rsidR="006E3A76">
        <w:rPr>
          <w:rFonts w:ascii="Arial" w:hAnsi="Arial" w:cs="Arial"/>
        </w:rPr>
        <w:t xml:space="preserve"> </w:t>
      </w:r>
      <w:r w:rsidR="006005FB" w:rsidRPr="002D0091">
        <w:rPr>
          <w:rFonts w:ascii="Arial" w:hAnsi="Arial" w:cs="Arial"/>
        </w:rPr>
        <w:t>Relevant items (see</w:t>
      </w:r>
      <w:r w:rsidR="00095787">
        <w:rPr>
          <w:rFonts w:ascii="Arial" w:hAnsi="Arial" w:cs="Arial"/>
        </w:rPr>
        <w:t xml:space="preserve"> Annex </w:t>
      </w:r>
      <w:r w:rsidR="004A0088">
        <w:rPr>
          <w:rFonts w:ascii="Arial" w:hAnsi="Arial" w:cs="Arial"/>
        </w:rPr>
        <w:t>C</w:t>
      </w:r>
      <w:r w:rsidR="00095787">
        <w:rPr>
          <w:rFonts w:ascii="Arial" w:hAnsi="Arial" w:cs="Arial"/>
        </w:rPr>
        <w:t xml:space="preserve"> for definitions</w:t>
      </w:r>
      <w:r w:rsidR="006005FB" w:rsidRPr="002D0091">
        <w:rPr>
          <w:rFonts w:ascii="Arial" w:hAnsi="Arial" w:cs="Arial"/>
        </w:rPr>
        <w:t>) confiscated before 26 March 2015 may be destroyed</w:t>
      </w:r>
      <w:r w:rsidR="006E3A76">
        <w:rPr>
          <w:rFonts w:ascii="Arial" w:hAnsi="Arial" w:cs="Arial"/>
        </w:rPr>
        <w:t xml:space="preserve"> immediately</w:t>
      </w:r>
      <w:r w:rsidR="006005FB" w:rsidRPr="002D0091">
        <w:rPr>
          <w:rFonts w:ascii="Arial" w:hAnsi="Arial" w:cs="Arial"/>
        </w:rPr>
        <w:t xml:space="preserve">. </w:t>
      </w:r>
    </w:p>
    <w:p w14:paraId="306F6360" w14:textId="6EAF07EF" w:rsidR="00E87E3C" w:rsidRPr="002D0091" w:rsidRDefault="009E3B3C" w:rsidP="00D92BBB">
      <w:pPr>
        <w:ind w:left="709"/>
        <w:rPr>
          <w:rFonts w:ascii="Arial" w:hAnsi="Arial" w:cs="Arial"/>
        </w:rPr>
      </w:pPr>
      <w:r>
        <w:rPr>
          <w:rFonts w:ascii="Arial" w:hAnsi="Arial" w:cs="Arial"/>
        </w:rPr>
        <w:t>4.8</w:t>
      </w:r>
      <w:r w:rsidR="00EC0A54">
        <w:rPr>
          <w:rFonts w:ascii="Arial" w:hAnsi="Arial" w:cs="Arial"/>
        </w:rPr>
        <w:t>7</w:t>
      </w:r>
      <w:r>
        <w:rPr>
          <w:rFonts w:ascii="Arial" w:hAnsi="Arial" w:cs="Arial"/>
        </w:rPr>
        <w:t xml:space="preserve">  </w:t>
      </w:r>
      <w:r w:rsidRPr="009E3B3C">
        <w:rPr>
          <w:rFonts w:ascii="Arial" w:hAnsi="Arial" w:cs="Arial"/>
        </w:rPr>
        <w:t>Under Prison Rule 34 (4), any unclaimed property belonging to a prisoner who is no longer in custody must be held for a period of 12 months after their permanent release, abscond, escape or death. If the pr</w:t>
      </w:r>
      <w:r>
        <w:rPr>
          <w:rFonts w:ascii="Arial" w:hAnsi="Arial" w:cs="Arial"/>
        </w:rPr>
        <w:t>operty</w:t>
      </w:r>
      <w:r w:rsidRPr="009E3B3C">
        <w:rPr>
          <w:rFonts w:ascii="Arial" w:hAnsi="Arial" w:cs="Arial"/>
        </w:rPr>
        <w:t xml:space="preserve"> </w:t>
      </w:r>
      <w:r>
        <w:rPr>
          <w:rFonts w:ascii="Arial" w:hAnsi="Arial" w:cs="Arial"/>
        </w:rPr>
        <w:t>remains un</w:t>
      </w:r>
      <w:r w:rsidRPr="009E3B3C">
        <w:rPr>
          <w:rFonts w:ascii="Arial" w:hAnsi="Arial" w:cs="Arial"/>
        </w:rPr>
        <w:t>claimed after 12 months, it must be disposed of.  Disposal within the 12 months is permissible where continued st</w:t>
      </w:r>
      <w:r w:rsidR="00233D35">
        <w:rPr>
          <w:rFonts w:ascii="Arial" w:hAnsi="Arial" w:cs="Arial"/>
        </w:rPr>
        <w:t>orage of an</w:t>
      </w:r>
      <w:r w:rsidRPr="009E3B3C">
        <w:rPr>
          <w:rFonts w:ascii="Arial" w:hAnsi="Arial" w:cs="Arial"/>
        </w:rPr>
        <w:t xml:space="preserve"> item would present a proven health hazard.</w:t>
      </w:r>
    </w:p>
    <w:p w14:paraId="5197711E" w14:textId="101A3051" w:rsidR="00B47E0E" w:rsidRDefault="00951DDC" w:rsidP="008F12A7">
      <w:pPr>
        <w:ind w:left="709"/>
        <w:rPr>
          <w:rFonts w:ascii="Arial" w:hAnsi="Arial" w:cs="Arial"/>
        </w:rPr>
      </w:pPr>
      <w:r>
        <w:rPr>
          <w:rFonts w:ascii="Arial" w:eastAsia="Times New Roman" w:hAnsi="Arial" w:cs="Arial"/>
          <w:lang w:eastAsia="en-GB"/>
        </w:rPr>
        <w:t>4</w:t>
      </w:r>
      <w:r w:rsidR="005D1649">
        <w:rPr>
          <w:rFonts w:ascii="Arial" w:eastAsia="Times New Roman" w:hAnsi="Arial" w:cs="Arial"/>
          <w:lang w:eastAsia="en-GB"/>
        </w:rPr>
        <w:t>.</w:t>
      </w:r>
      <w:r w:rsidR="006F4726">
        <w:rPr>
          <w:rFonts w:ascii="Arial" w:eastAsia="Times New Roman" w:hAnsi="Arial" w:cs="Arial"/>
          <w:lang w:eastAsia="en-GB"/>
        </w:rPr>
        <w:t>8</w:t>
      </w:r>
      <w:r w:rsidR="00EC0A54">
        <w:rPr>
          <w:rFonts w:ascii="Arial" w:eastAsia="Times New Roman" w:hAnsi="Arial" w:cs="Arial"/>
          <w:lang w:eastAsia="en-GB"/>
        </w:rPr>
        <w:t>8</w:t>
      </w:r>
      <w:r w:rsidR="005D1649">
        <w:rPr>
          <w:rFonts w:ascii="Arial" w:eastAsia="Times New Roman" w:hAnsi="Arial" w:cs="Arial"/>
          <w:lang w:eastAsia="en-GB"/>
        </w:rPr>
        <w:t xml:space="preserve"> </w:t>
      </w:r>
      <w:r w:rsidR="000952D7" w:rsidRPr="002D0091">
        <w:rPr>
          <w:rFonts w:ascii="Arial" w:eastAsia="Times New Roman" w:hAnsi="Arial" w:cs="Arial"/>
          <w:lang w:eastAsia="en-GB"/>
        </w:rPr>
        <w:t xml:space="preserve">All property </w:t>
      </w:r>
      <w:r w:rsidR="00F97BCD">
        <w:rPr>
          <w:rFonts w:ascii="Arial" w:eastAsia="Times New Roman" w:hAnsi="Arial" w:cs="Arial"/>
          <w:lang w:eastAsia="en-GB"/>
        </w:rPr>
        <w:t>(</w:t>
      </w:r>
      <w:r w:rsidR="000952D7" w:rsidRPr="002D0091">
        <w:rPr>
          <w:rFonts w:ascii="Arial" w:eastAsia="Times New Roman" w:hAnsi="Arial" w:cs="Arial"/>
          <w:lang w:eastAsia="en-GB"/>
        </w:rPr>
        <w:t>including valuables</w:t>
      </w:r>
      <w:r w:rsidR="00F97BCD">
        <w:rPr>
          <w:rFonts w:ascii="Arial" w:eastAsia="Times New Roman" w:hAnsi="Arial" w:cs="Arial"/>
          <w:lang w:eastAsia="en-GB"/>
        </w:rPr>
        <w:t>)</w:t>
      </w:r>
      <w:r w:rsidR="000952D7" w:rsidRPr="002D0091">
        <w:rPr>
          <w:rFonts w:ascii="Arial" w:eastAsia="Times New Roman" w:hAnsi="Arial" w:cs="Arial"/>
          <w:lang w:eastAsia="en-GB"/>
        </w:rPr>
        <w:t xml:space="preserve"> belonging to a prisoner who dies in custody </w:t>
      </w:r>
      <w:r w:rsidR="00C06F8E">
        <w:rPr>
          <w:rFonts w:ascii="Arial" w:eastAsia="Times New Roman" w:hAnsi="Arial" w:cs="Arial"/>
          <w:lang w:eastAsia="en-GB"/>
        </w:rPr>
        <w:t xml:space="preserve">should be offered to their next of kin. Property belonging to prisoners </w:t>
      </w:r>
      <w:r w:rsidR="000952D7" w:rsidRPr="002D0091">
        <w:rPr>
          <w:rFonts w:ascii="Arial" w:eastAsia="Times New Roman" w:hAnsi="Arial" w:cs="Arial"/>
          <w:lang w:eastAsia="en-GB"/>
        </w:rPr>
        <w:t xml:space="preserve">with no identifiable next of kin must be kept </w:t>
      </w:r>
      <w:r w:rsidR="00C06F8E">
        <w:rPr>
          <w:rFonts w:ascii="Arial" w:eastAsia="Times New Roman" w:hAnsi="Arial" w:cs="Arial"/>
          <w:lang w:eastAsia="en-GB"/>
        </w:rPr>
        <w:t>at the prison</w:t>
      </w:r>
      <w:r w:rsidR="0009177A">
        <w:rPr>
          <w:rFonts w:ascii="Arial" w:eastAsia="Times New Roman" w:hAnsi="Arial" w:cs="Arial"/>
          <w:lang w:eastAsia="en-GB"/>
        </w:rPr>
        <w:t xml:space="preserve"> and staff </w:t>
      </w:r>
      <w:r w:rsidR="00F97BCD">
        <w:rPr>
          <w:rFonts w:ascii="Arial" w:hAnsi="Arial" w:cs="Arial"/>
        </w:rPr>
        <w:t>must</w:t>
      </w:r>
      <w:r w:rsidR="00F97BCD" w:rsidRPr="002D0091">
        <w:rPr>
          <w:rFonts w:ascii="Arial" w:hAnsi="Arial" w:cs="Arial"/>
        </w:rPr>
        <w:t xml:space="preserve"> </w:t>
      </w:r>
      <w:r w:rsidR="000952D7" w:rsidRPr="002D0091">
        <w:rPr>
          <w:rFonts w:ascii="Arial" w:hAnsi="Arial" w:cs="Arial"/>
        </w:rPr>
        <w:t>take reasonable steps to try and trace any next of kin.</w:t>
      </w:r>
      <w:r w:rsidR="00FA1904">
        <w:rPr>
          <w:rFonts w:ascii="Arial" w:hAnsi="Arial" w:cs="Arial"/>
        </w:rPr>
        <w:t xml:space="preserve"> </w:t>
      </w:r>
      <w:r w:rsidR="0009177A">
        <w:rPr>
          <w:rFonts w:ascii="Arial" w:hAnsi="Arial" w:cs="Arial"/>
        </w:rPr>
        <w:t>All p</w:t>
      </w:r>
      <w:r w:rsidR="00FA1904">
        <w:rPr>
          <w:rFonts w:ascii="Arial" w:hAnsi="Arial" w:cs="Arial"/>
        </w:rPr>
        <w:t xml:space="preserve">roperty </w:t>
      </w:r>
      <w:r w:rsidR="0009177A">
        <w:rPr>
          <w:rFonts w:ascii="Arial" w:hAnsi="Arial" w:cs="Arial"/>
        </w:rPr>
        <w:t xml:space="preserve">should be disposed of or sold that is </w:t>
      </w:r>
      <w:r w:rsidR="00FA1904">
        <w:rPr>
          <w:rFonts w:ascii="Arial" w:hAnsi="Arial" w:cs="Arial"/>
        </w:rPr>
        <w:t xml:space="preserve">not claimed </w:t>
      </w:r>
      <w:r w:rsidR="0009177A">
        <w:rPr>
          <w:rFonts w:ascii="Arial" w:hAnsi="Arial" w:cs="Arial"/>
        </w:rPr>
        <w:t xml:space="preserve">by a prisoner’s next of kin </w:t>
      </w:r>
      <w:r w:rsidR="00FA1904">
        <w:rPr>
          <w:rFonts w:ascii="Arial" w:hAnsi="Arial" w:cs="Arial"/>
        </w:rPr>
        <w:t xml:space="preserve">after 12 months of </w:t>
      </w:r>
      <w:r w:rsidR="0009177A">
        <w:rPr>
          <w:rFonts w:ascii="Arial" w:hAnsi="Arial" w:cs="Arial"/>
        </w:rPr>
        <w:t xml:space="preserve">their </w:t>
      </w:r>
      <w:r w:rsidR="00C06F8E">
        <w:rPr>
          <w:rFonts w:ascii="Arial" w:hAnsi="Arial" w:cs="Arial"/>
        </w:rPr>
        <w:t xml:space="preserve">death or </w:t>
      </w:r>
      <w:r w:rsidR="0009177A">
        <w:rPr>
          <w:rFonts w:ascii="Arial" w:hAnsi="Arial" w:cs="Arial"/>
        </w:rPr>
        <w:t xml:space="preserve">by prisoners </w:t>
      </w:r>
      <w:r w:rsidR="00C06F8E">
        <w:rPr>
          <w:rFonts w:ascii="Arial" w:hAnsi="Arial" w:cs="Arial"/>
        </w:rPr>
        <w:t>after 12 months of their</w:t>
      </w:r>
      <w:r w:rsidR="00FA1904">
        <w:rPr>
          <w:rFonts w:ascii="Arial" w:hAnsi="Arial" w:cs="Arial"/>
        </w:rPr>
        <w:t xml:space="preserve"> custodial term ending.</w:t>
      </w:r>
    </w:p>
    <w:p w14:paraId="39DB6A02" w14:textId="6B8BCE03" w:rsidR="00021B8F" w:rsidRPr="002D0091" w:rsidRDefault="006F4726" w:rsidP="00D92BBB">
      <w:pPr>
        <w:ind w:left="709"/>
        <w:rPr>
          <w:rFonts w:ascii="Arial" w:hAnsi="Arial" w:cs="Arial"/>
        </w:rPr>
      </w:pPr>
      <w:r>
        <w:rPr>
          <w:rFonts w:ascii="Arial" w:hAnsi="Arial" w:cs="Arial"/>
        </w:rPr>
        <w:t>4.</w:t>
      </w:r>
      <w:r w:rsidR="00EC0A54">
        <w:rPr>
          <w:rFonts w:ascii="Arial" w:hAnsi="Arial" w:cs="Arial"/>
        </w:rPr>
        <w:t>89</w:t>
      </w:r>
      <w:r w:rsidR="002639DA">
        <w:rPr>
          <w:rFonts w:ascii="Arial" w:hAnsi="Arial" w:cs="Arial"/>
        </w:rPr>
        <w:t xml:space="preserve"> </w:t>
      </w:r>
      <w:r w:rsidR="00B47E0E">
        <w:rPr>
          <w:rFonts w:ascii="Arial" w:hAnsi="Arial" w:cs="Arial"/>
        </w:rPr>
        <w:t>Where</w:t>
      </w:r>
      <w:r w:rsidR="00B47E0E" w:rsidRPr="00B47E0E">
        <w:rPr>
          <w:rFonts w:ascii="Arial" w:hAnsi="Arial" w:cs="Arial"/>
        </w:rPr>
        <w:t xml:space="preserve"> </w:t>
      </w:r>
      <w:r w:rsidR="00B47E0E">
        <w:rPr>
          <w:rFonts w:ascii="Arial" w:hAnsi="Arial" w:cs="Arial"/>
        </w:rPr>
        <w:t xml:space="preserve">items are sent to a convicted prisoner, the </w:t>
      </w:r>
      <w:r w:rsidR="00B47E0E" w:rsidRPr="00B47E0E">
        <w:rPr>
          <w:rFonts w:ascii="Arial" w:hAnsi="Arial" w:cs="Arial"/>
        </w:rPr>
        <w:t xml:space="preserve">sender is unknown and the prisoner does not want to keep the property, </w:t>
      </w:r>
      <w:r w:rsidR="00B47E0E">
        <w:rPr>
          <w:rFonts w:ascii="Arial" w:hAnsi="Arial" w:cs="Arial"/>
        </w:rPr>
        <w:t>Prison R</w:t>
      </w:r>
      <w:r w:rsidR="00B47E0E" w:rsidRPr="00B47E0E">
        <w:rPr>
          <w:rFonts w:ascii="Arial" w:hAnsi="Arial" w:cs="Arial"/>
        </w:rPr>
        <w:t>ule 44(4) enables it to be sold or otherwise disposed of.</w:t>
      </w:r>
    </w:p>
    <w:p w14:paraId="317EADF6" w14:textId="45C84C83" w:rsidR="00DE223F" w:rsidRDefault="006F4726" w:rsidP="00D92BBB">
      <w:pPr>
        <w:ind w:left="709"/>
        <w:rPr>
          <w:rFonts w:ascii="Arial" w:hAnsi="Arial" w:cs="Arial"/>
          <w:b/>
          <w:u w:val="single"/>
        </w:rPr>
      </w:pPr>
      <w:r>
        <w:rPr>
          <w:rFonts w:ascii="Arial" w:hAnsi="Arial" w:cs="Arial"/>
        </w:rPr>
        <w:t>4.9</w:t>
      </w:r>
      <w:r w:rsidR="00EC0A54">
        <w:rPr>
          <w:rFonts w:ascii="Arial" w:hAnsi="Arial" w:cs="Arial"/>
        </w:rPr>
        <w:t>0</w:t>
      </w:r>
      <w:r w:rsidR="002639DA">
        <w:rPr>
          <w:rFonts w:ascii="Arial" w:hAnsi="Arial" w:cs="Arial"/>
        </w:rPr>
        <w:t xml:space="preserve"> </w:t>
      </w:r>
      <w:r w:rsidR="00DE223F" w:rsidRPr="002D0091">
        <w:rPr>
          <w:rFonts w:ascii="Arial" w:hAnsi="Arial" w:cs="Arial"/>
        </w:rPr>
        <w:t>The net proceeds of any sale of unauthorised or unattributable property</w:t>
      </w:r>
      <w:r w:rsidR="00DE223F">
        <w:rPr>
          <w:rFonts w:ascii="Arial" w:hAnsi="Arial" w:cs="Arial"/>
        </w:rPr>
        <w:t>, or any other items which are sold in line with the requirements above,</w:t>
      </w:r>
      <w:r w:rsidR="00DE223F" w:rsidRPr="002D0091">
        <w:rPr>
          <w:rFonts w:ascii="Arial" w:hAnsi="Arial" w:cs="Arial"/>
        </w:rPr>
        <w:t xml:space="preserve"> </w:t>
      </w:r>
      <w:r w:rsidR="00DE223F" w:rsidRPr="007578A5">
        <w:rPr>
          <w:rFonts w:ascii="Arial" w:hAnsi="Arial" w:cs="Arial"/>
          <w:u w:val="single"/>
        </w:rPr>
        <w:t>must be donated to NACRO</w:t>
      </w:r>
      <w:r w:rsidR="00DE223F" w:rsidRPr="002D0091">
        <w:rPr>
          <w:rFonts w:ascii="Arial" w:hAnsi="Arial" w:cs="Arial"/>
        </w:rPr>
        <w:t>.</w:t>
      </w:r>
      <w:r w:rsidR="00B865F4" w:rsidRPr="002D0091">
        <w:rPr>
          <w:rFonts w:ascii="Arial" w:hAnsi="Arial" w:cs="Arial"/>
        </w:rPr>
        <w:t xml:space="preserve">  </w:t>
      </w:r>
    </w:p>
    <w:p w14:paraId="63E48B09" w14:textId="77777777" w:rsidR="00075FDF" w:rsidRPr="00064268" w:rsidRDefault="00075FDF" w:rsidP="0012561F">
      <w:pPr>
        <w:ind w:firstLine="709"/>
        <w:rPr>
          <w:rFonts w:ascii="Arial" w:hAnsi="Arial" w:cs="Arial"/>
          <w:b/>
          <w:u w:val="single"/>
        </w:rPr>
      </w:pPr>
      <w:r w:rsidRPr="00064268">
        <w:rPr>
          <w:rFonts w:ascii="Arial" w:hAnsi="Arial" w:cs="Arial"/>
          <w:b/>
          <w:u w:val="single"/>
        </w:rPr>
        <w:t>Transfer of property (gifting) between prisoners</w:t>
      </w:r>
    </w:p>
    <w:p w14:paraId="52875B2B" w14:textId="77777777" w:rsidR="00E715FD" w:rsidRDefault="006F4726" w:rsidP="00382C00">
      <w:pPr>
        <w:ind w:left="709"/>
        <w:rPr>
          <w:rFonts w:ascii="Arial" w:hAnsi="Arial" w:cs="Arial"/>
        </w:rPr>
      </w:pPr>
      <w:r>
        <w:rPr>
          <w:rFonts w:ascii="Arial" w:hAnsi="Arial" w:cs="Arial"/>
        </w:rPr>
        <w:t>4.9</w:t>
      </w:r>
      <w:r w:rsidR="00EC0A54">
        <w:rPr>
          <w:rFonts w:ascii="Arial" w:hAnsi="Arial" w:cs="Arial"/>
        </w:rPr>
        <w:t>1</w:t>
      </w:r>
      <w:r w:rsidR="002639DA">
        <w:rPr>
          <w:rFonts w:ascii="Arial" w:hAnsi="Arial" w:cs="Arial"/>
        </w:rPr>
        <w:t xml:space="preserve"> </w:t>
      </w:r>
      <w:r w:rsidR="00075FDF" w:rsidRPr="000516DF">
        <w:rPr>
          <w:rFonts w:ascii="Arial" w:hAnsi="Arial" w:cs="Arial"/>
        </w:rPr>
        <w:t>Prisoners must only be permitted to transfer in</w:t>
      </w:r>
      <w:r w:rsidR="005D57B6">
        <w:rPr>
          <w:rFonts w:ascii="Arial" w:hAnsi="Arial" w:cs="Arial"/>
        </w:rPr>
        <w:t>-</w:t>
      </w:r>
      <w:r w:rsidR="00075FDF" w:rsidRPr="000516DF">
        <w:rPr>
          <w:rFonts w:ascii="Arial" w:hAnsi="Arial" w:cs="Arial"/>
        </w:rPr>
        <w:t>possession property to the ownership of other prisoners</w:t>
      </w:r>
      <w:r w:rsidR="003C5208">
        <w:rPr>
          <w:rFonts w:ascii="Arial" w:hAnsi="Arial" w:cs="Arial"/>
        </w:rPr>
        <w:t xml:space="preserve"> </w:t>
      </w:r>
      <w:r w:rsidR="00075FDF" w:rsidRPr="000516DF">
        <w:rPr>
          <w:rFonts w:ascii="Arial" w:hAnsi="Arial" w:cs="Arial"/>
        </w:rPr>
        <w:t xml:space="preserve">if the Governor is satisfied that such transfers are voluntary and for acceptable reasons and that they will not undermine the </w:t>
      </w:r>
      <w:r w:rsidR="00B865F4">
        <w:rPr>
          <w:rFonts w:ascii="Arial" w:hAnsi="Arial" w:cs="Arial"/>
        </w:rPr>
        <w:t xml:space="preserve">incentives </w:t>
      </w:r>
      <w:r w:rsidR="00AD10A0">
        <w:rPr>
          <w:rFonts w:ascii="Arial" w:hAnsi="Arial" w:cs="Arial"/>
        </w:rPr>
        <w:t>scheme</w:t>
      </w:r>
      <w:r w:rsidR="00075FDF" w:rsidRPr="000516DF">
        <w:rPr>
          <w:rFonts w:ascii="Arial" w:hAnsi="Arial" w:cs="Arial"/>
        </w:rPr>
        <w:t xml:space="preserve"> or good order or discipline. </w:t>
      </w:r>
      <w:r w:rsidR="007578A5">
        <w:rPr>
          <w:rFonts w:ascii="Arial" w:hAnsi="Arial" w:cs="Arial"/>
        </w:rPr>
        <w:t xml:space="preserve">Where approval is given to the transfer of an item of property, </w:t>
      </w:r>
      <w:r w:rsidR="005F1C08">
        <w:rPr>
          <w:rFonts w:ascii="Arial" w:hAnsi="Arial" w:cs="Arial"/>
        </w:rPr>
        <w:t xml:space="preserve">details </w:t>
      </w:r>
      <w:r w:rsidR="007578A5">
        <w:rPr>
          <w:rFonts w:ascii="Arial" w:hAnsi="Arial" w:cs="Arial"/>
        </w:rPr>
        <w:t>must be recorded clearly on the relevant property card</w:t>
      </w:r>
      <w:r w:rsidR="009503AA">
        <w:rPr>
          <w:rFonts w:ascii="Arial" w:hAnsi="Arial" w:cs="Arial"/>
        </w:rPr>
        <w:t>s</w:t>
      </w:r>
      <w:r w:rsidR="007578A5">
        <w:rPr>
          <w:rFonts w:ascii="Arial" w:hAnsi="Arial" w:cs="Arial"/>
        </w:rPr>
        <w:t xml:space="preserve">.  </w:t>
      </w:r>
      <w:r w:rsidR="00FA1904" w:rsidRPr="00093724">
        <w:rPr>
          <w:rFonts w:ascii="Arial" w:hAnsi="Arial" w:cs="Arial"/>
        </w:rPr>
        <w:t xml:space="preserve">Any local arrangements for </w:t>
      </w:r>
      <w:r w:rsidR="007578A5">
        <w:rPr>
          <w:rFonts w:ascii="Arial" w:hAnsi="Arial" w:cs="Arial"/>
        </w:rPr>
        <w:t>transferring property</w:t>
      </w:r>
      <w:r w:rsidR="007578A5" w:rsidRPr="00093724">
        <w:rPr>
          <w:rFonts w:ascii="Arial" w:hAnsi="Arial" w:cs="Arial"/>
        </w:rPr>
        <w:t xml:space="preserve"> </w:t>
      </w:r>
      <w:r w:rsidR="00FA1904" w:rsidRPr="00093724">
        <w:rPr>
          <w:rFonts w:ascii="Arial" w:hAnsi="Arial" w:cs="Arial"/>
        </w:rPr>
        <w:t xml:space="preserve">must be explained </w:t>
      </w:r>
      <w:r w:rsidR="008877A0">
        <w:rPr>
          <w:rFonts w:ascii="Arial" w:hAnsi="Arial" w:cs="Arial"/>
        </w:rPr>
        <w:t xml:space="preserve">clearly </w:t>
      </w:r>
      <w:r w:rsidR="00FA1904" w:rsidRPr="00093724">
        <w:rPr>
          <w:rFonts w:ascii="Arial" w:hAnsi="Arial" w:cs="Arial"/>
        </w:rPr>
        <w:t>to prisoners.</w:t>
      </w:r>
      <w:r w:rsidR="00FA1904" w:rsidRPr="000516DF">
        <w:rPr>
          <w:rFonts w:ascii="Arial" w:hAnsi="Arial" w:cs="Arial"/>
        </w:rPr>
        <w:t xml:space="preserve"> </w:t>
      </w:r>
    </w:p>
    <w:p w14:paraId="73B95081" w14:textId="43AD1E5B" w:rsidR="00CF5BD3" w:rsidRPr="00E715FD" w:rsidRDefault="004B0A7F" w:rsidP="00382C00">
      <w:pPr>
        <w:ind w:left="709"/>
        <w:rPr>
          <w:rFonts w:ascii="Arial" w:hAnsi="Arial" w:cs="Arial"/>
          <w:b/>
          <w:u w:val="single"/>
        </w:rPr>
      </w:pPr>
      <w:r>
        <w:rPr>
          <w:rFonts w:ascii="Arial" w:hAnsi="Arial" w:cs="Arial"/>
          <w:color w:val="2E74B5" w:themeColor="accent1" w:themeShade="BF"/>
        </w:rPr>
        <w:t>Clear i</w:t>
      </w:r>
      <w:r w:rsidR="00E715FD" w:rsidRPr="00E715FD">
        <w:rPr>
          <w:rFonts w:ascii="Arial" w:hAnsi="Arial" w:cs="Arial"/>
          <w:color w:val="2E74B5" w:themeColor="accent1" w:themeShade="BF"/>
        </w:rPr>
        <w:t xml:space="preserve">nformation about property handling should be included in the leaflet proposed at Annex </w:t>
      </w:r>
      <w:r w:rsidR="00E715FD" w:rsidRPr="00A06277">
        <w:rPr>
          <w:rFonts w:ascii="Arial" w:hAnsi="Arial" w:cs="Arial"/>
          <w:color w:val="2E74B5" w:themeColor="accent1" w:themeShade="BF"/>
        </w:rPr>
        <w:t>A</w:t>
      </w:r>
      <w:r w:rsidR="00E715FD" w:rsidRPr="00A06277">
        <w:rPr>
          <w:rFonts w:ascii="Arial" w:hAnsi="Arial" w:cs="Arial"/>
          <w:b/>
          <w:color w:val="2E74B5" w:themeColor="accent1" w:themeShade="BF"/>
        </w:rPr>
        <w:t>.</w:t>
      </w:r>
      <w:r w:rsidR="00FA1904" w:rsidRPr="00E715FD">
        <w:rPr>
          <w:rFonts w:ascii="Arial" w:hAnsi="Arial" w:cs="Arial"/>
          <w:b/>
          <w:color w:val="2E74B5" w:themeColor="accent1" w:themeShade="BF"/>
          <w:u w:val="single"/>
        </w:rPr>
        <w:t xml:space="preserve"> </w:t>
      </w:r>
      <w:r w:rsidR="00075FDF" w:rsidRPr="00E715FD">
        <w:rPr>
          <w:rFonts w:ascii="Arial" w:hAnsi="Arial" w:cs="Arial"/>
          <w:b/>
          <w:color w:val="2E74B5" w:themeColor="accent1" w:themeShade="BF"/>
          <w:u w:val="single"/>
        </w:rPr>
        <w:t xml:space="preserve">  </w:t>
      </w:r>
    </w:p>
    <w:p w14:paraId="27525987" w14:textId="77777777" w:rsidR="00B7169A" w:rsidRDefault="00811745" w:rsidP="00382063">
      <w:pPr>
        <w:ind w:left="720"/>
        <w:rPr>
          <w:rFonts w:ascii="Arial" w:hAnsi="Arial" w:cs="Arial"/>
          <w:b/>
          <w:u w:val="single"/>
        </w:rPr>
      </w:pPr>
      <w:r w:rsidRPr="00811745">
        <w:rPr>
          <w:rFonts w:ascii="Arial" w:hAnsi="Arial" w:cs="Arial"/>
          <w:b/>
          <w:u w:val="single"/>
        </w:rPr>
        <w:t>Complaints and compensation claims</w:t>
      </w:r>
    </w:p>
    <w:p w14:paraId="1D4162D7" w14:textId="14303A7C" w:rsidR="00D02BD9" w:rsidRDefault="009E4F63" w:rsidP="00D92BBB">
      <w:pPr>
        <w:ind w:left="720" w:hanging="294"/>
        <w:rPr>
          <w:rFonts w:ascii="Arial" w:hAnsi="Arial" w:cs="Arial"/>
        </w:rPr>
      </w:pPr>
      <w:r>
        <w:rPr>
          <w:rFonts w:ascii="Arial" w:hAnsi="Arial" w:cs="Arial"/>
        </w:rPr>
        <w:t xml:space="preserve">     </w:t>
      </w:r>
      <w:r w:rsidR="006F4726">
        <w:rPr>
          <w:rFonts w:ascii="Arial" w:hAnsi="Arial" w:cs="Arial"/>
        </w:rPr>
        <w:t>4.9</w:t>
      </w:r>
      <w:r w:rsidR="00C06F2B">
        <w:rPr>
          <w:rFonts w:ascii="Arial" w:hAnsi="Arial" w:cs="Arial"/>
        </w:rPr>
        <w:t>2</w:t>
      </w:r>
      <w:r w:rsidR="002639DA">
        <w:rPr>
          <w:rFonts w:ascii="Arial" w:hAnsi="Arial" w:cs="Arial"/>
        </w:rPr>
        <w:t xml:space="preserve"> </w:t>
      </w:r>
      <w:r w:rsidR="00811745" w:rsidRPr="00811745">
        <w:rPr>
          <w:rFonts w:ascii="Arial" w:hAnsi="Arial" w:cs="Arial"/>
        </w:rPr>
        <w:t xml:space="preserve">All complaints must be investigated in </w:t>
      </w:r>
      <w:r w:rsidR="00811745">
        <w:rPr>
          <w:rFonts w:ascii="Arial" w:hAnsi="Arial" w:cs="Arial"/>
        </w:rPr>
        <w:t xml:space="preserve">accordance with </w:t>
      </w:r>
      <w:r w:rsidR="00443B22">
        <w:rPr>
          <w:rFonts w:ascii="Arial" w:hAnsi="Arial" w:cs="Arial"/>
        </w:rPr>
        <w:t>the</w:t>
      </w:r>
      <w:r w:rsidR="00B87848">
        <w:rPr>
          <w:rFonts w:ascii="Arial" w:hAnsi="Arial" w:cs="Arial"/>
        </w:rPr>
        <w:t xml:space="preserve"> </w:t>
      </w:r>
      <w:r w:rsidR="00443B22" w:rsidRPr="005F1C08">
        <w:rPr>
          <w:rFonts w:ascii="Arial" w:hAnsi="Arial" w:cs="Arial"/>
          <w:i/>
        </w:rPr>
        <w:t>Prisoner Complaints</w:t>
      </w:r>
      <w:r w:rsidR="00CB4AF3">
        <w:rPr>
          <w:rFonts w:ascii="Arial" w:hAnsi="Arial" w:cs="Arial"/>
        </w:rPr>
        <w:t xml:space="preserve"> </w:t>
      </w:r>
      <w:r w:rsidR="00443B22">
        <w:rPr>
          <w:rFonts w:ascii="Arial" w:hAnsi="Arial" w:cs="Arial"/>
        </w:rPr>
        <w:t>p</w:t>
      </w:r>
      <w:r w:rsidR="005D332D">
        <w:rPr>
          <w:rFonts w:ascii="Arial" w:hAnsi="Arial" w:cs="Arial"/>
        </w:rPr>
        <w:t xml:space="preserve">olicy </w:t>
      </w:r>
      <w:r w:rsidR="00443B22">
        <w:rPr>
          <w:rFonts w:ascii="Arial" w:hAnsi="Arial" w:cs="Arial"/>
        </w:rPr>
        <w:t>f</w:t>
      </w:r>
      <w:r w:rsidR="005D332D">
        <w:rPr>
          <w:rFonts w:ascii="Arial" w:hAnsi="Arial" w:cs="Arial"/>
        </w:rPr>
        <w:t>ramework</w:t>
      </w:r>
      <w:r w:rsidR="00443B22">
        <w:rPr>
          <w:rFonts w:ascii="Arial" w:hAnsi="Arial" w:cs="Arial"/>
        </w:rPr>
        <w:t xml:space="preserve"> and the</w:t>
      </w:r>
      <w:r w:rsidR="005D332D">
        <w:rPr>
          <w:rFonts w:ascii="Arial" w:hAnsi="Arial" w:cs="Arial"/>
        </w:rPr>
        <w:t xml:space="preserve"> Finance Manual</w:t>
      </w:r>
      <w:r w:rsidR="00B87848">
        <w:rPr>
          <w:rFonts w:ascii="Arial" w:hAnsi="Arial" w:cs="Arial"/>
        </w:rPr>
        <w:t>.</w:t>
      </w:r>
      <w:r w:rsidR="00F655D4">
        <w:rPr>
          <w:rFonts w:ascii="Arial" w:hAnsi="Arial" w:cs="Arial"/>
        </w:rPr>
        <w:t xml:space="preserve"> </w:t>
      </w:r>
      <w:r w:rsidR="00443B22">
        <w:rPr>
          <w:rFonts w:ascii="Arial" w:hAnsi="Arial" w:cs="Arial"/>
        </w:rPr>
        <w:t xml:space="preserve"> </w:t>
      </w:r>
      <w:r w:rsidR="00F655D4">
        <w:rPr>
          <w:rFonts w:ascii="Arial" w:hAnsi="Arial" w:cs="Arial"/>
        </w:rPr>
        <w:t xml:space="preserve">NDC Branston will not investigate or process complaints, but will assist </w:t>
      </w:r>
      <w:r w:rsidR="00981641">
        <w:rPr>
          <w:rFonts w:ascii="Arial" w:hAnsi="Arial" w:cs="Arial"/>
        </w:rPr>
        <w:t>an</w:t>
      </w:r>
      <w:r w:rsidR="00F655D4">
        <w:rPr>
          <w:rFonts w:ascii="Arial" w:hAnsi="Arial" w:cs="Arial"/>
        </w:rPr>
        <w:t xml:space="preserve"> establishment</w:t>
      </w:r>
      <w:r w:rsidR="00981641">
        <w:rPr>
          <w:rFonts w:ascii="Arial" w:hAnsi="Arial" w:cs="Arial"/>
        </w:rPr>
        <w:t>’</w:t>
      </w:r>
      <w:r w:rsidR="00F655D4">
        <w:rPr>
          <w:rFonts w:ascii="Arial" w:hAnsi="Arial" w:cs="Arial"/>
        </w:rPr>
        <w:t>s investigating officer by providing responses to</w:t>
      </w:r>
      <w:r w:rsidR="00AD10A0">
        <w:rPr>
          <w:rFonts w:ascii="Arial" w:hAnsi="Arial" w:cs="Arial"/>
        </w:rPr>
        <w:t xml:space="preserve"> relevant</w:t>
      </w:r>
      <w:r w:rsidR="00F655D4">
        <w:rPr>
          <w:rFonts w:ascii="Arial" w:hAnsi="Arial" w:cs="Arial"/>
        </w:rPr>
        <w:t xml:space="preserve"> specific enquiries.</w:t>
      </w:r>
    </w:p>
    <w:p w14:paraId="7079A0ED" w14:textId="5689E515" w:rsidR="00EE74FB" w:rsidRPr="00D92BBB" w:rsidRDefault="006F4726" w:rsidP="00076A4A">
      <w:pPr>
        <w:ind w:left="720"/>
        <w:rPr>
          <w:rFonts w:ascii="Arial" w:hAnsi="Arial" w:cs="Arial"/>
        </w:rPr>
      </w:pPr>
      <w:r>
        <w:rPr>
          <w:rFonts w:ascii="Arial" w:hAnsi="Arial" w:cs="Arial"/>
        </w:rPr>
        <w:t>4.9</w:t>
      </w:r>
      <w:r w:rsidR="00C06F2B">
        <w:rPr>
          <w:rFonts w:ascii="Arial" w:hAnsi="Arial" w:cs="Arial"/>
        </w:rPr>
        <w:t>3</w:t>
      </w:r>
      <w:r w:rsidR="00BE5B7B" w:rsidRPr="00D92BBB">
        <w:rPr>
          <w:rFonts w:ascii="Arial" w:hAnsi="Arial" w:cs="Arial"/>
        </w:rPr>
        <w:t xml:space="preserve"> </w:t>
      </w:r>
      <w:r w:rsidR="00833376" w:rsidRPr="00D92BBB">
        <w:rPr>
          <w:rFonts w:ascii="Arial" w:hAnsi="Arial" w:cs="Arial"/>
        </w:rPr>
        <w:t xml:space="preserve">Governors must </w:t>
      </w:r>
      <w:r w:rsidR="003C5208">
        <w:rPr>
          <w:rFonts w:ascii="Arial" w:hAnsi="Arial" w:cs="Arial"/>
        </w:rPr>
        <w:t xml:space="preserve">ensure that </w:t>
      </w:r>
      <w:r w:rsidR="00F0279E" w:rsidRPr="00D92BBB">
        <w:rPr>
          <w:rFonts w:ascii="Arial" w:hAnsi="Arial" w:cs="Arial"/>
        </w:rPr>
        <w:t xml:space="preserve">property complaints and disputes </w:t>
      </w:r>
      <w:r w:rsidR="003C5208">
        <w:rPr>
          <w:rFonts w:ascii="Arial" w:hAnsi="Arial" w:cs="Arial"/>
        </w:rPr>
        <w:t xml:space="preserve">are investigated </w:t>
      </w:r>
      <w:r w:rsidR="00F0279E" w:rsidRPr="00D92BBB">
        <w:rPr>
          <w:rFonts w:ascii="Arial" w:hAnsi="Arial" w:cs="Arial"/>
        </w:rPr>
        <w:t>thoroughly and</w:t>
      </w:r>
      <w:r w:rsidR="00413201">
        <w:rPr>
          <w:rFonts w:ascii="Arial" w:hAnsi="Arial" w:cs="Arial"/>
        </w:rPr>
        <w:t xml:space="preserve"> efficiently, with prisoners being offered appropriate compensation where items have been lost or damaged. All efforts should be made to resolve issues through the various stages of the complaints process, including the PPO, and avoid unnecessary future spending on a litigation claim</w:t>
      </w:r>
      <w:r w:rsidR="00EE74FB" w:rsidRPr="00D92BBB">
        <w:rPr>
          <w:rFonts w:ascii="Arial" w:hAnsi="Arial" w:cs="Arial"/>
        </w:rPr>
        <w:t>.</w:t>
      </w:r>
      <w:r w:rsidR="008877A0">
        <w:rPr>
          <w:rFonts w:ascii="Arial" w:hAnsi="Arial" w:cs="Arial"/>
        </w:rPr>
        <w:t xml:space="preserve">  The principles of procedu</w:t>
      </w:r>
      <w:r w:rsidR="00CF28FD">
        <w:rPr>
          <w:rFonts w:ascii="Arial" w:hAnsi="Arial" w:cs="Arial"/>
        </w:rPr>
        <w:t xml:space="preserve">ral justice </w:t>
      </w:r>
      <w:r w:rsidR="009503AA">
        <w:rPr>
          <w:rFonts w:ascii="Arial" w:hAnsi="Arial" w:cs="Arial"/>
        </w:rPr>
        <w:t xml:space="preserve">(see Guidance for more information) </w:t>
      </w:r>
      <w:r w:rsidR="00CF28FD">
        <w:rPr>
          <w:rFonts w:ascii="Arial" w:hAnsi="Arial" w:cs="Arial"/>
        </w:rPr>
        <w:t>are applicable here</w:t>
      </w:r>
      <w:r w:rsidR="008877A0">
        <w:rPr>
          <w:rFonts w:ascii="Arial" w:hAnsi="Arial" w:cs="Arial"/>
        </w:rPr>
        <w:t xml:space="preserve"> in how decisions/outcomes of the investigation are communicated and explained to the prisoner.</w:t>
      </w:r>
    </w:p>
    <w:p w14:paraId="2A6D6A08" w14:textId="6B045E6D" w:rsidR="00392164" w:rsidRDefault="00951DDC" w:rsidP="00392164">
      <w:pPr>
        <w:ind w:left="720"/>
        <w:rPr>
          <w:rFonts w:ascii="Arial" w:hAnsi="Arial" w:cs="Arial"/>
          <w:b/>
          <w:u w:val="single"/>
        </w:rPr>
      </w:pPr>
      <w:r>
        <w:rPr>
          <w:rFonts w:ascii="Arial" w:hAnsi="Arial" w:cs="Arial"/>
        </w:rPr>
        <w:t>4</w:t>
      </w:r>
      <w:r w:rsidR="006F4726">
        <w:rPr>
          <w:rFonts w:ascii="Arial" w:hAnsi="Arial" w:cs="Arial"/>
        </w:rPr>
        <w:t>.9</w:t>
      </w:r>
      <w:r w:rsidR="00C06F2B">
        <w:rPr>
          <w:rFonts w:ascii="Arial" w:hAnsi="Arial" w:cs="Arial"/>
        </w:rPr>
        <w:t>4</w:t>
      </w:r>
      <w:r w:rsidR="005C75A6">
        <w:rPr>
          <w:rFonts w:ascii="Arial" w:hAnsi="Arial" w:cs="Arial"/>
        </w:rPr>
        <w:t xml:space="preserve"> </w:t>
      </w:r>
      <w:r w:rsidR="005A3156">
        <w:rPr>
          <w:rFonts w:ascii="Arial" w:hAnsi="Arial" w:cs="Arial"/>
        </w:rPr>
        <w:t>Where prisoners have transferred</w:t>
      </w:r>
      <w:r w:rsidR="00993E37">
        <w:rPr>
          <w:rFonts w:ascii="Arial" w:hAnsi="Arial" w:cs="Arial"/>
        </w:rPr>
        <w:t>,</w:t>
      </w:r>
      <w:r w:rsidR="005A3156">
        <w:rPr>
          <w:rFonts w:ascii="Arial" w:hAnsi="Arial" w:cs="Arial"/>
        </w:rPr>
        <w:t xml:space="preserve"> e</w:t>
      </w:r>
      <w:r w:rsidR="00392164">
        <w:rPr>
          <w:rFonts w:ascii="Arial" w:hAnsi="Arial" w:cs="Arial"/>
        </w:rPr>
        <w:t xml:space="preserve">stablishments must liaise with each other to ensure such complaints are investigated </w:t>
      </w:r>
      <w:r w:rsidR="005A3156">
        <w:rPr>
          <w:rFonts w:ascii="Arial" w:hAnsi="Arial" w:cs="Arial"/>
        </w:rPr>
        <w:t>and answered efficiently and promptly without</w:t>
      </w:r>
      <w:r w:rsidR="00981641">
        <w:rPr>
          <w:rFonts w:ascii="Arial" w:hAnsi="Arial" w:cs="Arial"/>
        </w:rPr>
        <w:t xml:space="preserve"> </w:t>
      </w:r>
      <w:r w:rsidR="00392164">
        <w:rPr>
          <w:rFonts w:ascii="Arial" w:hAnsi="Arial" w:cs="Arial"/>
        </w:rPr>
        <w:t>plac</w:t>
      </w:r>
      <w:r w:rsidR="005A3156">
        <w:rPr>
          <w:rFonts w:ascii="Arial" w:hAnsi="Arial" w:cs="Arial"/>
        </w:rPr>
        <w:t>ing</w:t>
      </w:r>
      <w:r w:rsidR="00392164">
        <w:rPr>
          <w:rFonts w:ascii="Arial" w:hAnsi="Arial" w:cs="Arial"/>
        </w:rPr>
        <w:t xml:space="preserve"> unnecessary burdens on </w:t>
      </w:r>
      <w:r w:rsidR="005D57B6">
        <w:rPr>
          <w:rFonts w:ascii="Arial" w:hAnsi="Arial" w:cs="Arial"/>
        </w:rPr>
        <w:t>a</w:t>
      </w:r>
      <w:r w:rsidR="00392164">
        <w:rPr>
          <w:rFonts w:ascii="Arial" w:hAnsi="Arial" w:cs="Arial"/>
        </w:rPr>
        <w:t xml:space="preserve"> prisoner</w:t>
      </w:r>
      <w:r w:rsidR="005D57B6">
        <w:rPr>
          <w:rFonts w:ascii="Arial" w:hAnsi="Arial" w:cs="Arial"/>
        </w:rPr>
        <w:t xml:space="preserve"> who has transferred</w:t>
      </w:r>
      <w:r w:rsidR="00392164">
        <w:rPr>
          <w:rFonts w:ascii="Arial" w:hAnsi="Arial" w:cs="Arial"/>
        </w:rPr>
        <w:t>.</w:t>
      </w:r>
      <w:r w:rsidR="00392164" w:rsidRPr="00AB4E89">
        <w:rPr>
          <w:rFonts w:ascii="Arial" w:hAnsi="Arial" w:cs="Arial"/>
          <w:b/>
          <w:u w:val="single"/>
        </w:rPr>
        <w:t xml:space="preserve"> </w:t>
      </w:r>
    </w:p>
    <w:p w14:paraId="2759366B" w14:textId="31033333" w:rsidR="00981641" w:rsidRDefault="006F4726" w:rsidP="005A3156">
      <w:pPr>
        <w:ind w:left="720"/>
        <w:rPr>
          <w:rFonts w:ascii="Arial" w:hAnsi="Arial" w:cs="Arial"/>
        </w:rPr>
      </w:pPr>
      <w:r>
        <w:rPr>
          <w:rFonts w:ascii="Arial" w:hAnsi="Arial" w:cs="Arial"/>
        </w:rPr>
        <w:lastRenderedPageBreak/>
        <w:t>4.9</w:t>
      </w:r>
      <w:r w:rsidR="00C06F2B">
        <w:rPr>
          <w:rFonts w:ascii="Arial" w:hAnsi="Arial" w:cs="Arial"/>
        </w:rPr>
        <w:t>5</w:t>
      </w:r>
      <w:r w:rsidR="005A3156">
        <w:rPr>
          <w:rFonts w:ascii="Arial" w:hAnsi="Arial" w:cs="Arial"/>
        </w:rPr>
        <w:t xml:space="preserve"> In cases where the establishment is responsible for the loss or damage to the prisoner’s property, the prisoner must be fairly reimbursed</w:t>
      </w:r>
      <w:r w:rsidR="00A5284F">
        <w:rPr>
          <w:rFonts w:ascii="Arial" w:hAnsi="Arial" w:cs="Arial"/>
        </w:rPr>
        <w:t xml:space="preserve"> and an apology given</w:t>
      </w:r>
      <w:r w:rsidR="005A3156">
        <w:rPr>
          <w:rFonts w:ascii="Arial" w:hAnsi="Arial" w:cs="Arial"/>
        </w:rPr>
        <w:t xml:space="preserve">.  </w:t>
      </w:r>
      <w:r w:rsidR="000F02BA" w:rsidRPr="000E492E">
        <w:rPr>
          <w:rFonts w:ascii="Arial" w:eastAsia="Times New Roman" w:hAnsi="Arial" w:cs="Arial"/>
          <w:lang w:eastAsia="en-GB"/>
        </w:rPr>
        <w:t>The fact that prisoners sign a disclaime</w:t>
      </w:r>
      <w:r w:rsidR="000F02BA">
        <w:rPr>
          <w:rFonts w:ascii="Arial" w:eastAsia="Times New Roman" w:hAnsi="Arial" w:cs="Arial"/>
          <w:lang w:eastAsia="en-GB"/>
        </w:rPr>
        <w:t>r that they hold</w:t>
      </w:r>
      <w:r w:rsidR="000F02BA" w:rsidRPr="000E492E">
        <w:rPr>
          <w:rFonts w:ascii="Arial" w:eastAsia="Times New Roman" w:hAnsi="Arial" w:cs="Arial"/>
          <w:lang w:eastAsia="en-GB"/>
        </w:rPr>
        <w:t xml:space="preserve"> property at their own risk cannot excuse the prison from paying compensation if the prison was clearly at fault.   A common example of this relates to loss or damage to personal clothing during the laundry process.   It is not reasonable to expect the prisoner to bear any loss or damage if he or she has handed it over to be washed in the prison laundry.</w:t>
      </w:r>
      <w:r w:rsidR="000F02BA">
        <w:rPr>
          <w:rFonts w:ascii="Arial" w:eastAsia="Times New Roman" w:hAnsi="Arial" w:cs="Arial"/>
          <w:lang w:eastAsia="en-GB"/>
        </w:rPr>
        <w:t xml:space="preserve">  </w:t>
      </w:r>
      <w:r w:rsidR="005F1C08">
        <w:rPr>
          <w:rFonts w:ascii="Arial" w:hAnsi="Arial" w:cs="Arial"/>
        </w:rPr>
        <w:t>Any compensation paid must come from the prison responsible for the loss or damage, rather than automatically from the prison in which the complaint is made.</w:t>
      </w:r>
    </w:p>
    <w:p w14:paraId="1A9A8F4F" w14:textId="5DFE0043" w:rsidR="00A83E70" w:rsidRDefault="006F4726" w:rsidP="001B5B14">
      <w:pPr>
        <w:ind w:left="720"/>
        <w:rPr>
          <w:rFonts w:ascii="Arial" w:hAnsi="Arial" w:cs="Arial"/>
        </w:rPr>
      </w:pPr>
      <w:r>
        <w:rPr>
          <w:rFonts w:ascii="Arial" w:hAnsi="Arial" w:cs="Arial"/>
        </w:rPr>
        <w:t>4.9</w:t>
      </w:r>
      <w:r w:rsidR="00C06F2B">
        <w:rPr>
          <w:rFonts w:ascii="Arial" w:hAnsi="Arial" w:cs="Arial"/>
        </w:rPr>
        <w:t>6</w:t>
      </w:r>
      <w:r w:rsidR="00981641">
        <w:rPr>
          <w:rFonts w:ascii="Arial" w:hAnsi="Arial" w:cs="Arial"/>
        </w:rPr>
        <w:t xml:space="preserve"> Where a reimbursement or local compensation awards are being considered for lost or damaged items, p</w:t>
      </w:r>
      <w:r w:rsidR="00981641" w:rsidRPr="00981641">
        <w:rPr>
          <w:rFonts w:ascii="Arial" w:hAnsi="Arial" w:cs="Arial"/>
        </w:rPr>
        <w:t xml:space="preserve">risoners should be </w:t>
      </w:r>
      <w:r w:rsidR="00981641">
        <w:rPr>
          <w:rFonts w:ascii="Arial" w:hAnsi="Arial" w:cs="Arial"/>
        </w:rPr>
        <w:t>asked</w:t>
      </w:r>
      <w:r w:rsidR="00981641" w:rsidRPr="00981641">
        <w:rPr>
          <w:rFonts w:ascii="Arial" w:hAnsi="Arial" w:cs="Arial"/>
        </w:rPr>
        <w:t xml:space="preserve"> to produce evidence </w:t>
      </w:r>
      <w:r w:rsidR="00981641">
        <w:rPr>
          <w:rFonts w:ascii="Arial" w:hAnsi="Arial" w:cs="Arial"/>
        </w:rPr>
        <w:t xml:space="preserve">of the item’s value (e.g. </w:t>
      </w:r>
      <w:r w:rsidR="00981641" w:rsidRPr="00981641">
        <w:rPr>
          <w:rFonts w:ascii="Arial" w:hAnsi="Arial" w:cs="Arial"/>
        </w:rPr>
        <w:t>a receipt</w:t>
      </w:r>
      <w:r w:rsidR="00981641">
        <w:rPr>
          <w:rFonts w:ascii="Arial" w:hAnsi="Arial" w:cs="Arial"/>
        </w:rPr>
        <w:t>)</w:t>
      </w:r>
      <w:r w:rsidR="00981641" w:rsidRPr="00981641">
        <w:rPr>
          <w:rFonts w:ascii="Arial" w:hAnsi="Arial" w:cs="Arial"/>
        </w:rPr>
        <w:t>.</w:t>
      </w:r>
      <w:r w:rsidR="00981641">
        <w:rPr>
          <w:rFonts w:ascii="Arial" w:hAnsi="Arial" w:cs="Arial"/>
        </w:rPr>
        <w:t xml:space="preserve">  Where this is not possible, governors should compare the cost of replacing the item(s) from suppliers that are available to prisoners. </w:t>
      </w:r>
      <w:r w:rsidR="006803C1">
        <w:rPr>
          <w:rFonts w:ascii="Arial" w:hAnsi="Arial" w:cs="Arial"/>
        </w:rPr>
        <w:t>If there are no such suppliers,</w:t>
      </w:r>
      <w:r w:rsidR="00981641">
        <w:rPr>
          <w:rFonts w:ascii="Arial" w:hAnsi="Arial" w:cs="Arial"/>
        </w:rPr>
        <w:t xml:space="preserve"> high street retailers may be used. </w:t>
      </w:r>
      <w:r w:rsidR="001B5B14">
        <w:rPr>
          <w:rFonts w:ascii="Arial" w:hAnsi="Arial" w:cs="Arial"/>
        </w:rPr>
        <w:t>In either case, a</w:t>
      </w:r>
      <w:r w:rsidR="00981641">
        <w:rPr>
          <w:rFonts w:ascii="Arial" w:hAnsi="Arial" w:cs="Arial"/>
        </w:rPr>
        <w:t xml:space="preserve">djustments </w:t>
      </w:r>
      <w:r w:rsidR="006803C1">
        <w:rPr>
          <w:rFonts w:ascii="Arial" w:hAnsi="Arial" w:cs="Arial"/>
        </w:rPr>
        <w:t xml:space="preserve">should </w:t>
      </w:r>
      <w:r w:rsidR="00981641">
        <w:rPr>
          <w:rFonts w:ascii="Arial" w:hAnsi="Arial" w:cs="Arial"/>
        </w:rPr>
        <w:t>be made for age/wear and tear but the offer needs to be fair.</w:t>
      </w:r>
      <w:r w:rsidR="00A83E70" w:rsidRPr="00A83E70">
        <w:rPr>
          <w:rFonts w:ascii="Arial" w:hAnsi="Arial" w:cs="Arial"/>
        </w:rPr>
        <w:t xml:space="preserve"> </w:t>
      </w:r>
    </w:p>
    <w:p w14:paraId="42897964" w14:textId="2EFD3898" w:rsidR="005A3156" w:rsidRDefault="00A83E70" w:rsidP="001B5B14">
      <w:pPr>
        <w:ind w:left="720"/>
        <w:rPr>
          <w:rFonts w:ascii="Arial" w:hAnsi="Arial" w:cs="Arial"/>
        </w:rPr>
      </w:pPr>
      <w:r>
        <w:rPr>
          <w:rFonts w:ascii="Arial" w:hAnsi="Arial" w:cs="Arial"/>
        </w:rPr>
        <w:t>4.9</w:t>
      </w:r>
      <w:r w:rsidR="00C06F2B">
        <w:rPr>
          <w:rFonts w:ascii="Arial" w:hAnsi="Arial" w:cs="Arial"/>
        </w:rPr>
        <w:t>7</w:t>
      </w:r>
      <w:r>
        <w:rPr>
          <w:rFonts w:ascii="Arial" w:hAnsi="Arial" w:cs="Arial"/>
        </w:rPr>
        <w:t xml:space="preserve">  </w:t>
      </w:r>
      <w:r w:rsidR="00EB0A72">
        <w:rPr>
          <w:rFonts w:ascii="Arial" w:hAnsi="Arial" w:cs="Arial"/>
        </w:rPr>
        <w:t>Staff must use appropriate judgment on compensation for branded and/or valuable items.  For example, it is less reasonable to expect a prisoner to be able to provide proof of purchase for typical brands of sportswear items and which they might have possessed for some time.  In such cases, it would be appropriate to compensate on the assumption that the item is genuine.  However, for more expensive items (e.g. designer tops, luxury brand watches) it is much more reasonable to expect that a prisoner will have retained, and will be able to provide, proof of purchase</w:t>
      </w:r>
      <w:r w:rsidR="0004416A">
        <w:rPr>
          <w:rFonts w:ascii="Arial" w:hAnsi="Arial" w:cs="Arial"/>
        </w:rPr>
        <w:t xml:space="preserve"> or information on the authenticity of the item</w:t>
      </w:r>
      <w:r w:rsidR="00EB0A72">
        <w:rPr>
          <w:rFonts w:ascii="Arial" w:hAnsi="Arial" w:cs="Arial"/>
        </w:rPr>
        <w:t xml:space="preserve">.  Where a prisoner is unable to do so for such items, compensation should be </w:t>
      </w:r>
      <w:r w:rsidR="00BA16CE">
        <w:rPr>
          <w:rFonts w:ascii="Arial" w:hAnsi="Arial" w:cs="Arial"/>
        </w:rPr>
        <w:t xml:space="preserve">provided </w:t>
      </w:r>
      <w:r w:rsidR="00EB0A72">
        <w:rPr>
          <w:rFonts w:ascii="Arial" w:hAnsi="Arial" w:cs="Arial"/>
        </w:rPr>
        <w:t xml:space="preserve">for </w:t>
      </w:r>
      <w:r w:rsidR="00BA16CE">
        <w:rPr>
          <w:rFonts w:ascii="Arial" w:hAnsi="Arial" w:cs="Arial"/>
        </w:rPr>
        <w:t xml:space="preserve">the cost of </w:t>
      </w:r>
      <w:r w:rsidR="00EB0A72">
        <w:rPr>
          <w:rFonts w:ascii="Arial" w:hAnsi="Arial" w:cs="Arial"/>
        </w:rPr>
        <w:t>a</w:t>
      </w:r>
      <w:r w:rsidR="0004416A">
        <w:rPr>
          <w:rFonts w:ascii="Arial" w:hAnsi="Arial" w:cs="Arial"/>
        </w:rPr>
        <w:t xml:space="preserve"> standard equivalent replacement</w:t>
      </w:r>
      <w:r w:rsidR="00EB0A72">
        <w:rPr>
          <w:rFonts w:ascii="Arial" w:hAnsi="Arial" w:cs="Arial"/>
        </w:rPr>
        <w:t xml:space="preserve"> (e.g. a standard watch</w:t>
      </w:r>
      <w:r w:rsidR="00BA16CE">
        <w:rPr>
          <w:rFonts w:ascii="Arial" w:hAnsi="Arial" w:cs="Arial"/>
        </w:rPr>
        <w:t xml:space="preserve"> or top</w:t>
      </w:r>
      <w:r w:rsidR="00EB0A72">
        <w:rPr>
          <w:rFonts w:ascii="Arial" w:hAnsi="Arial" w:cs="Arial"/>
        </w:rPr>
        <w:t>)</w:t>
      </w:r>
      <w:r w:rsidR="00BA16CE">
        <w:rPr>
          <w:rFonts w:ascii="Arial" w:hAnsi="Arial" w:cs="Arial"/>
        </w:rPr>
        <w:t xml:space="preserve"> from a supplier </w:t>
      </w:r>
      <w:r w:rsidR="00E854EB">
        <w:rPr>
          <w:rFonts w:ascii="Arial" w:hAnsi="Arial" w:cs="Arial"/>
        </w:rPr>
        <w:t xml:space="preserve">that is </w:t>
      </w:r>
      <w:r w:rsidR="00BA16CE">
        <w:rPr>
          <w:rFonts w:ascii="Arial" w:hAnsi="Arial" w:cs="Arial"/>
        </w:rPr>
        <w:t>available to prisoners</w:t>
      </w:r>
      <w:r w:rsidR="00213585">
        <w:rPr>
          <w:rFonts w:ascii="Arial" w:hAnsi="Arial" w:cs="Arial"/>
        </w:rPr>
        <w:t>.</w:t>
      </w:r>
      <w:r>
        <w:rPr>
          <w:rFonts w:ascii="Arial" w:hAnsi="Arial" w:cs="Arial"/>
        </w:rPr>
        <w:t xml:space="preserve">  </w:t>
      </w:r>
    </w:p>
    <w:p w14:paraId="2F02CBEB" w14:textId="5DF31E6F" w:rsidR="00763F61" w:rsidRDefault="006F4726" w:rsidP="00763F61">
      <w:pPr>
        <w:ind w:left="720"/>
        <w:rPr>
          <w:rFonts w:ascii="Arial" w:hAnsi="Arial" w:cs="Arial"/>
        </w:rPr>
      </w:pPr>
      <w:r>
        <w:rPr>
          <w:rFonts w:ascii="Arial" w:hAnsi="Arial" w:cs="Arial"/>
        </w:rPr>
        <w:t>4.9</w:t>
      </w:r>
      <w:r w:rsidR="00C06F2B">
        <w:rPr>
          <w:rFonts w:ascii="Arial" w:hAnsi="Arial" w:cs="Arial"/>
        </w:rPr>
        <w:t>8</w:t>
      </w:r>
      <w:r w:rsidR="00763F61">
        <w:rPr>
          <w:rFonts w:ascii="Arial" w:hAnsi="Arial" w:cs="Arial"/>
        </w:rPr>
        <w:t xml:space="preserve"> Compensation for lost or damaged items must be credited to the prisoner’s </w:t>
      </w:r>
      <w:r w:rsidR="00E34BAE">
        <w:rPr>
          <w:rFonts w:ascii="Arial" w:hAnsi="Arial" w:cs="Arial"/>
        </w:rPr>
        <w:t>‘</w:t>
      </w:r>
      <w:r w:rsidR="00763F61">
        <w:rPr>
          <w:rFonts w:ascii="Arial" w:hAnsi="Arial" w:cs="Arial"/>
        </w:rPr>
        <w:t>Private Cash</w:t>
      </w:r>
      <w:r w:rsidR="00E34BAE">
        <w:rPr>
          <w:rFonts w:ascii="Arial" w:hAnsi="Arial" w:cs="Arial"/>
        </w:rPr>
        <w:t>’</w:t>
      </w:r>
      <w:r w:rsidR="00763F61">
        <w:rPr>
          <w:rFonts w:ascii="Arial" w:hAnsi="Arial" w:cs="Arial"/>
        </w:rPr>
        <w:t xml:space="preserve"> account. If replacement goods are to be purchased, the debit transaction can also be made from this account. </w:t>
      </w:r>
      <w:r w:rsidR="00763F61" w:rsidRPr="00EB59B0">
        <w:rPr>
          <w:rFonts w:ascii="Arial" w:hAnsi="Arial" w:cs="Arial"/>
        </w:rPr>
        <w:t xml:space="preserve">This is permitted under the </w:t>
      </w:r>
      <w:r w:rsidR="00993E37">
        <w:rPr>
          <w:rFonts w:ascii="Arial" w:hAnsi="Arial" w:cs="Arial"/>
        </w:rPr>
        <w:t>‘</w:t>
      </w:r>
      <w:r w:rsidR="00763F61" w:rsidRPr="00EB59B0">
        <w:rPr>
          <w:rFonts w:ascii="Arial" w:hAnsi="Arial" w:cs="Arial"/>
        </w:rPr>
        <w:t>exceptional circumstances</w:t>
      </w:r>
      <w:r w:rsidR="00993E37">
        <w:rPr>
          <w:rFonts w:ascii="Arial" w:hAnsi="Arial" w:cs="Arial"/>
        </w:rPr>
        <w:t>’</w:t>
      </w:r>
      <w:r w:rsidR="00763F61" w:rsidRPr="00EB59B0">
        <w:rPr>
          <w:rFonts w:ascii="Arial" w:hAnsi="Arial" w:cs="Arial"/>
        </w:rPr>
        <w:t xml:space="preserve"> outlined in </w:t>
      </w:r>
      <w:r w:rsidR="00AD10A0">
        <w:rPr>
          <w:rFonts w:ascii="Arial" w:hAnsi="Arial" w:cs="Arial"/>
        </w:rPr>
        <w:t>PSI 01/2012:</w:t>
      </w:r>
      <w:r w:rsidR="00763F61" w:rsidRPr="00EB59B0">
        <w:rPr>
          <w:rFonts w:ascii="Arial" w:hAnsi="Arial" w:cs="Arial"/>
        </w:rPr>
        <w:t xml:space="preserve"> </w:t>
      </w:r>
      <w:r w:rsidR="00763F61" w:rsidRPr="005F1C08">
        <w:rPr>
          <w:rFonts w:ascii="Arial" w:hAnsi="Arial" w:cs="Arial"/>
          <w:i/>
        </w:rPr>
        <w:t>Manage Prisoner Finance</w:t>
      </w:r>
      <w:r w:rsidR="00763F61" w:rsidRPr="00EB59B0">
        <w:rPr>
          <w:rFonts w:ascii="Arial" w:hAnsi="Arial" w:cs="Arial"/>
        </w:rPr>
        <w:t xml:space="preserve"> and exceeds the limits set for prisoner spending laid out </w:t>
      </w:r>
      <w:r w:rsidR="00763F61">
        <w:rPr>
          <w:rFonts w:ascii="Arial" w:hAnsi="Arial" w:cs="Arial"/>
        </w:rPr>
        <w:t xml:space="preserve">under </w:t>
      </w:r>
      <w:r w:rsidR="00E34BAE">
        <w:rPr>
          <w:rFonts w:ascii="Arial" w:hAnsi="Arial" w:cs="Arial"/>
        </w:rPr>
        <w:t>the I</w:t>
      </w:r>
      <w:r w:rsidR="00763F61">
        <w:rPr>
          <w:rFonts w:ascii="Arial" w:hAnsi="Arial" w:cs="Arial"/>
        </w:rPr>
        <w:t xml:space="preserve">ncentives </w:t>
      </w:r>
      <w:r w:rsidR="00E34BAE">
        <w:rPr>
          <w:rFonts w:ascii="Arial" w:hAnsi="Arial" w:cs="Arial"/>
        </w:rPr>
        <w:t>scheme</w:t>
      </w:r>
      <w:r w:rsidR="00763F61" w:rsidRPr="00EB59B0">
        <w:rPr>
          <w:rFonts w:ascii="Arial" w:hAnsi="Arial" w:cs="Arial"/>
        </w:rPr>
        <w:t>.</w:t>
      </w:r>
      <w:r w:rsidR="00763F61">
        <w:rPr>
          <w:rFonts w:ascii="Arial" w:hAnsi="Arial" w:cs="Arial"/>
        </w:rPr>
        <w:t xml:space="preserve"> </w:t>
      </w:r>
    </w:p>
    <w:p w14:paraId="09D9F38C" w14:textId="532CD1C9" w:rsidR="002E11A4" w:rsidRPr="00AB54F0" w:rsidRDefault="00AB54F0" w:rsidP="00AB54F0">
      <w:pPr>
        <w:ind w:left="720"/>
        <w:rPr>
          <w:rFonts w:ascii="Arial" w:hAnsi="Arial" w:cs="Arial"/>
          <w:bCs/>
          <w:color w:val="2E74B5" w:themeColor="accent1" w:themeShade="BF"/>
        </w:rPr>
      </w:pPr>
      <w:r w:rsidRPr="00AB54F0">
        <w:rPr>
          <w:rFonts w:ascii="Arial" w:hAnsi="Arial" w:cs="Arial"/>
          <w:bCs/>
          <w:color w:val="2E74B5" w:themeColor="accent1" w:themeShade="BF"/>
        </w:rPr>
        <w:t xml:space="preserve">Adjustments should not be made for </w:t>
      </w:r>
      <w:r>
        <w:rPr>
          <w:rFonts w:ascii="Arial" w:hAnsi="Arial" w:cs="Arial"/>
          <w:bCs/>
          <w:color w:val="2E74B5" w:themeColor="accent1" w:themeShade="BF"/>
        </w:rPr>
        <w:t>‘</w:t>
      </w:r>
      <w:r w:rsidRPr="00AB54F0">
        <w:rPr>
          <w:rFonts w:ascii="Arial" w:hAnsi="Arial" w:cs="Arial"/>
          <w:bCs/>
          <w:color w:val="2E74B5" w:themeColor="accent1" w:themeShade="BF"/>
        </w:rPr>
        <w:t>age/wear and tear</w:t>
      </w:r>
      <w:r>
        <w:rPr>
          <w:rFonts w:ascii="Arial" w:hAnsi="Arial" w:cs="Arial"/>
          <w:bCs/>
          <w:color w:val="2E74B5" w:themeColor="accent1" w:themeShade="BF"/>
        </w:rPr>
        <w:t>’ (para 4.96)</w:t>
      </w:r>
      <w:r w:rsidRPr="00AB54F0">
        <w:rPr>
          <w:rFonts w:ascii="Arial" w:hAnsi="Arial" w:cs="Arial"/>
          <w:bCs/>
          <w:color w:val="2E74B5" w:themeColor="accent1" w:themeShade="BF"/>
        </w:rPr>
        <w:t xml:space="preserve"> in cases where the establishment is responsible for the loss or damage to the prisoner’s property</w:t>
      </w:r>
      <w:r>
        <w:rPr>
          <w:rFonts w:ascii="Arial" w:hAnsi="Arial" w:cs="Arial"/>
          <w:bCs/>
          <w:color w:val="2E74B5" w:themeColor="accent1" w:themeShade="BF"/>
        </w:rPr>
        <w:t>.</w:t>
      </w:r>
    </w:p>
    <w:p w14:paraId="5BBAF5A1" w14:textId="6B130D59" w:rsidR="004A12A1" w:rsidRDefault="00951DDC" w:rsidP="00951DDC">
      <w:pPr>
        <w:ind w:left="720" w:hanging="294"/>
        <w:rPr>
          <w:rFonts w:ascii="Arial" w:hAnsi="Arial" w:cs="Arial"/>
          <w:b/>
          <w:u w:val="single"/>
        </w:rPr>
      </w:pPr>
      <w:r>
        <w:rPr>
          <w:rFonts w:ascii="Arial" w:hAnsi="Arial" w:cs="Arial"/>
          <w:b/>
        </w:rPr>
        <w:t>5</w:t>
      </w:r>
      <w:r w:rsidR="00EE38FB" w:rsidRPr="00EE38FB">
        <w:rPr>
          <w:rFonts w:ascii="Arial" w:hAnsi="Arial" w:cs="Arial"/>
          <w:b/>
        </w:rPr>
        <w:t>.</w:t>
      </w:r>
      <w:r w:rsidR="00EE38FB" w:rsidRPr="00EE38FB">
        <w:rPr>
          <w:rFonts w:ascii="Arial" w:hAnsi="Arial" w:cs="Arial"/>
          <w:b/>
        </w:rPr>
        <w:tab/>
      </w:r>
      <w:r w:rsidR="002E11A4">
        <w:rPr>
          <w:rFonts w:ascii="Arial" w:hAnsi="Arial" w:cs="Arial"/>
          <w:b/>
          <w:u w:val="single"/>
        </w:rPr>
        <w:t>Guidance</w:t>
      </w:r>
    </w:p>
    <w:p w14:paraId="4EAF4E83" w14:textId="77777777" w:rsidR="00AF670D" w:rsidRPr="00AF670D" w:rsidRDefault="00AF670D" w:rsidP="00AF670D">
      <w:pPr>
        <w:spacing w:after="0" w:line="240" w:lineRule="auto"/>
        <w:ind w:left="720" w:firstLine="15"/>
        <w:rPr>
          <w:rFonts w:ascii="Arial" w:hAnsi="Arial" w:cs="Arial"/>
          <w:b/>
          <w:u w:val="single"/>
        </w:rPr>
      </w:pPr>
      <w:r w:rsidRPr="00AF670D">
        <w:rPr>
          <w:rFonts w:ascii="Arial" w:hAnsi="Arial" w:cs="Arial"/>
          <w:b/>
          <w:u w:val="single"/>
        </w:rPr>
        <w:t xml:space="preserve">Evidence-based practice </w:t>
      </w:r>
    </w:p>
    <w:p w14:paraId="3F64055D" w14:textId="6ABC71CF" w:rsidR="00DB09F2" w:rsidRDefault="00951DDC" w:rsidP="00AF670D">
      <w:pPr>
        <w:spacing w:after="0" w:line="240" w:lineRule="auto"/>
        <w:ind w:left="720" w:firstLine="15"/>
        <w:rPr>
          <w:rFonts w:ascii="Arial" w:hAnsi="Arial" w:cs="Arial"/>
        </w:rPr>
      </w:pPr>
      <w:r w:rsidRPr="00951DDC">
        <w:rPr>
          <w:rFonts w:ascii="Arial" w:hAnsi="Arial" w:cs="Arial"/>
        </w:rPr>
        <w:t>5</w:t>
      </w:r>
      <w:r w:rsidR="00AF670D" w:rsidRPr="00951DDC">
        <w:rPr>
          <w:rFonts w:ascii="Arial" w:hAnsi="Arial" w:cs="Arial"/>
        </w:rPr>
        <w:t xml:space="preserve">.1    </w:t>
      </w:r>
      <w:r w:rsidR="00DB09F2" w:rsidRPr="000B5060">
        <w:rPr>
          <w:rFonts w:ascii="Arial" w:hAnsi="Arial" w:cs="Arial"/>
        </w:rPr>
        <w:t>When people feel processes are applied fairly and justly, they have more confidence and trust in authority figures, see authority figures as being more legitimate, and they are more likely to accept and abide (or commit to abide) by decisions and rules, and comply and cooperate with authority.  This is true even if the outcome of the decision or process is not in their favour. Procedural justice is also necessary in order to ensure prisoners are treated with respect and improve outcomes in terms of their daily life</w:t>
      </w:r>
      <w:r w:rsidR="00A5284F">
        <w:rPr>
          <w:rFonts w:ascii="Arial" w:hAnsi="Arial" w:cs="Arial"/>
        </w:rPr>
        <w:t>, because it significantly affects outcomes like misconduct and psychological wellbeing in custody</w:t>
      </w:r>
      <w:r w:rsidR="00DB09F2" w:rsidRPr="000B5060">
        <w:rPr>
          <w:rFonts w:ascii="Arial" w:hAnsi="Arial" w:cs="Arial"/>
        </w:rPr>
        <w:t>.</w:t>
      </w:r>
    </w:p>
    <w:p w14:paraId="46843712" w14:textId="77777777" w:rsidR="00DB09F2" w:rsidRDefault="00DB09F2" w:rsidP="00AF670D">
      <w:pPr>
        <w:spacing w:after="0" w:line="240" w:lineRule="auto"/>
        <w:ind w:left="720" w:firstLine="15"/>
        <w:rPr>
          <w:rFonts w:ascii="Arial" w:hAnsi="Arial" w:cs="Arial"/>
        </w:rPr>
      </w:pPr>
    </w:p>
    <w:p w14:paraId="3663DD0B" w14:textId="5CA17C25" w:rsidR="00AF670D" w:rsidRPr="00951DDC" w:rsidRDefault="002B6EC2" w:rsidP="00D33691">
      <w:pPr>
        <w:spacing w:after="0" w:line="240" w:lineRule="auto"/>
        <w:ind w:left="720"/>
        <w:rPr>
          <w:rFonts w:ascii="Arial" w:hAnsi="Arial" w:cs="Arial"/>
        </w:rPr>
      </w:pPr>
      <w:r>
        <w:rPr>
          <w:rFonts w:ascii="Arial" w:hAnsi="Arial" w:cs="Arial"/>
        </w:rPr>
        <w:t xml:space="preserve">5.2 </w:t>
      </w:r>
      <w:r w:rsidR="00AF670D" w:rsidRPr="00951DDC">
        <w:rPr>
          <w:rFonts w:ascii="Arial" w:hAnsi="Arial" w:cs="Arial"/>
        </w:rPr>
        <w:t xml:space="preserve">The four principles of procedural justice, which need to be present for someone to feel they are being treated fairly, are voice, neutrality, respect and trustworthy motives. A property process/policy and its implementation can deliberately incorporate these principles in the following ways, so that prisoners have greater respect and trust in the process, and are more likely to accept the decisions made (even if these are unfavourable to them) in the following ways: </w:t>
      </w:r>
    </w:p>
    <w:p w14:paraId="1EA859A6" w14:textId="77777777" w:rsidR="00AF670D" w:rsidRDefault="00AF670D" w:rsidP="00AF670D">
      <w:pPr>
        <w:spacing w:after="0" w:line="240" w:lineRule="auto"/>
        <w:ind w:left="720" w:firstLine="15"/>
        <w:rPr>
          <w:rFonts w:ascii="Arial" w:hAnsi="Arial" w:cs="Arial"/>
          <w:b/>
          <w:u w:val="single"/>
        </w:rPr>
      </w:pPr>
    </w:p>
    <w:p w14:paraId="3023C697" w14:textId="77777777" w:rsidR="00AF670D" w:rsidRPr="00951DDC" w:rsidRDefault="00AF670D" w:rsidP="00AF670D">
      <w:pPr>
        <w:spacing w:after="0" w:line="240" w:lineRule="auto"/>
        <w:ind w:left="720" w:firstLine="15"/>
        <w:rPr>
          <w:rFonts w:ascii="Arial" w:hAnsi="Arial" w:cs="Arial"/>
        </w:rPr>
      </w:pPr>
      <w:r w:rsidRPr="00382C00">
        <w:rPr>
          <w:rFonts w:ascii="Arial" w:hAnsi="Arial" w:cs="Arial"/>
          <w:b/>
        </w:rPr>
        <w:lastRenderedPageBreak/>
        <w:t>Voice</w:t>
      </w:r>
      <w:r w:rsidRPr="00382C00">
        <w:rPr>
          <w:rFonts w:ascii="Arial" w:hAnsi="Arial" w:cs="Arial"/>
        </w:rPr>
        <w:t xml:space="preserve">: </w:t>
      </w:r>
      <w:r w:rsidRPr="00951DDC">
        <w:rPr>
          <w:rFonts w:ascii="Arial" w:hAnsi="Arial" w:cs="Arial"/>
        </w:rPr>
        <w:t xml:space="preserve">Giving people a chance to present their side of the story, be listened to and ask questions. </w:t>
      </w:r>
    </w:p>
    <w:p w14:paraId="67864F4B" w14:textId="77777777" w:rsidR="00AF670D" w:rsidRPr="00951DDC" w:rsidRDefault="00AF670D" w:rsidP="00AF670D">
      <w:pPr>
        <w:numPr>
          <w:ilvl w:val="1"/>
          <w:numId w:val="50"/>
        </w:numPr>
        <w:spacing w:after="0" w:line="240" w:lineRule="auto"/>
        <w:rPr>
          <w:rFonts w:ascii="Arial" w:hAnsi="Arial" w:cs="Arial"/>
        </w:rPr>
      </w:pPr>
      <w:r w:rsidRPr="00951DDC">
        <w:rPr>
          <w:rFonts w:ascii="Arial" w:hAnsi="Arial" w:cs="Arial"/>
        </w:rPr>
        <w:t>Having a named ‘go to’ person to ask questions about the property policy or decisions</w:t>
      </w:r>
    </w:p>
    <w:p w14:paraId="269CD22E" w14:textId="77777777" w:rsidR="00AF670D" w:rsidRPr="00951DDC" w:rsidRDefault="00AF670D" w:rsidP="00AF670D">
      <w:pPr>
        <w:numPr>
          <w:ilvl w:val="1"/>
          <w:numId w:val="50"/>
        </w:numPr>
        <w:spacing w:after="0" w:line="240" w:lineRule="auto"/>
        <w:rPr>
          <w:rFonts w:ascii="Arial" w:hAnsi="Arial" w:cs="Arial"/>
        </w:rPr>
      </w:pPr>
      <w:r w:rsidRPr="00951DDC">
        <w:rPr>
          <w:rFonts w:ascii="Arial" w:hAnsi="Arial" w:cs="Arial"/>
        </w:rPr>
        <w:t>Asking for feedback to improve the process</w:t>
      </w:r>
    </w:p>
    <w:p w14:paraId="6937F1B2" w14:textId="77777777" w:rsidR="00AF670D" w:rsidRPr="00951DDC" w:rsidRDefault="00AF670D" w:rsidP="00AF670D">
      <w:pPr>
        <w:numPr>
          <w:ilvl w:val="1"/>
          <w:numId w:val="50"/>
        </w:numPr>
        <w:spacing w:after="0" w:line="240" w:lineRule="auto"/>
        <w:rPr>
          <w:rFonts w:ascii="Arial" w:hAnsi="Arial" w:cs="Arial"/>
        </w:rPr>
      </w:pPr>
      <w:r w:rsidRPr="00951DDC">
        <w:rPr>
          <w:rFonts w:ascii="Arial" w:hAnsi="Arial" w:cs="Arial"/>
        </w:rPr>
        <w:t>Using simple language that everyone can understand</w:t>
      </w:r>
    </w:p>
    <w:p w14:paraId="22402257" w14:textId="77777777" w:rsidR="00AF670D" w:rsidRPr="00951DDC" w:rsidRDefault="00AF670D" w:rsidP="00AF670D">
      <w:pPr>
        <w:numPr>
          <w:ilvl w:val="1"/>
          <w:numId w:val="50"/>
        </w:numPr>
        <w:spacing w:after="0" w:line="240" w:lineRule="auto"/>
        <w:rPr>
          <w:rFonts w:ascii="Arial" w:hAnsi="Arial" w:cs="Arial"/>
        </w:rPr>
      </w:pPr>
      <w:r w:rsidRPr="00951DDC">
        <w:rPr>
          <w:rFonts w:ascii="Arial" w:hAnsi="Arial" w:cs="Arial"/>
        </w:rPr>
        <w:t>Explaining how the person can appeal or complain about property decisions if they want to</w:t>
      </w:r>
    </w:p>
    <w:p w14:paraId="117233EF" w14:textId="77777777" w:rsidR="00AF670D" w:rsidRPr="00AF670D" w:rsidRDefault="00AF670D" w:rsidP="00AF670D">
      <w:pPr>
        <w:spacing w:after="0" w:line="240" w:lineRule="auto"/>
        <w:ind w:left="720" w:firstLine="15"/>
        <w:rPr>
          <w:rFonts w:ascii="Arial" w:hAnsi="Arial" w:cs="Arial"/>
          <w:b/>
          <w:u w:val="single"/>
        </w:rPr>
      </w:pPr>
    </w:p>
    <w:p w14:paraId="653F0082" w14:textId="77777777" w:rsidR="00AF670D" w:rsidRPr="00951DDC" w:rsidRDefault="00AF670D" w:rsidP="00AF670D">
      <w:pPr>
        <w:spacing w:after="0" w:line="240" w:lineRule="auto"/>
        <w:ind w:left="720" w:firstLine="15"/>
        <w:rPr>
          <w:rFonts w:ascii="Arial" w:hAnsi="Arial" w:cs="Arial"/>
        </w:rPr>
      </w:pPr>
      <w:r w:rsidRPr="00382C00">
        <w:rPr>
          <w:rFonts w:ascii="Arial" w:hAnsi="Arial" w:cs="Arial"/>
          <w:b/>
        </w:rPr>
        <w:t>Neutrality</w:t>
      </w:r>
      <w:r w:rsidRPr="00382C00">
        <w:rPr>
          <w:rFonts w:ascii="Arial" w:hAnsi="Arial" w:cs="Arial"/>
        </w:rPr>
        <w:t>:</w:t>
      </w:r>
      <w:r w:rsidRPr="00AF670D">
        <w:rPr>
          <w:rFonts w:ascii="Arial" w:hAnsi="Arial" w:cs="Arial"/>
          <w:u w:val="single"/>
        </w:rPr>
        <w:t xml:space="preserve"> </w:t>
      </w:r>
      <w:r w:rsidRPr="00951DDC">
        <w:rPr>
          <w:rFonts w:ascii="Arial" w:hAnsi="Arial" w:cs="Arial"/>
        </w:rPr>
        <w:t>Being transparent and open about how the rules are applied, explaining decisions and showing decision making to be principled and unbiased.</w:t>
      </w:r>
    </w:p>
    <w:p w14:paraId="3D036D45" w14:textId="77777777" w:rsidR="00AF670D" w:rsidRPr="00951DDC" w:rsidRDefault="00AF670D" w:rsidP="00AF670D">
      <w:pPr>
        <w:numPr>
          <w:ilvl w:val="1"/>
          <w:numId w:val="51"/>
        </w:numPr>
        <w:spacing w:after="0" w:line="240" w:lineRule="auto"/>
        <w:rPr>
          <w:rFonts w:ascii="Arial" w:hAnsi="Arial" w:cs="Arial"/>
        </w:rPr>
      </w:pPr>
      <w:r w:rsidRPr="00951DDC">
        <w:rPr>
          <w:rFonts w:ascii="Arial" w:hAnsi="Arial" w:cs="Arial"/>
        </w:rPr>
        <w:t>Explaining about how the process works, the specific rules about property and likely time frames</w:t>
      </w:r>
    </w:p>
    <w:p w14:paraId="4783B513" w14:textId="77777777" w:rsidR="00AF670D" w:rsidRPr="00951DDC" w:rsidRDefault="00AF670D" w:rsidP="00AF670D">
      <w:pPr>
        <w:numPr>
          <w:ilvl w:val="1"/>
          <w:numId w:val="51"/>
        </w:numPr>
        <w:spacing w:after="0" w:line="240" w:lineRule="auto"/>
        <w:rPr>
          <w:rFonts w:ascii="Arial" w:hAnsi="Arial" w:cs="Arial"/>
        </w:rPr>
      </w:pPr>
      <w:r w:rsidRPr="00951DDC">
        <w:rPr>
          <w:rFonts w:ascii="Arial" w:hAnsi="Arial" w:cs="Arial"/>
        </w:rPr>
        <w:t>Systems to monitor and ensure consistency of decisions for people in the same situation</w:t>
      </w:r>
    </w:p>
    <w:p w14:paraId="22C67EE8" w14:textId="77777777" w:rsidR="00AF670D" w:rsidRPr="00951DDC" w:rsidRDefault="00AF670D" w:rsidP="00AF670D">
      <w:pPr>
        <w:numPr>
          <w:ilvl w:val="1"/>
          <w:numId w:val="51"/>
        </w:numPr>
        <w:spacing w:after="0" w:line="240" w:lineRule="auto"/>
        <w:rPr>
          <w:rFonts w:ascii="Arial" w:hAnsi="Arial" w:cs="Arial"/>
        </w:rPr>
      </w:pPr>
      <w:r w:rsidRPr="00951DDC">
        <w:rPr>
          <w:rFonts w:ascii="Arial" w:hAnsi="Arial" w:cs="Arial"/>
        </w:rPr>
        <w:t>Explaining why decisions have been made, and what influenced this or was considered</w:t>
      </w:r>
    </w:p>
    <w:p w14:paraId="33FF5E6D" w14:textId="77777777" w:rsidR="00AF670D" w:rsidRPr="00951DDC" w:rsidRDefault="00AF670D" w:rsidP="00AF670D">
      <w:pPr>
        <w:numPr>
          <w:ilvl w:val="1"/>
          <w:numId w:val="51"/>
        </w:numPr>
        <w:spacing w:after="0" w:line="240" w:lineRule="auto"/>
        <w:rPr>
          <w:rFonts w:ascii="Arial" w:hAnsi="Arial" w:cs="Arial"/>
        </w:rPr>
      </w:pPr>
      <w:r w:rsidRPr="00951DDC">
        <w:rPr>
          <w:rFonts w:ascii="Arial" w:hAnsi="Arial" w:cs="Arial"/>
        </w:rPr>
        <w:t>Explaining how the decision is consistent with how others are treated</w:t>
      </w:r>
    </w:p>
    <w:p w14:paraId="66D654C3" w14:textId="77777777" w:rsidR="00AF670D" w:rsidRPr="00AF670D" w:rsidRDefault="00AF670D" w:rsidP="00AF670D">
      <w:pPr>
        <w:spacing w:after="0" w:line="240" w:lineRule="auto"/>
        <w:ind w:left="720" w:firstLine="15"/>
        <w:rPr>
          <w:rFonts w:ascii="Arial" w:hAnsi="Arial" w:cs="Arial"/>
          <w:b/>
          <w:u w:val="single"/>
        </w:rPr>
      </w:pPr>
    </w:p>
    <w:p w14:paraId="477E9C86" w14:textId="77777777" w:rsidR="00AF670D" w:rsidRPr="00951DDC" w:rsidRDefault="00AF670D" w:rsidP="00AF670D">
      <w:pPr>
        <w:spacing w:after="0" w:line="240" w:lineRule="auto"/>
        <w:ind w:left="720" w:firstLine="15"/>
        <w:rPr>
          <w:rFonts w:ascii="Arial" w:hAnsi="Arial" w:cs="Arial"/>
        </w:rPr>
      </w:pPr>
      <w:r w:rsidRPr="00382C00">
        <w:rPr>
          <w:rFonts w:ascii="Arial" w:hAnsi="Arial" w:cs="Arial"/>
          <w:b/>
        </w:rPr>
        <w:t>Respect</w:t>
      </w:r>
      <w:r w:rsidRPr="00382C00">
        <w:rPr>
          <w:rFonts w:ascii="Arial" w:hAnsi="Arial" w:cs="Arial"/>
        </w:rPr>
        <w:t xml:space="preserve">: </w:t>
      </w:r>
      <w:r w:rsidRPr="00951DDC">
        <w:rPr>
          <w:rFonts w:ascii="Arial" w:hAnsi="Arial" w:cs="Arial"/>
        </w:rPr>
        <w:t>Treating people with respect, taking their issues seriously, being polite, and respecting their rights.</w:t>
      </w:r>
    </w:p>
    <w:p w14:paraId="5F4798CB" w14:textId="77777777" w:rsidR="00AF670D" w:rsidRPr="00951DDC" w:rsidRDefault="00AF670D" w:rsidP="00AF670D">
      <w:pPr>
        <w:numPr>
          <w:ilvl w:val="1"/>
          <w:numId w:val="52"/>
        </w:numPr>
        <w:spacing w:after="0" w:line="240" w:lineRule="auto"/>
        <w:rPr>
          <w:rFonts w:ascii="Arial" w:hAnsi="Arial" w:cs="Arial"/>
        </w:rPr>
      </w:pPr>
      <w:r w:rsidRPr="00951DDC">
        <w:rPr>
          <w:rFonts w:ascii="Arial" w:hAnsi="Arial" w:cs="Arial"/>
        </w:rPr>
        <w:t>Simple and accessible paperwork and policy to facilitate understanding, and availability of assistance</w:t>
      </w:r>
    </w:p>
    <w:p w14:paraId="58BD94F6" w14:textId="77777777" w:rsidR="00AF670D" w:rsidRPr="00951DDC" w:rsidRDefault="00AF670D" w:rsidP="00AF670D">
      <w:pPr>
        <w:numPr>
          <w:ilvl w:val="1"/>
          <w:numId w:val="52"/>
        </w:numPr>
        <w:spacing w:after="0" w:line="240" w:lineRule="auto"/>
        <w:rPr>
          <w:rFonts w:ascii="Arial" w:hAnsi="Arial" w:cs="Arial"/>
        </w:rPr>
      </w:pPr>
      <w:r w:rsidRPr="00951DDC">
        <w:rPr>
          <w:rFonts w:ascii="Arial" w:hAnsi="Arial" w:cs="Arial"/>
        </w:rPr>
        <w:t>Systems to monitor and ensure timely processing of property and issues with this</w:t>
      </w:r>
    </w:p>
    <w:p w14:paraId="7C088CD0" w14:textId="77777777" w:rsidR="00AF670D" w:rsidRPr="00951DDC" w:rsidRDefault="00AF670D" w:rsidP="00AF670D">
      <w:pPr>
        <w:numPr>
          <w:ilvl w:val="1"/>
          <w:numId w:val="52"/>
        </w:numPr>
        <w:spacing w:after="0" w:line="240" w:lineRule="auto"/>
        <w:rPr>
          <w:rFonts w:ascii="Arial" w:hAnsi="Arial" w:cs="Arial"/>
        </w:rPr>
      </w:pPr>
      <w:r w:rsidRPr="00951DDC">
        <w:rPr>
          <w:rFonts w:ascii="Arial" w:hAnsi="Arial" w:cs="Arial"/>
        </w:rPr>
        <w:t xml:space="preserve">Clear lines of accountability </w:t>
      </w:r>
    </w:p>
    <w:p w14:paraId="6F0EF388" w14:textId="77777777" w:rsidR="00AF670D" w:rsidRPr="00951DDC" w:rsidRDefault="00AF670D" w:rsidP="00AF670D">
      <w:pPr>
        <w:numPr>
          <w:ilvl w:val="1"/>
          <w:numId w:val="52"/>
        </w:numPr>
        <w:spacing w:after="0" w:line="240" w:lineRule="auto"/>
        <w:rPr>
          <w:rFonts w:ascii="Arial" w:hAnsi="Arial" w:cs="Arial"/>
        </w:rPr>
      </w:pPr>
      <w:r w:rsidRPr="00951DDC">
        <w:rPr>
          <w:rFonts w:ascii="Arial" w:hAnsi="Arial" w:cs="Arial"/>
        </w:rPr>
        <w:t xml:space="preserve">Using a courteous and respectful tone when communicating decisions </w:t>
      </w:r>
    </w:p>
    <w:p w14:paraId="2BA19EDF" w14:textId="77777777" w:rsidR="00AF670D" w:rsidRPr="00951DDC" w:rsidRDefault="00AF670D" w:rsidP="00AF670D">
      <w:pPr>
        <w:numPr>
          <w:ilvl w:val="1"/>
          <w:numId w:val="52"/>
        </w:numPr>
        <w:spacing w:after="0" w:line="240" w:lineRule="auto"/>
        <w:rPr>
          <w:rFonts w:ascii="Arial" w:hAnsi="Arial" w:cs="Arial"/>
        </w:rPr>
      </w:pPr>
      <w:r w:rsidRPr="00951DDC">
        <w:rPr>
          <w:rFonts w:ascii="Arial" w:hAnsi="Arial" w:cs="Arial"/>
        </w:rPr>
        <w:t>Treating property with care, and apologising if it is damaged</w:t>
      </w:r>
    </w:p>
    <w:p w14:paraId="72588B3A" w14:textId="77777777" w:rsidR="00AF670D" w:rsidRPr="00951DDC" w:rsidRDefault="00AF670D" w:rsidP="00AF670D">
      <w:pPr>
        <w:numPr>
          <w:ilvl w:val="1"/>
          <w:numId w:val="52"/>
        </w:numPr>
        <w:spacing w:after="0" w:line="240" w:lineRule="auto"/>
        <w:rPr>
          <w:rFonts w:ascii="Arial" w:hAnsi="Arial" w:cs="Arial"/>
        </w:rPr>
      </w:pPr>
      <w:r w:rsidRPr="00951DDC">
        <w:rPr>
          <w:rFonts w:ascii="Arial" w:hAnsi="Arial" w:cs="Arial"/>
        </w:rPr>
        <w:t>Being sensitive if decisions are not what the person hoped for</w:t>
      </w:r>
    </w:p>
    <w:p w14:paraId="49E23571" w14:textId="77777777" w:rsidR="00AF670D" w:rsidRPr="00AF670D" w:rsidRDefault="00AF670D" w:rsidP="00AF670D">
      <w:pPr>
        <w:spacing w:after="0" w:line="240" w:lineRule="auto"/>
        <w:ind w:left="720" w:firstLine="15"/>
        <w:rPr>
          <w:rFonts w:ascii="Arial" w:hAnsi="Arial" w:cs="Arial"/>
          <w:u w:val="single"/>
        </w:rPr>
      </w:pPr>
    </w:p>
    <w:p w14:paraId="3AFF951D" w14:textId="77777777" w:rsidR="00382C00" w:rsidRDefault="00AF670D" w:rsidP="00382C00">
      <w:pPr>
        <w:spacing w:after="0" w:line="240" w:lineRule="auto"/>
        <w:ind w:firstLine="720"/>
        <w:rPr>
          <w:rFonts w:ascii="Arial" w:hAnsi="Arial" w:cs="Arial"/>
        </w:rPr>
      </w:pPr>
      <w:r w:rsidRPr="00382C00">
        <w:rPr>
          <w:rFonts w:ascii="Arial" w:hAnsi="Arial" w:cs="Arial"/>
          <w:b/>
        </w:rPr>
        <w:t>Trustworthy motives</w:t>
      </w:r>
      <w:r w:rsidRPr="00382C00">
        <w:rPr>
          <w:rFonts w:ascii="Arial" w:hAnsi="Arial" w:cs="Arial"/>
        </w:rPr>
        <w:t xml:space="preserve">: </w:t>
      </w:r>
      <w:r w:rsidRPr="00951DDC">
        <w:rPr>
          <w:rFonts w:ascii="Arial" w:hAnsi="Arial" w:cs="Arial"/>
        </w:rPr>
        <w:t xml:space="preserve">Being sincere and caring, honest about motives, listening and </w:t>
      </w:r>
    </w:p>
    <w:p w14:paraId="0629162F" w14:textId="7A084702" w:rsidR="00AF670D" w:rsidRPr="00951DDC" w:rsidRDefault="00AF670D" w:rsidP="00382C00">
      <w:pPr>
        <w:spacing w:after="0" w:line="240" w:lineRule="auto"/>
        <w:ind w:firstLine="720"/>
        <w:rPr>
          <w:rFonts w:ascii="Arial" w:hAnsi="Arial" w:cs="Arial"/>
        </w:rPr>
      </w:pPr>
      <w:r w:rsidRPr="00951DDC">
        <w:rPr>
          <w:rFonts w:ascii="Arial" w:hAnsi="Arial" w:cs="Arial"/>
        </w:rPr>
        <w:t>taking issues seriously, and trying to do what is best for everyone.</w:t>
      </w:r>
    </w:p>
    <w:p w14:paraId="7144AC4A" w14:textId="77777777" w:rsidR="00AF670D" w:rsidRPr="00951DDC" w:rsidRDefault="00AF670D" w:rsidP="00AF670D">
      <w:pPr>
        <w:numPr>
          <w:ilvl w:val="1"/>
          <w:numId w:val="53"/>
        </w:numPr>
        <w:spacing w:after="0" w:line="240" w:lineRule="auto"/>
        <w:rPr>
          <w:rFonts w:ascii="Arial" w:hAnsi="Arial" w:cs="Arial"/>
        </w:rPr>
      </w:pPr>
      <w:r w:rsidRPr="00951DDC">
        <w:rPr>
          <w:rFonts w:ascii="Arial" w:hAnsi="Arial" w:cs="Arial"/>
        </w:rPr>
        <w:t>Explaining the purpose of the property policy and rules, such as why volumetric limits have been set as they have, and why certain items are not permitted, and that this is not arbitrary</w:t>
      </w:r>
    </w:p>
    <w:p w14:paraId="72927AF5" w14:textId="77777777" w:rsidR="00AF670D" w:rsidRPr="00951DDC" w:rsidRDefault="00AF670D" w:rsidP="00AF670D">
      <w:pPr>
        <w:numPr>
          <w:ilvl w:val="1"/>
          <w:numId w:val="53"/>
        </w:numPr>
        <w:spacing w:after="0" w:line="240" w:lineRule="auto"/>
        <w:rPr>
          <w:rFonts w:ascii="Arial" w:hAnsi="Arial" w:cs="Arial"/>
        </w:rPr>
      </w:pPr>
      <w:r w:rsidRPr="00951DDC">
        <w:rPr>
          <w:rFonts w:ascii="Arial" w:hAnsi="Arial" w:cs="Arial"/>
        </w:rPr>
        <w:t>Explaining how these decisions have people’s best interests at heart</w:t>
      </w:r>
    </w:p>
    <w:p w14:paraId="7883EE61" w14:textId="77777777" w:rsidR="00AF670D" w:rsidRPr="00951DDC" w:rsidRDefault="00AF670D" w:rsidP="00AF670D">
      <w:pPr>
        <w:numPr>
          <w:ilvl w:val="1"/>
          <w:numId w:val="53"/>
        </w:numPr>
        <w:spacing w:after="0" w:line="240" w:lineRule="auto"/>
        <w:rPr>
          <w:rFonts w:ascii="Arial" w:hAnsi="Arial" w:cs="Arial"/>
        </w:rPr>
      </w:pPr>
      <w:r w:rsidRPr="00951DDC">
        <w:rPr>
          <w:rFonts w:ascii="Arial" w:hAnsi="Arial" w:cs="Arial"/>
        </w:rPr>
        <w:t>Explaining about how impartial decisions are made, by who, based on what, and why</w:t>
      </w:r>
    </w:p>
    <w:p w14:paraId="40D76F69" w14:textId="77777777" w:rsidR="00AD10A0" w:rsidRDefault="00AF670D" w:rsidP="00AD10A0">
      <w:pPr>
        <w:numPr>
          <w:ilvl w:val="1"/>
          <w:numId w:val="53"/>
        </w:numPr>
        <w:spacing w:after="0" w:line="240" w:lineRule="auto"/>
        <w:rPr>
          <w:rFonts w:ascii="Arial" w:hAnsi="Arial" w:cs="Arial"/>
        </w:rPr>
      </w:pPr>
      <w:r w:rsidRPr="00951DDC">
        <w:rPr>
          <w:rFonts w:ascii="Arial" w:hAnsi="Arial" w:cs="Arial"/>
        </w:rPr>
        <w:t>Showing/communicating sincerity and care</w:t>
      </w:r>
    </w:p>
    <w:p w14:paraId="3B62B752" w14:textId="7EA17526" w:rsidR="00A5284F" w:rsidRDefault="00AF670D" w:rsidP="008274DD">
      <w:pPr>
        <w:numPr>
          <w:ilvl w:val="1"/>
          <w:numId w:val="53"/>
        </w:numPr>
        <w:spacing w:after="0" w:line="240" w:lineRule="auto"/>
        <w:rPr>
          <w:rFonts w:ascii="Arial" w:hAnsi="Arial" w:cs="Arial"/>
        </w:rPr>
      </w:pPr>
      <w:r w:rsidRPr="00AD10A0">
        <w:rPr>
          <w:rFonts w:ascii="Arial" w:hAnsi="Arial" w:cs="Arial"/>
        </w:rPr>
        <w:t>Acknowledging and showing empathy for the impact de</w:t>
      </w:r>
      <w:r w:rsidR="00951DDC" w:rsidRPr="00AD10A0">
        <w:rPr>
          <w:rFonts w:ascii="Arial" w:hAnsi="Arial" w:cs="Arial"/>
        </w:rPr>
        <w:t>cisions made about property</w:t>
      </w:r>
      <w:r w:rsidR="00A5284F">
        <w:rPr>
          <w:rFonts w:ascii="Arial" w:hAnsi="Arial" w:cs="Arial"/>
        </w:rPr>
        <w:t>, and how property is handled by staff/the prison,</w:t>
      </w:r>
      <w:r w:rsidR="00951DDC" w:rsidRPr="00AD10A0">
        <w:rPr>
          <w:rFonts w:ascii="Arial" w:hAnsi="Arial" w:cs="Arial"/>
        </w:rPr>
        <w:t xml:space="preserve"> can </w:t>
      </w:r>
      <w:r w:rsidRPr="00AD10A0">
        <w:rPr>
          <w:rFonts w:ascii="Arial" w:hAnsi="Arial" w:cs="Arial"/>
        </w:rPr>
        <w:t>have on people.</w:t>
      </w:r>
    </w:p>
    <w:p w14:paraId="1318407F" w14:textId="77777777" w:rsidR="00A5284F" w:rsidRDefault="00A5284F" w:rsidP="00D33691">
      <w:pPr>
        <w:spacing w:after="0" w:line="240" w:lineRule="auto"/>
        <w:rPr>
          <w:rFonts w:ascii="Arial" w:hAnsi="Arial" w:cs="Arial"/>
        </w:rPr>
      </w:pPr>
    </w:p>
    <w:p w14:paraId="246F0E32" w14:textId="0929DFCF" w:rsidR="00A5284F" w:rsidRDefault="002B6EC2" w:rsidP="00382C00">
      <w:pPr>
        <w:spacing w:after="0" w:line="240" w:lineRule="auto"/>
        <w:ind w:left="720"/>
        <w:rPr>
          <w:rFonts w:ascii="Arial" w:hAnsi="Arial" w:cs="Arial"/>
        </w:rPr>
      </w:pPr>
      <w:r>
        <w:rPr>
          <w:rFonts w:ascii="Arial" w:hAnsi="Arial" w:cs="Arial"/>
        </w:rPr>
        <w:t xml:space="preserve">5.3 </w:t>
      </w:r>
      <w:r w:rsidR="00A5284F">
        <w:rPr>
          <w:rFonts w:ascii="Arial" w:hAnsi="Arial" w:cs="Arial"/>
        </w:rPr>
        <w:t xml:space="preserve">If you have any questions, or you would like any support, regarding procedural justice, please email the functional mailbox: </w:t>
      </w:r>
      <w:hyperlink r:id="rId12" w:history="1">
        <w:r w:rsidR="00794B52" w:rsidRPr="00273FBE">
          <w:rPr>
            <w:rStyle w:val="Hyperlink"/>
            <w:rFonts w:ascii="Arial" w:hAnsi="Arial" w:cs="Arial"/>
          </w:rPr>
          <w:t>proceduraljusticeenquiries@justice.gov.uk</w:t>
        </w:r>
      </w:hyperlink>
    </w:p>
    <w:p w14:paraId="343659D7" w14:textId="77777777" w:rsidR="00794B52" w:rsidRDefault="00794B52" w:rsidP="00382C00">
      <w:pPr>
        <w:spacing w:after="0" w:line="240" w:lineRule="auto"/>
        <w:ind w:left="720"/>
        <w:rPr>
          <w:rFonts w:ascii="Arial" w:hAnsi="Arial" w:cs="Arial"/>
        </w:rPr>
      </w:pPr>
    </w:p>
    <w:p w14:paraId="02C43B69" w14:textId="0A4BCF27" w:rsidR="00794B52" w:rsidRPr="00794B52" w:rsidRDefault="004B0A7F" w:rsidP="00382C00">
      <w:pPr>
        <w:spacing w:after="0" w:line="240" w:lineRule="auto"/>
        <w:ind w:left="720"/>
        <w:rPr>
          <w:rFonts w:ascii="Arial" w:hAnsi="Arial" w:cs="Arial"/>
          <w:color w:val="2E74B5" w:themeColor="accent1" w:themeShade="BF"/>
        </w:rPr>
      </w:pPr>
      <w:r>
        <w:rPr>
          <w:rFonts w:ascii="Arial" w:hAnsi="Arial" w:cs="Arial"/>
          <w:color w:val="2E74B5" w:themeColor="accent1" w:themeShade="BF"/>
        </w:rPr>
        <w:t xml:space="preserve">Section 5.1 </w:t>
      </w:r>
      <w:r w:rsidR="00794B52" w:rsidRPr="00794B52">
        <w:rPr>
          <w:rFonts w:ascii="Arial" w:hAnsi="Arial" w:cs="Arial"/>
          <w:color w:val="2E74B5" w:themeColor="accent1" w:themeShade="BF"/>
        </w:rPr>
        <w:t>seems a key part of the framework and could helpfully be included at the start of the document as a clear statement of intent, rather than at the end, where it appears as an afterthought.</w:t>
      </w:r>
    </w:p>
    <w:p w14:paraId="55E9E2D5" w14:textId="7F6E49A4" w:rsidR="0073500A" w:rsidRPr="00951DDC" w:rsidRDefault="005A6AA1" w:rsidP="00951DDC">
      <w:pPr>
        <w:spacing w:after="0"/>
        <w:ind w:left="720"/>
        <w:rPr>
          <w:rFonts w:ascii="Arial" w:hAnsi="Arial" w:cs="Arial"/>
        </w:rPr>
      </w:pPr>
      <w:r>
        <w:rPr>
          <w:rFonts w:ascii="Arial" w:hAnsi="Arial" w:cs="Arial"/>
        </w:rPr>
        <w:t xml:space="preserve">  </w:t>
      </w:r>
      <w:r w:rsidR="00EF5092">
        <w:rPr>
          <w:rFonts w:ascii="Arial" w:hAnsi="Arial" w:cs="Arial"/>
        </w:rPr>
        <w:t xml:space="preserve"> </w:t>
      </w:r>
    </w:p>
    <w:p w14:paraId="60B0C845" w14:textId="7F63ACEB" w:rsidR="00D02BD9" w:rsidRPr="00382C00" w:rsidRDefault="00E929B1" w:rsidP="00382C00">
      <w:pPr>
        <w:ind w:firstLine="720"/>
        <w:rPr>
          <w:rFonts w:ascii="Arial" w:hAnsi="Arial" w:cs="Arial"/>
          <w:b/>
          <w:u w:val="single"/>
        </w:rPr>
      </w:pPr>
      <w:r w:rsidRPr="00382C00">
        <w:rPr>
          <w:rFonts w:ascii="Arial" w:hAnsi="Arial" w:cs="Arial"/>
          <w:b/>
          <w:u w:val="single"/>
        </w:rPr>
        <w:t>Point of contact for property issues</w:t>
      </w:r>
    </w:p>
    <w:p w14:paraId="78FFD6BB" w14:textId="51858A04" w:rsidR="00614BE2" w:rsidRDefault="00E929B1" w:rsidP="00382C00">
      <w:pPr>
        <w:ind w:left="709" w:firstLine="11"/>
        <w:rPr>
          <w:rFonts w:ascii="Arial" w:hAnsi="Arial" w:cs="Arial"/>
        </w:rPr>
      </w:pPr>
      <w:r w:rsidRPr="00382C00">
        <w:rPr>
          <w:rFonts w:ascii="Arial" w:hAnsi="Arial" w:cs="Arial"/>
        </w:rPr>
        <w:t xml:space="preserve">5.4 </w:t>
      </w:r>
      <w:r>
        <w:rPr>
          <w:rFonts w:ascii="Arial" w:hAnsi="Arial" w:cs="Arial"/>
        </w:rPr>
        <w:t xml:space="preserve">Some prisons have found it helpful to identify a member of staff to act as a single point of contact for property.  This can be particularly helpful </w:t>
      </w:r>
      <w:r w:rsidR="00BB7478">
        <w:rPr>
          <w:rFonts w:ascii="Arial" w:hAnsi="Arial" w:cs="Arial"/>
        </w:rPr>
        <w:t xml:space="preserve">when liaising with the PPO and Independent Monitoring Boards, and also where issues arise when a prisoner transfers between establishments.  </w:t>
      </w:r>
    </w:p>
    <w:p w14:paraId="0B0C8C87" w14:textId="15EB268E" w:rsidR="00AB54F0" w:rsidRPr="00AB54F0" w:rsidRDefault="00AB54F0" w:rsidP="00382C00">
      <w:pPr>
        <w:ind w:left="709" w:firstLine="11"/>
        <w:rPr>
          <w:rFonts w:ascii="Arial" w:hAnsi="Arial" w:cs="Arial"/>
          <w:color w:val="2E74B5" w:themeColor="accent1" w:themeShade="BF"/>
        </w:rPr>
      </w:pPr>
      <w:r>
        <w:rPr>
          <w:rFonts w:ascii="Arial" w:hAnsi="Arial" w:cs="Arial"/>
          <w:color w:val="2E74B5" w:themeColor="accent1" w:themeShade="BF"/>
        </w:rPr>
        <w:t xml:space="preserve">IMBs believe </w:t>
      </w:r>
      <w:r w:rsidRPr="00AB54F0">
        <w:rPr>
          <w:rFonts w:ascii="Arial" w:hAnsi="Arial" w:cs="Arial"/>
          <w:color w:val="2E74B5" w:themeColor="accent1" w:themeShade="BF"/>
        </w:rPr>
        <w:t xml:space="preserve">a single point of contact in prisons for property is essential in order to ensure proper accountability. This should be acknowledged as an important part of </w:t>
      </w:r>
      <w:r w:rsidR="00794B52">
        <w:rPr>
          <w:rFonts w:ascii="Arial" w:hAnsi="Arial" w:cs="Arial"/>
          <w:color w:val="2E74B5" w:themeColor="accent1" w:themeShade="BF"/>
        </w:rPr>
        <w:t>a staff role</w:t>
      </w:r>
      <w:r w:rsidRPr="00AB54F0">
        <w:rPr>
          <w:rFonts w:ascii="Arial" w:hAnsi="Arial" w:cs="Arial"/>
          <w:color w:val="2E74B5" w:themeColor="accent1" w:themeShade="BF"/>
        </w:rPr>
        <w:t xml:space="preserve">, not </w:t>
      </w:r>
      <w:r w:rsidRPr="00AB54F0">
        <w:rPr>
          <w:rFonts w:ascii="Arial" w:hAnsi="Arial" w:cs="Arial"/>
          <w:color w:val="2E74B5" w:themeColor="accent1" w:themeShade="BF"/>
        </w:rPr>
        <w:lastRenderedPageBreak/>
        <w:t>just an add-on if there is time. An alternative model might be to appoint an area or regional property manager</w:t>
      </w:r>
      <w:r>
        <w:rPr>
          <w:rFonts w:ascii="Arial" w:hAnsi="Arial" w:cs="Arial"/>
          <w:color w:val="2E74B5" w:themeColor="accent1" w:themeShade="BF"/>
        </w:rPr>
        <w:t>. As an example, u</w:t>
      </w:r>
      <w:r w:rsidRPr="00AB54F0">
        <w:rPr>
          <w:rFonts w:ascii="Arial" w:hAnsi="Arial" w:cs="Arial"/>
          <w:color w:val="2E74B5" w:themeColor="accent1" w:themeShade="BF"/>
        </w:rPr>
        <w:t xml:space="preserve">ntil the pandemic, and after discussion with the IMB, </w:t>
      </w:r>
      <w:r>
        <w:rPr>
          <w:rFonts w:ascii="Arial" w:hAnsi="Arial" w:cs="Arial"/>
          <w:color w:val="2E74B5" w:themeColor="accent1" w:themeShade="BF"/>
        </w:rPr>
        <w:t xml:space="preserve">at one prison, </w:t>
      </w:r>
      <w:r w:rsidRPr="00AB54F0">
        <w:rPr>
          <w:rFonts w:ascii="Arial" w:hAnsi="Arial" w:cs="Arial"/>
          <w:color w:val="2E74B5" w:themeColor="accent1" w:themeShade="BF"/>
        </w:rPr>
        <w:t xml:space="preserve">the then Director appointed a Property Manager. Within a matter of weeks over 1000 pieces of property had been found on site and either returned to their owners, forwarded to where the prisoner had moved to or disposed of. </w:t>
      </w:r>
      <w:r>
        <w:rPr>
          <w:rFonts w:ascii="Arial" w:hAnsi="Arial" w:cs="Arial"/>
          <w:color w:val="2E74B5" w:themeColor="accent1" w:themeShade="BF"/>
        </w:rPr>
        <w:t xml:space="preserve"> </w:t>
      </w:r>
      <w:r w:rsidRPr="00AB54F0">
        <w:rPr>
          <w:rFonts w:ascii="Arial" w:hAnsi="Arial" w:cs="Arial"/>
          <w:color w:val="2E74B5" w:themeColor="accent1" w:themeShade="BF"/>
        </w:rPr>
        <w:t>This resulted in a significant amount of staff and management time being freed up and many fewer complaints from prisoners.</w:t>
      </w:r>
    </w:p>
    <w:p w14:paraId="4A817100" w14:textId="62D8EC3B" w:rsidR="00BB7478" w:rsidRPr="00BB7478" w:rsidRDefault="00BB7478" w:rsidP="00382C00">
      <w:pPr>
        <w:ind w:left="709" w:firstLine="11"/>
        <w:rPr>
          <w:rFonts w:ascii="Arial" w:hAnsi="Arial" w:cs="Arial"/>
          <w:b/>
          <w:u w:val="single"/>
        </w:rPr>
      </w:pPr>
      <w:r w:rsidRPr="00382C00">
        <w:rPr>
          <w:rFonts w:ascii="Arial" w:hAnsi="Arial" w:cs="Arial"/>
          <w:b/>
          <w:u w:val="single"/>
        </w:rPr>
        <w:t>Managing locally stored property</w:t>
      </w:r>
    </w:p>
    <w:p w14:paraId="18F72447" w14:textId="57068392" w:rsidR="00EB59B0" w:rsidRDefault="00BB7478" w:rsidP="003C0CAA">
      <w:pPr>
        <w:ind w:left="720"/>
        <w:rPr>
          <w:rFonts w:ascii="Arial" w:hAnsi="Arial" w:cs="Arial"/>
        </w:rPr>
      </w:pPr>
      <w:r>
        <w:rPr>
          <w:rFonts w:ascii="Arial" w:hAnsi="Arial" w:cs="Arial"/>
        </w:rPr>
        <w:t xml:space="preserve">5.5 It is advisable </w:t>
      </w:r>
      <w:r w:rsidR="00E27946">
        <w:rPr>
          <w:rFonts w:ascii="Arial" w:hAnsi="Arial" w:cs="Arial"/>
        </w:rPr>
        <w:t xml:space="preserve">for staff </w:t>
      </w:r>
      <w:r>
        <w:rPr>
          <w:rFonts w:ascii="Arial" w:hAnsi="Arial" w:cs="Arial"/>
        </w:rPr>
        <w:t xml:space="preserve">to check through regularly property which is stored locally at the prison.  In handling such property, it can be helpful where possible to group items appropriately (e.g. clearly identify items which will be for disposal if unclaimed 12 months after the prisoner has been released).  Regular checks will then ensure excessive amounts of property do not build up.   </w:t>
      </w:r>
    </w:p>
    <w:p w14:paraId="327948A5" w14:textId="77777777" w:rsidR="00382C00" w:rsidRDefault="000842AD" w:rsidP="00A42844">
      <w:pPr>
        <w:tabs>
          <w:tab w:val="center" w:pos="7200"/>
          <w:tab w:val="left" w:pos="13950"/>
        </w:tabs>
        <w:ind w:right="8"/>
        <w:rPr>
          <w:rFonts w:ascii="Arial" w:hAnsi="Arial" w:cs="Arial"/>
        </w:rPr>
      </w:pPr>
      <w:r>
        <w:rPr>
          <w:rFonts w:ascii="Arial" w:hAnsi="Arial" w:cs="Arial"/>
        </w:rPr>
        <w:t xml:space="preserve"> </w:t>
      </w:r>
    </w:p>
    <w:p w14:paraId="6E1BE3CD" w14:textId="77777777" w:rsidR="00382C00" w:rsidRDefault="00382C00">
      <w:pPr>
        <w:rPr>
          <w:rFonts w:ascii="Arial" w:hAnsi="Arial" w:cs="Arial"/>
        </w:rPr>
      </w:pPr>
      <w:r>
        <w:rPr>
          <w:rFonts w:ascii="Arial" w:hAnsi="Arial" w:cs="Arial"/>
        </w:rPr>
        <w:br w:type="page"/>
      </w:r>
    </w:p>
    <w:p w14:paraId="6D863B03" w14:textId="3EEB06FB" w:rsidR="004F7D54" w:rsidRPr="00382C00" w:rsidRDefault="004F7D54" w:rsidP="00382C00">
      <w:pPr>
        <w:tabs>
          <w:tab w:val="center" w:pos="7200"/>
          <w:tab w:val="left" w:pos="13950"/>
        </w:tabs>
        <w:ind w:right="8"/>
        <w:rPr>
          <w:rFonts w:ascii="Trebuchet MS" w:hAnsi="Trebuchet MS"/>
          <w:b/>
          <w:bCs/>
          <w:sz w:val="24"/>
          <w:szCs w:val="24"/>
        </w:rPr>
      </w:pPr>
      <w:r>
        <w:rPr>
          <w:rFonts w:ascii="Arial" w:hAnsi="Arial" w:cs="Arial"/>
        </w:rPr>
        <w:lastRenderedPageBreak/>
        <w:tab/>
      </w:r>
      <w:r w:rsidR="00382C00">
        <w:rPr>
          <w:rFonts w:ascii="Arial" w:hAnsi="Arial" w:cs="Arial"/>
        </w:rPr>
        <w:t xml:space="preserve">                                                       </w:t>
      </w:r>
      <w:r w:rsidRPr="00382C00">
        <w:rPr>
          <w:b/>
          <w:sz w:val="24"/>
          <w:szCs w:val="24"/>
        </w:rPr>
        <w:t xml:space="preserve">ANNEX </w:t>
      </w:r>
      <w:r w:rsidR="00A9352C" w:rsidRPr="00382C00">
        <w:rPr>
          <w:b/>
          <w:sz w:val="24"/>
          <w:szCs w:val="24"/>
        </w:rPr>
        <w:t>A</w:t>
      </w:r>
    </w:p>
    <w:p w14:paraId="07140281" w14:textId="711D45E7" w:rsidR="004A0088" w:rsidRDefault="004A0088" w:rsidP="00344036">
      <w:pPr>
        <w:pStyle w:val="Heading3"/>
        <w:ind w:left="709"/>
        <w:jc w:val="both"/>
        <w:rPr>
          <w:sz w:val="22"/>
          <w:szCs w:val="22"/>
        </w:rPr>
      </w:pPr>
      <w:r>
        <w:rPr>
          <w:sz w:val="22"/>
          <w:szCs w:val="22"/>
        </w:rPr>
        <w:t xml:space="preserve">                                                                                                                                 </w:t>
      </w:r>
    </w:p>
    <w:p w14:paraId="7152E0AF" w14:textId="77777777" w:rsidR="004A0088" w:rsidRDefault="004A0088" w:rsidP="00A206F2"/>
    <w:p w14:paraId="13828E8A" w14:textId="6706B396" w:rsidR="004A0088" w:rsidRPr="00EB0A72" w:rsidRDefault="004A0088" w:rsidP="00A206F2">
      <w:r w:rsidRPr="00A206F2">
        <w:rPr>
          <w:b/>
          <w:lang w:eastAsia="en-GB"/>
        </w:rPr>
        <w:t>LEAFLET ON VOLUMETRIC CONTROL FOR PRISONERS – IN DEVELOPMENT</w:t>
      </w:r>
    </w:p>
    <w:p w14:paraId="25B0BD66" w14:textId="367E35D1" w:rsidR="004A0088" w:rsidRPr="00794B52" w:rsidRDefault="00794B52" w:rsidP="00344036">
      <w:pPr>
        <w:pStyle w:val="Heading3"/>
        <w:ind w:left="709"/>
        <w:jc w:val="both"/>
        <w:rPr>
          <w:b w:val="0"/>
          <w:bCs w:val="0"/>
          <w:color w:val="2E74B5" w:themeColor="accent1" w:themeShade="BF"/>
          <w:sz w:val="22"/>
          <w:szCs w:val="22"/>
        </w:rPr>
      </w:pPr>
      <w:r w:rsidRPr="00794B52">
        <w:rPr>
          <w:b w:val="0"/>
          <w:bCs w:val="0"/>
          <w:color w:val="2E74B5" w:themeColor="accent1" w:themeShade="BF"/>
          <w:sz w:val="22"/>
          <w:szCs w:val="22"/>
        </w:rPr>
        <w:t>As above, this should cover wider property handling information and not just volumetric control issues, and should be available in EasyRead and other languages.</w:t>
      </w:r>
    </w:p>
    <w:p w14:paraId="085EA951" w14:textId="77777777" w:rsidR="004A0088" w:rsidRDefault="004A0088" w:rsidP="00344036">
      <w:pPr>
        <w:pStyle w:val="Heading3"/>
        <w:ind w:left="709"/>
        <w:jc w:val="both"/>
        <w:rPr>
          <w:sz w:val="22"/>
          <w:szCs w:val="22"/>
        </w:rPr>
      </w:pPr>
    </w:p>
    <w:p w14:paraId="5FB77EA8" w14:textId="77777777" w:rsidR="004A0088" w:rsidRPr="00EB0A72" w:rsidRDefault="004A0088" w:rsidP="00A206F2"/>
    <w:p w14:paraId="122DD9B8" w14:textId="77777777" w:rsidR="004A0088" w:rsidRDefault="004A0088" w:rsidP="00A206F2">
      <w:pPr>
        <w:pStyle w:val="Heading3"/>
        <w:jc w:val="both"/>
        <w:rPr>
          <w:sz w:val="22"/>
          <w:szCs w:val="22"/>
        </w:rPr>
      </w:pPr>
    </w:p>
    <w:p w14:paraId="1D82D5DD" w14:textId="77777777" w:rsidR="004A0088" w:rsidRDefault="004A0088" w:rsidP="00A206F2">
      <w:pPr>
        <w:pStyle w:val="Heading3"/>
        <w:jc w:val="both"/>
        <w:rPr>
          <w:sz w:val="22"/>
          <w:szCs w:val="22"/>
        </w:rPr>
      </w:pPr>
    </w:p>
    <w:p w14:paraId="3F53492A" w14:textId="77777777" w:rsidR="004A0088" w:rsidRDefault="004A0088" w:rsidP="00A206F2">
      <w:pPr>
        <w:pStyle w:val="Heading3"/>
        <w:jc w:val="both"/>
        <w:rPr>
          <w:sz w:val="22"/>
          <w:szCs w:val="22"/>
        </w:rPr>
      </w:pPr>
    </w:p>
    <w:p w14:paraId="792AADD7" w14:textId="77777777" w:rsidR="004A0088" w:rsidRDefault="004A0088" w:rsidP="00A206F2">
      <w:pPr>
        <w:pStyle w:val="Heading3"/>
        <w:jc w:val="both"/>
        <w:rPr>
          <w:sz w:val="22"/>
          <w:szCs w:val="22"/>
        </w:rPr>
      </w:pPr>
    </w:p>
    <w:p w14:paraId="755C0C49" w14:textId="77777777" w:rsidR="004A0088" w:rsidRDefault="004A0088" w:rsidP="00A206F2">
      <w:pPr>
        <w:pStyle w:val="Heading3"/>
        <w:jc w:val="both"/>
        <w:rPr>
          <w:sz w:val="22"/>
          <w:szCs w:val="22"/>
        </w:rPr>
      </w:pPr>
    </w:p>
    <w:p w14:paraId="67503E09" w14:textId="77777777" w:rsidR="004A0088" w:rsidRDefault="004A0088" w:rsidP="00A206F2">
      <w:pPr>
        <w:pStyle w:val="Heading3"/>
        <w:jc w:val="both"/>
        <w:rPr>
          <w:sz w:val="22"/>
          <w:szCs w:val="22"/>
        </w:rPr>
      </w:pPr>
    </w:p>
    <w:p w14:paraId="0C68C04E" w14:textId="77777777" w:rsidR="004A0088" w:rsidRDefault="004A0088" w:rsidP="00A206F2">
      <w:pPr>
        <w:pStyle w:val="Heading3"/>
        <w:jc w:val="both"/>
        <w:rPr>
          <w:sz w:val="22"/>
          <w:szCs w:val="22"/>
        </w:rPr>
      </w:pPr>
    </w:p>
    <w:p w14:paraId="29A62C6E" w14:textId="77777777" w:rsidR="004A0088" w:rsidRDefault="004A0088" w:rsidP="00A206F2">
      <w:pPr>
        <w:pStyle w:val="Heading3"/>
        <w:jc w:val="both"/>
        <w:rPr>
          <w:sz w:val="22"/>
          <w:szCs w:val="22"/>
        </w:rPr>
      </w:pPr>
    </w:p>
    <w:p w14:paraId="6703455C" w14:textId="77777777" w:rsidR="004A0088" w:rsidRDefault="004A0088" w:rsidP="00A206F2">
      <w:pPr>
        <w:pStyle w:val="Heading3"/>
        <w:jc w:val="both"/>
        <w:rPr>
          <w:sz w:val="22"/>
          <w:szCs w:val="22"/>
        </w:rPr>
      </w:pPr>
    </w:p>
    <w:p w14:paraId="0388CC9E" w14:textId="77777777" w:rsidR="004A0088" w:rsidRDefault="004A0088" w:rsidP="00A206F2">
      <w:pPr>
        <w:pStyle w:val="Heading3"/>
        <w:jc w:val="both"/>
        <w:rPr>
          <w:sz w:val="22"/>
          <w:szCs w:val="22"/>
        </w:rPr>
      </w:pPr>
    </w:p>
    <w:p w14:paraId="321E75FB" w14:textId="77777777" w:rsidR="004A0088" w:rsidRDefault="004A0088" w:rsidP="00A206F2">
      <w:pPr>
        <w:pStyle w:val="Heading3"/>
        <w:jc w:val="both"/>
        <w:rPr>
          <w:sz w:val="22"/>
          <w:szCs w:val="22"/>
        </w:rPr>
      </w:pPr>
    </w:p>
    <w:p w14:paraId="55A0FAF2" w14:textId="77777777" w:rsidR="004A0088" w:rsidRDefault="004A0088" w:rsidP="00A206F2">
      <w:pPr>
        <w:pStyle w:val="Heading3"/>
        <w:jc w:val="both"/>
        <w:rPr>
          <w:sz w:val="22"/>
          <w:szCs w:val="22"/>
        </w:rPr>
      </w:pPr>
    </w:p>
    <w:p w14:paraId="1BC7EACF" w14:textId="77777777" w:rsidR="004A0088" w:rsidRDefault="004A0088" w:rsidP="00A206F2">
      <w:pPr>
        <w:pStyle w:val="Heading3"/>
        <w:jc w:val="both"/>
        <w:rPr>
          <w:sz w:val="22"/>
          <w:szCs w:val="22"/>
        </w:rPr>
      </w:pPr>
    </w:p>
    <w:p w14:paraId="5F87D952" w14:textId="77777777" w:rsidR="004A0088" w:rsidRDefault="004A0088" w:rsidP="00A206F2">
      <w:pPr>
        <w:pStyle w:val="Heading3"/>
        <w:jc w:val="both"/>
        <w:rPr>
          <w:sz w:val="22"/>
          <w:szCs w:val="22"/>
        </w:rPr>
      </w:pPr>
    </w:p>
    <w:p w14:paraId="79A8FB9F" w14:textId="77777777" w:rsidR="004A0088" w:rsidRDefault="004A0088" w:rsidP="00A206F2">
      <w:pPr>
        <w:pStyle w:val="Heading3"/>
        <w:jc w:val="both"/>
        <w:rPr>
          <w:sz w:val="22"/>
          <w:szCs w:val="22"/>
        </w:rPr>
      </w:pPr>
    </w:p>
    <w:p w14:paraId="62CA04FC" w14:textId="77777777" w:rsidR="004A0088" w:rsidRDefault="004A0088" w:rsidP="00A206F2">
      <w:pPr>
        <w:pStyle w:val="Heading3"/>
        <w:jc w:val="both"/>
        <w:rPr>
          <w:sz w:val="22"/>
          <w:szCs w:val="22"/>
        </w:rPr>
      </w:pPr>
    </w:p>
    <w:p w14:paraId="7B2E2C0F" w14:textId="77777777" w:rsidR="004A0088" w:rsidRDefault="004A0088" w:rsidP="00A206F2">
      <w:pPr>
        <w:pStyle w:val="Heading3"/>
        <w:jc w:val="both"/>
        <w:rPr>
          <w:sz w:val="22"/>
          <w:szCs w:val="22"/>
        </w:rPr>
      </w:pPr>
    </w:p>
    <w:p w14:paraId="355D2699" w14:textId="77777777" w:rsidR="004A0088" w:rsidRDefault="004A0088" w:rsidP="00A206F2">
      <w:pPr>
        <w:pStyle w:val="Heading3"/>
        <w:jc w:val="both"/>
        <w:rPr>
          <w:sz w:val="22"/>
          <w:szCs w:val="22"/>
        </w:rPr>
      </w:pPr>
    </w:p>
    <w:p w14:paraId="519E8BD4" w14:textId="77777777" w:rsidR="004A0088" w:rsidRDefault="004A0088" w:rsidP="00A206F2">
      <w:pPr>
        <w:pStyle w:val="Heading3"/>
        <w:jc w:val="both"/>
        <w:rPr>
          <w:sz w:val="22"/>
          <w:szCs w:val="22"/>
        </w:rPr>
      </w:pPr>
    </w:p>
    <w:p w14:paraId="4A673276" w14:textId="64DE6CC1" w:rsidR="004A0088" w:rsidRDefault="004A0088">
      <w:pPr>
        <w:rPr>
          <w:rFonts w:ascii="Arial" w:eastAsia="Times New Roman" w:hAnsi="Arial" w:cs="Arial"/>
          <w:b/>
          <w:bCs/>
          <w:lang w:eastAsia="en-GB"/>
        </w:rPr>
      </w:pPr>
      <w:r>
        <w:br w:type="page"/>
      </w:r>
    </w:p>
    <w:p w14:paraId="43FF10A3" w14:textId="77777777" w:rsidR="004A0088" w:rsidRDefault="004A0088" w:rsidP="00A206F2">
      <w:pPr>
        <w:pStyle w:val="Heading3"/>
        <w:jc w:val="both"/>
        <w:rPr>
          <w:sz w:val="22"/>
          <w:szCs w:val="22"/>
        </w:rPr>
      </w:pPr>
    </w:p>
    <w:p w14:paraId="6E58FFE0" w14:textId="2B2E25F7" w:rsidR="004A0088" w:rsidRDefault="004A0088" w:rsidP="00A206F2">
      <w:pPr>
        <w:pStyle w:val="Heading3"/>
        <w:jc w:val="both"/>
        <w:rPr>
          <w:sz w:val="22"/>
          <w:szCs w:val="22"/>
        </w:rPr>
      </w:pPr>
      <w:r>
        <w:rPr>
          <w:sz w:val="22"/>
          <w:szCs w:val="22"/>
        </w:rPr>
        <w:t xml:space="preserve">                                                                                                                                               Annex B</w:t>
      </w:r>
    </w:p>
    <w:p w14:paraId="5192D40E" w14:textId="77777777" w:rsidR="00344036" w:rsidRDefault="00344036" w:rsidP="00344036">
      <w:pPr>
        <w:pStyle w:val="Heading3"/>
        <w:ind w:left="709"/>
        <w:jc w:val="both"/>
        <w:rPr>
          <w:sz w:val="22"/>
          <w:szCs w:val="22"/>
        </w:rPr>
      </w:pPr>
      <w:r>
        <w:rPr>
          <w:sz w:val="22"/>
          <w:szCs w:val="22"/>
        </w:rPr>
        <w:t xml:space="preserve">HOW TO SEAL PROPERTY AND FILL OUT THE 444 TO SEND TO NDC BRANSTON </w:t>
      </w:r>
    </w:p>
    <w:p w14:paraId="08DE0192" w14:textId="77777777" w:rsidR="00344036" w:rsidRDefault="00344036" w:rsidP="00344036">
      <w:pPr>
        <w:jc w:val="both"/>
        <w:rPr>
          <w:rFonts w:ascii="Arial" w:hAnsi="Arial" w:cs="Arial"/>
        </w:rPr>
      </w:pPr>
    </w:p>
    <w:p w14:paraId="47EEE168" w14:textId="77777777" w:rsidR="00344036" w:rsidRDefault="00344036" w:rsidP="00344036">
      <w:pPr>
        <w:ind w:left="709"/>
        <w:jc w:val="both"/>
        <w:rPr>
          <w:rFonts w:ascii="Arial" w:hAnsi="Arial" w:cs="Arial"/>
        </w:rPr>
      </w:pPr>
      <w:r>
        <w:rPr>
          <w:rFonts w:ascii="Arial" w:hAnsi="Arial" w:cs="Arial"/>
        </w:rPr>
        <w:t>The 444 is a multi-set of forms that are used at NDC Branston as an input document.</w:t>
      </w:r>
    </w:p>
    <w:p w14:paraId="324A226E" w14:textId="77777777" w:rsidR="00344036" w:rsidRDefault="00DE223F" w:rsidP="00344036">
      <w:pPr>
        <w:ind w:left="709"/>
        <w:jc w:val="both"/>
        <w:rPr>
          <w:rFonts w:ascii="Arial" w:hAnsi="Arial" w:cs="Arial"/>
        </w:rPr>
      </w:pPr>
      <w:r>
        <w:rPr>
          <w:rFonts w:ascii="Arial" w:hAnsi="Arial" w:cs="Arial"/>
        </w:rPr>
        <w:t>It is important to e</w:t>
      </w:r>
      <w:r w:rsidR="00344036">
        <w:rPr>
          <w:rFonts w:ascii="Arial" w:hAnsi="Arial" w:cs="Arial"/>
        </w:rPr>
        <w:t>nsure that details are correctly entered and are clearly written in block letters. After completing</w:t>
      </w:r>
      <w:r>
        <w:rPr>
          <w:rFonts w:ascii="Arial" w:hAnsi="Arial" w:cs="Arial"/>
        </w:rPr>
        <w:t>,</w:t>
      </w:r>
      <w:r w:rsidR="00344036">
        <w:rPr>
          <w:rFonts w:ascii="Arial" w:hAnsi="Arial" w:cs="Arial"/>
        </w:rPr>
        <w:t xml:space="preserve"> send the top two copies back with the driver performing the collection.</w:t>
      </w:r>
    </w:p>
    <w:p w14:paraId="6117B305" w14:textId="77777777" w:rsidR="00344036" w:rsidRDefault="00344036" w:rsidP="00344036">
      <w:pPr>
        <w:pStyle w:val="Heading2"/>
        <w:ind w:left="709"/>
        <w:rPr>
          <w:i w:val="0"/>
          <w:sz w:val="22"/>
          <w:szCs w:val="22"/>
          <w:u w:val="single"/>
        </w:rPr>
      </w:pPr>
      <w:r>
        <w:rPr>
          <w:i w:val="0"/>
          <w:sz w:val="22"/>
          <w:szCs w:val="22"/>
          <w:u w:val="single"/>
        </w:rPr>
        <w:t>Destination of Goods</w:t>
      </w:r>
    </w:p>
    <w:p w14:paraId="653BB795" w14:textId="77777777" w:rsidR="00344036" w:rsidRDefault="00344036" w:rsidP="00344036">
      <w:pPr>
        <w:ind w:left="709"/>
        <w:jc w:val="both"/>
        <w:rPr>
          <w:rFonts w:ascii="Arial" w:hAnsi="Arial" w:cs="Arial"/>
        </w:rPr>
      </w:pPr>
      <w:r>
        <w:rPr>
          <w:rFonts w:ascii="Arial" w:hAnsi="Arial" w:cs="Arial"/>
        </w:rPr>
        <w:t>NDC Branston.</w:t>
      </w:r>
    </w:p>
    <w:p w14:paraId="3EFEB721" w14:textId="77777777" w:rsidR="00344036" w:rsidRDefault="00344036" w:rsidP="00344036">
      <w:pPr>
        <w:pStyle w:val="Heading1"/>
        <w:ind w:left="709"/>
        <w:jc w:val="both"/>
        <w:rPr>
          <w:bCs w:val="0"/>
          <w:sz w:val="22"/>
          <w:szCs w:val="22"/>
          <w:u w:val="single"/>
        </w:rPr>
      </w:pPr>
      <w:r>
        <w:rPr>
          <w:bCs w:val="0"/>
          <w:sz w:val="22"/>
          <w:szCs w:val="22"/>
          <w:u w:val="single"/>
        </w:rPr>
        <w:t>Issuing Establishment</w:t>
      </w:r>
    </w:p>
    <w:p w14:paraId="4CC44B53" w14:textId="77777777" w:rsidR="00344036" w:rsidRDefault="00344036" w:rsidP="00344036">
      <w:pPr>
        <w:ind w:left="709"/>
        <w:jc w:val="both"/>
        <w:rPr>
          <w:rFonts w:ascii="Arial" w:hAnsi="Arial" w:cs="Arial"/>
        </w:rPr>
      </w:pPr>
      <w:r>
        <w:rPr>
          <w:rFonts w:ascii="Arial" w:hAnsi="Arial" w:cs="Arial"/>
        </w:rPr>
        <w:t>Enter establishment name here (</w:t>
      </w:r>
      <w:r>
        <w:rPr>
          <w:rFonts w:ascii="Arial" w:hAnsi="Arial" w:cs="Arial"/>
          <w:b/>
          <w:bCs/>
        </w:rPr>
        <w:t>1a</w:t>
      </w:r>
      <w:r>
        <w:rPr>
          <w:rFonts w:ascii="Arial" w:hAnsi="Arial" w:cs="Arial"/>
        </w:rPr>
        <w:t>).</w:t>
      </w:r>
    </w:p>
    <w:p w14:paraId="218A7CEE" w14:textId="77777777" w:rsidR="00344036" w:rsidRDefault="00344036" w:rsidP="00344036">
      <w:pPr>
        <w:pStyle w:val="Heading1"/>
        <w:ind w:left="709"/>
        <w:jc w:val="both"/>
        <w:rPr>
          <w:bCs w:val="0"/>
          <w:sz w:val="22"/>
          <w:szCs w:val="22"/>
          <w:u w:val="single"/>
        </w:rPr>
      </w:pPr>
      <w:r>
        <w:rPr>
          <w:bCs w:val="0"/>
          <w:sz w:val="22"/>
          <w:szCs w:val="22"/>
          <w:u w:val="single"/>
        </w:rPr>
        <w:t>Account code</w:t>
      </w:r>
    </w:p>
    <w:p w14:paraId="58E77EC4" w14:textId="77777777" w:rsidR="00344036" w:rsidRDefault="00344036" w:rsidP="00344036">
      <w:pPr>
        <w:ind w:left="709"/>
        <w:jc w:val="both"/>
        <w:rPr>
          <w:rFonts w:ascii="Arial" w:hAnsi="Arial" w:cs="Arial"/>
        </w:rPr>
      </w:pPr>
      <w:r>
        <w:rPr>
          <w:rFonts w:ascii="Arial" w:hAnsi="Arial" w:cs="Arial"/>
        </w:rPr>
        <w:t>This is the three digit code that is used by NDC to identify each establishment (not the three letter code shown on the seal). If you do not know this code then contact NDC and they will advise you (</w:t>
      </w:r>
      <w:r>
        <w:rPr>
          <w:rFonts w:ascii="Arial" w:hAnsi="Arial" w:cs="Arial"/>
          <w:b/>
          <w:bCs/>
        </w:rPr>
        <w:t>1b</w:t>
      </w:r>
      <w:r>
        <w:rPr>
          <w:rFonts w:ascii="Arial" w:hAnsi="Arial" w:cs="Arial"/>
        </w:rPr>
        <w:t>).</w:t>
      </w:r>
    </w:p>
    <w:p w14:paraId="43F709E8" w14:textId="77777777" w:rsidR="00344036" w:rsidRDefault="00344036" w:rsidP="00344036">
      <w:pPr>
        <w:pStyle w:val="Heading1"/>
        <w:ind w:left="709"/>
        <w:jc w:val="both"/>
        <w:rPr>
          <w:bCs w:val="0"/>
          <w:sz w:val="22"/>
          <w:szCs w:val="22"/>
          <w:u w:val="single"/>
        </w:rPr>
      </w:pPr>
      <w:r>
        <w:rPr>
          <w:bCs w:val="0"/>
          <w:sz w:val="22"/>
          <w:szCs w:val="22"/>
          <w:u w:val="single"/>
        </w:rPr>
        <w:t>Prisoner number, Prisoner name</w:t>
      </w:r>
    </w:p>
    <w:p w14:paraId="7743E7EA" w14:textId="77777777" w:rsidR="00344036" w:rsidRDefault="00344036" w:rsidP="00344036">
      <w:pPr>
        <w:ind w:left="709"/>
        <w:jc w:val="both"/>
        <w:rPr>
          <w:rFonts w:ascii="Arial" w:hAnsi="Arial" w:cs="Arial"/>
        </w:rPr>
      </w:pPr>
      <w:r>
        <w:rPr>
          <w:rFonts w:ascii="Arial" w:hAnsi="Arial" w:cs="Arial"/>
        </w:rPr>
        <w:t>Enter relevant details accurately (</w:t>
      </w:r>
      <w:r>
        <w:rPr>
          <w:rFonts w:ascii="Arial" w:hAnsi="Arial" w:cs="Arial"/>
          <w:b/>
          <w:bCs/>
        </w:rPr>
        <w:t>1c</w:t>
      </w:r>
      <w:r w:rsidR="00DE223F">
        <w:rPr>
          <w:rFonts w:ascii="Arial" w:hAnsi="Arial" w:cs="Arial"/>
        </w:rPr>
        <w:t>) and</w:t>
      </w:r>
      <w:r>
        <w:rPr>
          <w:rFonts w:ascii="Arial" w:hAnsi="Arial" w:cs="Arial"/>
        </w:rPr>
        <w:t xml:space="preserve"> do not mix prisoners on any one sheet. If property is miscellaneous then in this place on the 444 put your three digit identity code then Misc, e.g. 123MISC (do not forget the added information needed for miscellaneous items see Disposal section below).</w:t>
      </w:r>
    </w:p>
    <w:p w14:paraId="0324E5A9" w14:textId="77777777" w:rsidR="00344036" w:rsidRDefault="00344036" w:rsidP="00344036">
      <w:pPr>
        <w:pStyle w:val="Heading1"/>
        <w:ind w:left="709"/>
        <w:jc w:val="both"/>
        <w:rPr>
          <w:bCs w:val="0"/>
          <w:sz w:val="22"/>
          <w:szCs w:val="22"/>
          <w:u w:val="single"/>
        </w:rPr>
      </w:pPr>
      <w:r>
        <w:rPr>
          <w:bCs w:val="0"/>
          <w:sz w:val="22"/>
          <w:szCs w:val="22"/>
          <w:u w:val="single"/>
        </w:rPr>
        <w:t>SOC</w:t>
      </w:r>
    </w:p>
    <w:p w14:paraId="398B3C5E" w14:textId="77777777" w:rsidR="00344036" w:rsidRPr="005C6AE0" w:rsidRDefault="00344036" w:rsidP="00344036">
      <w:pPr>
        <w:ind w:left="709"/>
        <w:jc w:val="both"/>
        <w:rPr>
          <w:rFonts w:ascii="Arial" w:hAnsi="Arial" w:cs="Arial"/>
        </w:rPr>
      </w:pPr>
      <w:r w:rsidRPr="005C6AE0">
        <w:rPr>
          <w:rFonts w:ascii="Arial" w:hAnsi="Arial" w:cs="Arial"/>
        </w:rPr>
        <w:t>This is the Goods Receipts Number that was allocated to you when the goods were booked into NDC prior to collection (</w:t>
      </w:r>
      <w:r w:rsidRPr="005C6AE0">
        <w:rPr>
          <w:rFonts w:ascii="Arial" w:hAnsi="Arial" w:cs="Arial"/>
          <w:b/>
          <w:bCs/>
        </w:rPr>
        <w:t>1d</w:t>
      </w:r>
      <w:r w:rsidRPr="005C6AE0">
        <w:rPr>
          <w:rFonts w:ascii="Arial" w:hAnsi="Arial" w:cs="Arial"/>
        </w:rPr>
        <w:t xml:space="preserve">). There is no limit to the amount of Offender’s Property Input Sheets (444) per SOC but the SOC number </w:t>
      </w:r>
      <w:r w:rsidR="005C6AE0">
        <w:rPr>
          <w:rFonts w:ascii="Arial" w:hAnsi="Arial" w:cs="Arial"/>
        </w:rPr>
        <w:t>needs to</w:t>
      </w:r>
      <w:r w:rsidRPr="005C6AE0">
        <w:rPr>
          <w:rFonts w:ascii="Arial" w:hAnsi="Arial" w:cs="Arial"/>
        </w:rPr>
        <w:t xml:space="preserve"> be quoted on all sheets (the actual amount of property will not exceed </w:t>
      </w:r>
      <w:r w:rsidR="00D7745F">
        <w:rPr>
          <w:rFonts w:ascii="Arial" w:hAnsi="Arial" w:cs="Arial"/>
        </w:rPr>
        <w:t>f</w:t>
      </w:r>
      <w:r w:rsidRPr="005C6AE0">
        <w:rPr>
          <w:rFonts w:ascii="Arial" w:hAnsi="Arial" w:cs="Arial"/>
        </w:rPr>
        <w:t>orty boxes).</w:t>
      </w:r>
    </w:p>
    <w:p w14:paraId="2D97AFEE" w14:textId="77777777" w:rsidR="00344036" w:rsidRDefault="00344036" w:rsidP="00344036">
      <w:pPr>
        <w:pStyle w:val="Heading1"/>
        <w:ind w:left="709"/>
        <w:jc w:val="both"/>
        <w:rPr>
          <w:bCs w:val="0"/>
          <w:sz w:val="22"/>
          <w:szCs w:val="22"/>
          <w:u w:val="single"/>
        </w:rPr>
      </w:pPr>
      <w:r>
        <w:rPr>
          <w:bCs w:val="0"/>
          <w:sz w:val="22"/>
          <w:szCs w:val="22"/>
          <w:u w:val="single"/>
        </w:rPr>
        <w:t>Seal Numbers</w:t>
      </w:r>
    </w:p>
    <w:p w14:paraId="2F44F668" w14:textId="77777777" w:rsidR="00344036" w:rsidRDefault="00344036" w:rsidP="00344036">
      <w:pPr>
        <w:pStyle w:val="BodyText"/>
        <w:ind w:left="709"/>
        <w:jc w:val="both"/>
        <w:rPr>
          <w:rFonts w:ascii="Arial" w:hAnsi="Arial" w:cs="Arial"/>
          <w:sz w:val="22"/>
          <w:szCs w:val="22"/>
        </w:rPr>
      </w:pPr>
      <w:r>
        <w:rPr>
          <w:rFonts w:ascii="Arial" w:hAnsi="Arial" w:cs="Arial"/>
          <w:sz w:val="22"/>
          <w:szCs w:val="22"/>
        </w:rPr>
        <w:t>Enter the seven digit seal number (including any zeros) that is being used to seal the actual box; the inner seal is not needed on the 444 nor is any description of the contents as Branston do not open the boxes (</w:t>
      </w:r>
      <w:r>
        <w:rPr>
          <w:rFonts w:ascii="Arial" w:hAnsi="Arial" w:cs="Arial"/>
          <w:b/>
          <w:bCs/>
          <w:sz w:val="22"/>
          <w:szCs w:val="22"/>
        </w:rPr>
        <w:t>1e</w:t>
      </w:r>
      <w:r>
        <w:rPr>
          <w:rFonts w:ascii="Arial" w:hAnsi="Arial" w:cs="Arial"/>
          <w:sz w:val="22"/>
          <w:szCs w:val="22"/>
        </w:rPr>
        <w:t xml:space="preserve">). If two external seals are used on an outsized item then enter both seals. You can enter as many as nine seal numbers on the 444 but only one per line, unless two seals have been used on an outsized item (in which case both seals should be entered on the one line). </w:t>
      </w:r>
    </w:p>
    <w:p w14:paraId="03ADCF6C" w14:textId="77777777" w:rsidR="00344036" w:rsidRDefault="00344036" w:rsidP="00344036">
      <w:pPr>
        <w:pStyle w:val="BodyText"/>
        <w:ind w:left="709"/>
        <w:rPr>
          <w:rFonts w:ascii="Arial" w:hAnsi="Arial" w:cs="Arial"/>
          <w:sz w:val="22"/>
          <w:szCs w:val="22"/>
        </w:rPr>
      </w:pPr>
      <w:r>
        <w:rPr>
          <w:rFonts w:ascii="Arial" w:hAnsi="Arial" w:cs="Arial"/>
          <w:b/>
          <w:bCs/>
          <w:sz w:val="22"/>
          <w:szCs w:val="22"/>
          <w:u w:val="single"/>
        </w:rPr>
        <w:t>Only one prisoner to each 444</w:t>
      </w:r>
    </w:p>
    <w:p w14:paraId="3DFB1B55" w14:textId="77777777" w:rsidR="00344036" w:rsidRDefault="00344036" w:rsidP="00344036">
      <w:pPr>
        <w:pStyle w:val="Heading2"/>
        <w:ind w:left="709"/>
        <w:rPr>
          <w:i w:val="0"/>
          <w:sz w:val="22"/>
          <w:szCs w:val="22"/>
          <w:u w:val="single"/>
        </w:rPr>
      </w:pPr>
      <w:r>
        <w:rPr>
          <w:i w:val="0"/>
          <w:sz w:val="22"/>
          <w:szCs w:val="22"/>
          <w:u w:val="single"/>
        </w:rPr>
        <w:t>Unit Quantity</w:t>
      </w:r>
    </w:p>
    <w:p w14:paraId="65544F16" w14:textId="77777777" w:rsidR="00344036" w:rsidRDefault="00344036" w:rsidP="00344036">
      <w:pPr>
        <w:ind w:left="709"/>
        <w:jc w:val="both"/>
        <w:rPr>
          <w:rFonts w:ascii="Arial" w:hAnsi="Arial" w:cs="Arial"/>
        </w:rPr>
      </w:pPr>
      <w:r>
        <w:rPr>
          <w:rFonts w:ascii="Arial" w:hAnsi="Arial" w:cs="Arial"/>
        </w:rPr>
        <w:t>Enter how many boxes have been booked on that particular 444 sheet.</w:t>
      </w:r>
    </w:p>
    <w:p w14:paraId="6E6AFC92" w14:textId="77777777" w:rsidR="00344036" w:rsidRDefault="00344036" w:rsidP="00344036">
      <w:pPr>
        <w:pStyle w:val="Heading1"/>
        <w:ind w:left="709"/>
        <w:jc w:val="both"/>
        <w:rPr>
          <w:bCs w:val="0"/>
          <w:sz w:val="22"/>
          <w:szCs w:val="22"/>
          <w:u w:val="single"/>
        </w:rPr>
      </w:pPr>
      <w:r>
        <w:rPr>
          <w:bCs w:val="0"/>
          <w:sz w:val="22"/>
          <w:szCs w:val="22"/>
          <w:u w:val="single"/>
        </w:rPr>
        <w:t>Disposal</w:t>
      </w:r>
    </w:p>
    <w:p w14:paraId="1968575D" w14:textId="77777777" w:rsidR="00344036" w:rsidRDefault="00D7745F" w:rsidP="00344036">
      <w:pPr>
        <w:ind w:left="709"/>
        <w:jc w:val="both"/>
        <w:rPr>
          <w:rFonts w:ascii="Arial" w:hAnsi="Arial" w:cs="Arial"/>
        </w:rPr>
      </w:pPr>
      <w:r>
        <w:rPr>
          <w:rFonts w:ascii="Arial" w:hAnsi="Arial" w:cs="Arial"/>
        </w:rPr>
        <w:t xml:space="preserve">If property is for disposal, </w:t>
      </w:r>
      <w:r w:rsidR="005C6AE0">
        <w:rPr>
          <w:rFonts w:ascii="Arial" w:hAnsi="Arial" w:cs="Arial"/>
        </w:rPr>
        <w:t>there needs to be</w:t>
      </w:r>
      <w:r w:rsidR="00344036" w:rsidRPr="005C6AE0">
        <w:rPr>
          <w:rFonts w:ascii="Arial" w:hAnsi="Arial" w:cs="Arial"/>
        </w:rPr>
        <w:t xml:space="preserve"> on the 444 an authorisation officer’s printed name, signature and a disposal date </w:t>
      </w:r>
      <w:r w:rsidR="00344036" w:rsidRPr="005C6AE0">
        <w:rPr>
          <w:rFonts w:ascii="Arial" w:hAnsi="Arial" w:cs="Arial"/>
          <w:b/>
          <w:bCs/>
        </w:rPr>
        <w:t>(1f)</w:t>
      </w:r>
      <w:r w:rsidR="00344036" w:rsidRPr="005C6AE0">
        <w:rPr>
          <w:rFonts w:ascii="Arial" w:hAnsi="Arial" w:cs="Arial"/>
        </w:rPr>
        <w:t>.</w:t>
      </w:r>
      <w:r w:rsidR="00344036">
        <w:rPr>
          <w:rFonts w:ascii="Arial" w:hAnsi="Arial" w:cs="Arial"/>
        </w:rPr>
        <w:t xml:space="preserve"> The disposal date should be the date that the disposal shou</w:t>
      </w:r>
      <w:r>
        <w:rPr>
          <w:rFonts w:ascii="Arial" w:hAnsi="Arial" w:cs="Arial"/>
        </w:rPr>
        <w:t>ld take place. If any of these</w:t>
      </w:r>
      <w:r w:rsidR="00344036">
        <w:rPr>
          <w:rFonts w:ascii="Arial" w:hAnsi="Arial" w:cs="Arial"/>
        </w:rPr>
        <w:t xml:space="preserve"> are not entered correctly the property will automatically be returned to you to have this corrected. If the property has less than six months to its disposal date then this will not be accepted into NDC </w:t>
      </w:r>
      <w:r>
        <w:rPr>
          <w:rFonts w:ascii="Arial" w:hAnsi="Arial" w:cs="Arial"/>
        </w:rPr>
        <w:t>and</w:t>
      </w:r>
      <w:r w:rsidR="00344036">
        <w:rPr>
          <w:rFonts w:ascii="Arial" w:hAnsi="Arial" w:cs="Arial"/>
        </w:rPr>
        <w:t xml:space="preserve"> will have to be disposed of locally and will be returned to the establishment.</w:t>
      </w:r>
    </w:p>
    <w:p w14:paraId="52EC5B08" w14:textId="77777777" w:rsidR="004F7D54" w:rsidRDefault="004F7D54" w:rsidP="00344036">
      <w:pPr>
        <w:pStyle w:val="Heading2"/>
        <w:ind w:left="709"/>
        <w:rPr>
          <w:i w:val="0"/>
          <w:sz w:val="22"/>
          <w:szCs w:val="22"/>
          <w:u w:val="single"/>
        </w:rPr>
      </w:pPr>
    </w:p>
    <w:p w14:paraId="506D305A" w14:textId="77777777" w:rsidR="00344036" w:rsidRDefault="00344036" w:rsidP="00344036">
      <w:pPr>
        <w:pStyle w:val="Heading2"/>
        <w:ind w:left="709"/>
        <w:rPr>
          <w:i w:val="0"/>
          <w:sz w:val="22"/>
          <w:szCs w:val="22"/>
          <w:u w:val="single"/>
        </w:rPr>
      </w:pPr>
      <w:r>
        <w:rPr>
          <w:i w:val="0"/>
          <w:sz w:val="22"/>
          <w:szCs w:val="22"/>
          <w:u w:val="single"/>
        </w:rPr>
        <w:t xml:space="preserve">Other </w:t>
      </w:r>
      <w:r w:rsidR="005C6AE0">
        <w:rPr>
          <w:i w:val="0"/>
          <w:sz w:val="22"/>
          <w:szCs w:val="22"/>
          <w:u w:val="single"/>
        </w:rPr>
        <w:t>points</w:t>
      </w:r>
      <w:r>
        <w:rPr>
          <w:i w:val="0"/>
          <w:sz w:val="22"/>
          <w:szCs w:val="22"/>
          <w:u w:val="single"/>
        </w:rPr>
        <w:t xml:space="preserve"> to take into account</w:t>
      </w:r>
    </w:p>
    <w:p w14:paraId="07E4BC7F" w14:textId="77777777" w:rsidR="00344036" w:rsidRDefault="00344036" w:rsidP="00344036">
      <w:pPr>
        <w:ind w:left="709"/>
        <w:jc w:val="both"/>
        <w:rPr>
          <w:rFonts w:ascii="Arial" w:hAnsi="Arial" w:cs="Arial"/>
          <w:i/>
        </w:rPr>
      </w:pPr>
      <w:r>
        <w:rPr>
          <w:rFonts w:ascii="Arial" w:hAnsi="Arial" w:cs="Arial"/>
        </w:rPr>
        <w:t xml:space="preserve">The correct seals are to be used on the appropriate box or outsized bagged item. </w:t>
      </w:r>
      <w:r w:rsidRPr="005C6AE0">
        <w:rPr>
          <w:rFonts w:ascii="Arial" w:hAnsi="Arial" w:cs="Arial"/>
        </w:rPr>
        <w:t xml:space="preserve">This information is on ST 129/2005 and </w:t>
      </w:r>
      <w:r w:rsidR="005C6AE0">
        <w:rPr>
          <w:rFonts w:ascii="Arial" w:hAnsi="Arial" w:cs="Arial"/>
        </w:rPr>
        <w:t>needs to</w:t>
      </w:r>
      <w:r w:rsidRPr="005C6AE0">
        <w:rPr>
          <w:rFonts w:ascii="Arial" w:hAnsi="Arial" w:cs="Arial"/>
        </w:rPr>
        <w:t xml:space="preserve"> be adhered to.</w:t>
      </w:r>
      <w:r>
        <w:rPr>
          <w:rFonts w:ascii="Arial" w:hAnsi="Arial" w:cs="Arial"/>
          <w:i/>
        </w:rPr>
        <w:tab/>
      </w:r>
    </w:p>
    <w:p w14:paraId="6D2018C5" w14:textId="77777777" w:rsidR="00344036" w:rsidRDefault="00344036" w:rsidP="00344036">
      <w:pPr>
        <w:ind w:left="709"/>
        <w:jc w:val="both"/>
        <w:rPr>
          <w:rFonts w:ascii="Arial" w:hAnsi="Arial" w:cs="Arial"/>
        </w:rPr>
      </w:pPr>
      <w:r w:rsidRPr="005C6AE0">
        <w:rPr>
          <w:rFonts w:ascii="Arial" w:hAnsi="Arial" w:cs="Arial"/>
        </w:rPr>
        <w:t xml:space="preserve">The seals </w:t>
      </w:r>
      <w:r w:rsidR="005C6AE0">
        <w:rPr>
          <w:rFonts w:ascii="Arial" w:hAnsi="Arial" w:cs="Arial"/>
        </w:rPr>
        <w:t>need to</w:t>
      </w:r>
      <w:r w:rsidRPr="005C6AE0">
        <w:rPr>
          <w:rFonts w:ascii="Arial" w:hAnsi="Arial" w:cs="Arial"/>
        </w:rPr>
        <w:t xml:space="preserve"> come down from the hole on the front edge of the property box (See fig1) with the number facing out so the seals can be seen when stacked for storage (Branston store the boxes six high in four stacks per pallet, with the seals facing out).</w:t>
      </w:r>
      <w:r>
        <w:rPr>
          <w:rFonts w:ascii="Arial" w:hAnsi="Arial" w:cs="Arial"/>
        </w:rPr>
        <w:t xml:space="preserve"> The prisoner name and number label should be stuck to the front on the same side as the seal number. Care should be taken when packing and transporting the boxes as any which arrive at Branston wit</w:t>
      </w:r>
      <w:r w:rsidR="005C6AE0">
        <w:rPr>
          <w:rFonts w:ascii="Arial" w:hAnsi="Arial" w:cs="Arial"/>
        </w:rPr>
        <w:t>h broken seals will be rejected</w:t>
      </w:r>
    </w:p>
    <w:p w14:paraId="03632618" w14:textId="77777777" w:rsidR="00344036" w:rsidRDefault="00344036" w:rsidP="00344036">
      <w:pPr>
        <w:pStyle w:val="BodyText2"/>
        <w:spacing w:line="240" w:lineRule="auto"/>
        <w:ind w:left="709"/>
        <w:jc w:val="both"/>
        <w:rPr>
          <w:rFonts w:ascii="Arial" w:hAnsi="Arial" w:cs="Arial"/>
          <w:sz w:val="22"/>
          <w:szCs w:val="22"/>
        </w:rPr>
      </w:pPr>
      <w:r>
        <w:rPr>
          <w:rFonts w:ascii="Arial" w:hAnsi="Arial" w:cs="Arial"/>
          <w:sz w:val="22"/>
          <w:szCs w:val="22"/>
        </w:rPr>
        <w:t>The volumetric boxes</w:t>
      </w:r>
      <w:r w:rsidR="00D7745F">
        <w:rPr>
          <w:rFonts w:ascii="Arial" w:hAnsi="Arial" w:cs="Arial"/>
          <w:sz w:val="22"/>
          <w:szCs w:val="22"/>
        </w:rPr>
        <w:t>,</w:t>
      </w:r>
      <w:r>
        <w:rPr>
          <w:rFonts w:ascii="Arial" w:hAnsi="Arial" w:cs="Arial"/>
          <w:sz w:val="22"/>
          <w:szCs w:val="22"/>
        </w:rPr>
        <w:t xml:space="preserve"> item 1626</w:t>
      </w:r>
      <w:r w:rsidR="00D7745F">
        <w:rPr>
          <w:rFonts w:ascii="Arial" w:hAnsi="Arial" w:cs="Arial"/>
          <w:sz w:val="22"/>
          <w:szCs w:val="22"/>
        </w:rPr>
        <w:t>,</w:t>
      </w:r>
      <w:r>
        <w:rPr>
          <w:rFonts w:ascii="Arial" w:hAnsi="Arial" w:cs="Arial"/>
          <w:sz w:val="22"/>
          <w:szCs w:val="22"/>
        </w:rPr>
        <w:t xml:space="preserve"> have a weight limit of 15kg and should not be packed so that they are difficult to close and therefore bulge. Please use another box as this will save time in the long run and may prevent the box from being returned. The large volumetric control boxes are for large items that do not fit into the small 1626 property box and should not be used just because there is a significant amount of property.</w:t>
      </w:r>
    </w:p>
    <w:p w14:paraId="0DB9292F" w14:textId="77777777" w:rsidR="00344036" w:rsidRDefault="00344036" w:rsidP="00344036">
      <w:pPr>
        <w:ind w:left="709"/>
        <w:jc w:val="both"/>
        <w:rPr>
          <w:rFonts w:ascii="Arial" w:hAnsi="Arial" w:cs="Arial"/>
        </w:rPr>
      </w:pPr>
      <w:r>
        <w:rPr>
          <w:rFonts w:ascii="Arial" w:hAnsi="Arial" w:cs="Arial"/>
        </w:rPr>
        <w:t xml:space="preserve">The contents of the box should not be listed on the 444 as Branston do not open the box to check what is inside. </w:t>
      </w:r>
    </w:p>
    <w:p w14:paraId="136DA7F9" w14:textId="77777777" w:rsidR="00344036" w:rsidRDefault="00344036" w:rsidP="005C6AE0">
      <w:pPr>
        <w:ind w:left="709"/>
        <w:jc w:val="both"/>
        <w:rPr>
          <w:rFonts w:ascii="Arial" w:hAnsi="Arial" w:cs="Arial"/>
        </w:rPr>
        <w:sectPr w:rsidR="00344036" w:rsidSect="000043F7">
          <w:headerReference w:type="default" r:id="rId13"/>
          <w:footerReference w:type="default" r:id="rId14"/>
          <w:pgSz w:w="11906" w:h="16838"/>
          <w:pgMar w:top="1134" w:right="1134" w:bottom="1134" w:left="1134" w:header="709" w:footer="709" w:gutter="0"/>
          <w:pgNumType w:start="1"/>
          <w:cols w:space="708"/>
          <w:docGrid w:linePitch="360"/>
        </w:sectPr>
      </w:pPr>
      <w:r>
        <w:rPr>
          <w:rFonts w:ascii="Arial" w:hAnsi="Arial" w:cs="Arial"/>
        </w:rPr>
        <w:t>If you have any problems, contact NDC Branston on: 01283 496033</w:t>
      </w:r>
    </w:p>
    <w:p w14:paraId="70D1C243" w14:textId="77777777" w:rsidR="00534EDE" w:rsidRDefault="00E25364">
      <w:pPr>
        <w:rPr>
          <w:rFonts w:ascii="Arial" w:hAnsi="Arial" w:cs="Arial"/>
          <w:b/>
        </w:rPr>
      </w:pPr>
      <w:r w:rsidRPr="002D0091">
        <w:rPr>
          <w:rFonts w:ascii="Arial" w:hAnsi="Arial" w:cs="Arial"/>
          <w:b/>
          <w:noProof/>
          <w:lang w:eastAsia="en-GB"/>
        </w:rPr>
        <w:lastRenderedPageBreak/>
        <mc:AlternateContent>
          <mc:Choice Requires="wps">
            <w:drawing>
              <wp:anchor distT="45720" distB="45720" distL="114300" distR="114300" simplePos="0" relativeHeight="251659264" behindDoc="0" locked="0" layoutInCell="1" allowOverlap="1" wp14:anchorId="441AC4B9" wp14:editId="51F9D2A9">
                <wp:simplePos x="0" y="0"/>
                <wp:positionH relativeFrom="column">
                  <wp:posOffset>2657475</wp:posOffset>
                </wp:positionH>
                <wp:positionV relativeFrom="paragraph">
                  <wp:posOffset>180975</wp:posOffset>
                </wp:positionV>
                <wp:extent cx="2543175" cy="3143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14325"/>
                        </a:xfrm>
                        <a:prstGeom prst="rect">
                          <a:avLst/>
                        </a:prstGeom>
                        <a:solidFill>
                          <a:srgbClr val="FFFFFF"/>
                        </a:solidFill>
                        <a:ln w="9525">
                          <a:noFill/>
                          <a:miter lim="800000"/>
                          <a:headEnd/>
                          <a:tailEnd/>
                        </a:ln>
                      </wps:spPr>
                      <wps:txbx>
                        <w:txbxContent>
                          <w:p w14:paraId="6A533AD7" w14:textId="77777777" w:rsidR="00DC4121" w:rsidRDefault="00DC41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AC4B9" id="_x0000_t202" coordsize="21600,21600" o:spt="202" path="m,l,21600r21600,l21600,xe">
                <v:stroke joinstyle="miter"/>
                <v:path gradientshapeok="t" o:connecttype="rect"/>
              </v:shapetype>
              <v:shape id="Text Box 2" o:spid="_x0000_s1026" type="#_x0000_t202" style="position:absolute;margin-left:209.25pt;margin-top:14.25pt;width:200.2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" stroked="f">
                <v:textbox>
                  <w:txbxContent>
                    <w:p w14:paraId="6A533AD7" w14:textId="77777777" w:rsidR="00DC4121" w:rsidRDefault="00DC4121"/>
                  </w:txbxContent>
                </v:textbox>
              </v:shape>
            </w:pict>
          </mc:Fallback>
        </mc:AlternateContent>
      </w:r>
      <w:r w:rsidR="00534EDE">
        <w:rPr>
          <w:noProof/>
          <w:lang w:eastAsia="en-GB"/>
        </w:rPr>
        <w:drawing>
          <wp:inline distT="0" distB="0" distL="0" distR="0" wp14:anchorId="781374FC" wp14:editId="1D7BCE5A">
            <wp:extent cx="8863330" cy="5136515"/>
            <wp:effectExtent l="0" t="0" r="0" b="6985"/>
            <wp:docPr id="3" name="Picture 2" descr="Branstone"/>
            <wp:cNvGraphicFramePr/>
            <a:graphic xmlns:a="http://schemas.openxmlformats.org/drawingml/2006/main">
              <a:graphicData uri="http://schemas.openxmlformats.org/drawingml/2006/picture">
                <pic:pic xmlns:pic="http://schemas.openxmlformats.org/drawingml/2006/picture">
                  <pic:nvPicPr>
                    <pic:cNvPr id="3" name="Picture 2" descr="Branstone"/>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5136515"/>
                    </a:xfrm>
                    <a:prstGeom prst="rect">
                      <a:avLst/>
                    </a:prstGeom>
                    <a:noFill/>
                  </pic:spPr>
                </pic:pic>
              </a:graphicData>
            </a:graphic>
          </wp:inline>
        </w:drawing>
      </w:r>
      <w:r w:rsidR="00534EDE">
        <w:rPr>
          <w:rFonts w:ascii="Arial" w:hAnsi="Arial" w:cs="Arial"/>
          <w:b/>
        </w:rPr>
        <w:br w:type="page"/>
      </w:r>
    </w:p>
    <w:p w14:paraId="3A167721" w14:textId="77777777" w:rsidR="00534EDE" w:rsidRDefault="00194C2C">
      <w:pPr>
        <w:rPr>
          <w:rFonts w:ascii="Arial" w:hAnsi="Arial" w:cs="Arial"/>
          <w:b/>
        </w:rPr>
      </w:pPr>
      <w:r w:rsidRPr="002D0091">
        <w:rPr>
          <w:rFonts w:ascii="Arial" w:hAnsi="Arial" w:cs="Arial"/>
          <w:noProof/>
          <w:lang w:eastAsia="en-GB"/>
        </w:rPr>
        <w:lastRenderedPageBreak/>
        <mc:AlternateContent>
          <mc:Choice Requires="wps">
            <w:drawing>
              <wp:anchor distT="45720" distB="45720" distL="114300" distR="114300" simplePos="0" relativeHeight="251661312" behindDoc="0" locked="0" layoutInCell="1" allowOverlap="1" wp14:anchorId="31A80E44" wp14:editId="173809B1">
                <wp:simplePos x="0" y="0"/>
                <wp:positionH relativeFrom="column">
                  <wp:posOffset>2533650</wp:posOffset>
                </wp:positionH>
                <wp:positionV relativeFrom="paragraph">
                  <wp:posOffset>-95250</wp:posOffset>
                </wp:positionV>
                <wp:extent cx="2360930" cy="1404620"/>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D5C354" w14:textId="77777777" w:rsidR="00DC4121" w:rsidRDefault="00DC4121" w:rsidP="00194C2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A80E44" id="_x0000_s1027" type="#_x0000_t202" style="position:absolute;margin-left:199.5pt;margin-top:-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" stroked="f">
                <v:textbox style="mso-fit-shape-to-text:t">
                  <w:txbxContent>
                    <w:p w14:paraId="61D5C354" w14:textId="77777777" w:rsidR="00DC4121" w:rsidRDefault="00DC4121" w:rsidP="00194C2C"/>
                  </w:txbxContent>
                </v:textbox>
              </v:shape>
            </w:pict>
          </mc:Fallback>
        </mc:AlternateContent>
      </w:r>
      <w:r w:rsidR="00534EDE">
        <w:rPr>
          <w:noProof/>
          <w:lang w:eastAsia="en-GB"/>
        </w:rPr>
        <w:drawing>
          <wp:inline distT="0" distB="0" distL="0" distR="0" wp14:anchorId="5BD88D9C" wp14:editId="1DBD905C">
            <wp:extent cx="6064250" cy="3864610"/>
            <wp:effectExtent l="0" t="0" r="0" b="2540"/>
            <wp:docPr id="2" name="Picture 2" descr="Branston2"/>
            <wp:cNvGraphicFramePr/>
            <a:graphic xmlns:a="http://schemas.openxmlformats.org/drawingml/2006/main">
              <a:graphicData uri="http://schemas.openxmlformats.org/drawingml/2006/picture">
                <pic:pic xmlns:pic="http://schemas.openxmlformats.org/drawingml/2006/picture">
                  <pic:nvPicPr>
                    <pic:cNvPr id="2" name="Picture 2" descr="Branston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64250" cy="3864610"/>
                    </a:xfrm>
                    <a:prstGeom prst="rect">
                      <a:avLst/>
                    </a:prstGeom>
                    <a:noFill/>
                    <a:ln>
                      <a:noFill/>
                    </a:ln>
                  </pic:spPr>
                </pic:pic>
              </a:graphicData>
            </a:graphic>
          </wp:inline>
        </w:drawing>
      </w:r>
      <w:r w:rsidR="00534EDE">
        <w:rPr>
          <w:rFonts w:ascii="Arial" w:hAnsi="Arial" w:cs="Arial"/>
          <w:b/>
        </w:rPr>
        <w:br w:type="page"/>
      </w:r>
    </w:p>
    <w:p w14:paraId="0AE51152" w14:textId="77777777" w:rsidR="00E25364" w:rsidRDefault="00E25364" w:rsidP="00F12EA8">
      <w:pPr>
        <w:jc w:val="both"/>
        <w:rPr>
          <w:rFonts w:ascii="Arial" w:hAnsi="Arial" w:cs="Arial"/>
          <w:u w:val="single"/>
        </w:rPr>
        <w:sectPr w:rsidR="00E25364" w:rsidSect="00E25364">
          <w:pgSz w:w="16838" w:h="11906" w:orient="landscape"/>
          <w:pgMar w:top="1440" w:right="1440" w:bottom="1440" w:left="1440" w:header="709" w:footer="709" w:gutter="0"/>
          <w:cols w:space="708"/>
          <w:docGrid w:linePitch="360"/>
        </w:sectPr>
      </w:pPr>
    </w:p>
    <w:p w14:paraId="10D63296" w14:textId="77777777" w:rsidR="00D26C4E" w:rsidRPr="00D26C4E" w:rsidRDefault="00D26C4E" w:rsidP="00740501">
      <w:pPr>
        <w:tabs>
          <w:tab w:val="left" w:pos="2820"/>
        </w:tabs>
        <w:rPr>
          <w:rFonts w:ascii="Arial" w:eastAsia="Times New Roman" w:hAnsi="Arial" w:cs="Arial"/>
          <w:b/>
          <w:sz w:val="28"/>
          <w:szCs w:val="28"/>
          <w:lang w:eastAsia="en-GB"/>
        </w:rPr>
      </w:pPr>
      <w:r w:rsidRPr="00D26C4E">
        <w:rPr>
          <w:rFonts w:ascii="Arial" w:eastAsia="Times New Roman" w:hAnsi="Arial" w:cs="Arial"/>
          <w:b/>
          <w:sz w:val="28"/>
          <w:szCs w:val="28"/>
          <w:lang w:eastAsia="en-GB"/>
        </w:rPr>
        <w:lastRenderedPageBreak/>
        <w:t xml:space="preserve">Property Disposal Process Map </w:t>
      </w:r>
    </w:p>
    <w:p w14:paraId="045F5606" w14:textId="77777777" w:rsidR="00D26C4E" w:rsidRPr="00D26C4E" w:rsidRDefault="00D26C4E" w:rsidP="00D26C4E">
      <w:pPr>
        <w:spacing w:after="0" w:line="240" w:lineRule="auto"/>
        <w:ind w:left="-180"/>
        <w:jc w:val="both"/>
        <w:rPr>
          <w:rFonts w:ascii="Arial" w:eastAsia="Times New Roman" w:hAnsi="Arial" w:cs="Arial"/>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0C57E87A" wp14:editId="237E35A3">
                <wp:simplePos x="0" y="0"/>
                <wp:positionH relativeFrom="column">
                  <wp:posOffset>2971800</wp:posOffset>
                </wp:positionH>
                <wp:positionV relativeFrom="paragraph">
                  <wp:posOffset>62865</wp:posOffset>
                </wp:positionV>
                <wp:extent cx="342900" cy="457200"/>
                <wp:effectExtent l="9525" t="34290" r="19050" b="13335"/>
                <wp:wrapNone/>
                <wp:docPr id="30" name="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D40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234pt;margin-top:4.95pt;width:2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" fillcolor="#cfc"/>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3BDC7339" wp14:editId="133D36B7">
                <wp:simplePos x="0" y="0"/>
                <wp:positionH relativeFrom="column">
                  <wp:posOffset>-114935</wp:posOffset>
                </wp:positionH>
                <wp:positionV relativeFrom="paragraph">
                  <wp:posOffset>43815</wp:posOffset>
                </wp:positionV>
                <wp:extent cx="1371600" cy="570865"/>
                <wp:effectExtent l="8890" t="5715" r="10160"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0865"/>
                        </a:xfrm>
                        <a:prstGeom prst="rect">
                          <a:avLst/>
                        </a:prstGeom>
                        <a:solidFill>
                          <a:srgbClr val="99CCFF"/>
                        </a:solidFill>
                        <a:ln w="9525">
                          <a:solidFill>
                            <a:srgbClr val="000000"/>
                          </a:solidFill>
                          <a:miter lim="800000"/>
                          <a:headEnd/>
                          <a:tailEnd/>
                        </a:ln>
                      </wps:spPr>
                      <wps:txbx>
                        <w:txbxContent>
                          <w:p w14:paraId="5CE9F002" w14:textId="77777777" w:rsidR="00DC4121" w:rsidRPr="00DC0662" w:rsidRDefault="00DC4121" w:rsidP="00D26C4E">
                            <w:pPr>
                              <w:jc w:val="center"/>
                              <w:rPr>
                                <w:rFonts w:ascii="Arial" w:hAnsi="Arial" w:cs="Arial"/>
                                <w:sz w:val="20"/>
                                <w:szCs w:val="20"/>
                              </w:rPr>
                            </w:pPr>
                            <w:r w:rsidRPr="00DC0662">
                              <w:rPr>
                                <w:rFonts w:ascii="Arial" w:hAnsi="Arial" w:cs="Arial"/>
                                <w:sz w:val="20"/>
                                <w:szCs w:val="20"/>
                              </w:rPr>
                              <w:t>Property</w:t>
                            </w:r>
                            <w:r w:rsidRPr="00983908">
                              <w:rPr>
                                <w:rFonts w:ascii="Arial" w:hAnsi="Arial" w:cs="Arial"/>
                                <w:sz w:val="20"/>
                                <w:szCs w:val="20"/>
                              </w:rPr>
                              <w:t xml:space="preserve"> </w:t>
                            </w:r>
                            <w:r>
                              <w:rPr>
                                <w:rFonts w:ascii="Arial" w:hAnsi="Arial" w:cs="Arial"/>
                                <w:sz w:val="20"/>
                                <w:szCs w:val="20"/>
                              </w:rPr>
                              <w:t>that has been confiscated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7339" id="Text Box 29" o:spid="_x0000_s1028" type="#_x0000_t202" style="position:absolute;left:0;text-align:left;margin-left:-9.05pt;margin-top:3.45pt;width:108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4LgIAAFk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" fillcolor="#9cf">
                <v:textbox>
                  <w:txbxContent>
                    <w:p w14:paraId="5CE9F002" w14:textId="77777777" w:rsidR="00DC4121" w:rsidRPr="00DC0662" w:rsidRDefault="00DC4121" w:rsidP="00D26C4E">
                      <w:pPr>
                        <w:jc w:val="center"/>
                        <w:rPr>
                          <w:rFonts w:ascii="Arial" w:hAnsi="Arial" w:cs="Arial"/>
                          <w:sz w:val="20"/>
                          <w:szCs w:val="20"/>
                        </w:rPr>
                      </w:pPr>
                      <w:r w:rsidRPr="00DC0662">
                        <w:rPr>
                          <w:rFonts w:ascii="Arial" w:hAnsi="Arial" w:cs="Arial"/>
                          <w:sz w:val="20"/>
                          <w:szCs w:val="20"/>
                        </w:rPr>
                        <w:t>Property</w:t>
                      </w:r>
                      <w:r w:rsidRPr="00983908">
                        <w:rPr>
                          <w:rFonts w:ascii="Arial" w:hAnsi="Arial" w:cs="Arial"/>
                          <w:sz w:val="20"/>
                          <w:szCs w:val="20"/>
                        </w:rPr>
                        <w:t xml:space="preserve"> </w:t>
                      </w:r>
                      <w:r>
                        <w:rPr>
                          <w:rFonts w:ascii="Arial" w:hAnsi="Arial" w:cs="Arial"/>
                          <w:sz w:val="20"/>
                          <w:szCs w:val="20"/>
                        </w:rPr>
                        <w:t>that has been confiscated</w:t>
                      </w:r>
                    </w:p>
                  </w:txbxContent>
                </v:textbox>
              </v:shape>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2E68B843" wp14:editId="0271BB82">
                <wp:simplePos x="0" y="0"/>
                <wp:positionH relativeFrom="column">
                  <wp:posOffset>1828165</wp:posOffset>
                </wp:positionH>
                <wp:positionV relativeFrom="paragraph">
                  <wp:posOffset>43180</wp:posOffset>
                </wp:positionV>
                <wp:extent cx="1028700" cy="572135"/>
                <wp:effectExtent l="8890" t="5080" r="1016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2135"/>
                        </a:xfrm>
                        <a:prstGeom prst="rect">
                          <a:avLst/>
                        </a:prstGeom>
                        <a:solidFill>
                          <a:srgbClr val="CCFFCC"/>
                        </a:solidFill>
                        <a:ln w="9525">
                          <a:solidFill>
                            <a:srgbClr val="000000"/>
                          </a:solidFill>
                          <a:miter lim="800000"/>
                          <a:headEnd/>
                          <a:tailEnd/>
                        </a:ln>
                      </wps:spPr>
                      <wps:txbx>
                        <w:txbxContent>
                          <w:p w14:paraId="1E6D5333" w14:textId="77777777" w:rsidR="00DC4121" w:rsidRPr="00B55E2B" w:rsidRDefault="00DC4121" w:rsidP="00D26C4E">
                            <w:pPr>
                              <w:jc w:val="center"/>
                              <w:rPr>
                                <w:rFonts w:ascii="Arial" w:hAnsi="Arial" w:cs="Arial"/>
                                <w:sz w:val="20"/>
                                <w:szCs w:val="20"/>
                              </w:rPr>
                            </w:pPr>
                            <w:r>
                              <w:rPr>
                                <w:rFonts w:ascii="Arial" w:hAnsi="Arial" w:cs="Arial"/>
                                <w:sz w:val="20"/>
                                <w:szCs w:val="20"/>
                              </w:rPr>
                              <w:t>When was it confiscated?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8B843" id="Text Box 28" o:spid="_x0000_s1029" type="#_x0000_t202" style="position:absolute;left:0;text-align:left;margin-left:143.95pt;margin-top:3.4pt;width:81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" fillcolor="#cfc">
                <v:textbox>
                  <w:txbxContent>
                    <w:p w14:paraId="1E6D5333" w14:textId="77777777" w:rsidR="00DC4121" w:rsidRPr="00B55E2B" w:rsidRDefault="00DC4121" w:rsidP="00D26C4E">
                      <w:pPr>
                        <w:jc w:val="center"/>
                        <w:rPr>
                          <w:rFonts w:ascii="Arial" w:hAnsi="Arial" w:cs="Arial"/>
                          <w:sz w:val="20"/>
                          <w:szCs w:val="20"/>
                        </w:rPr>
                      </w:pPr>
                      <w:r>
                        <w:rPr>
                          <w:rFonts w:ascii="Arial" w:hAnsi="Arial" w:cs="Arial"/>
                          <w:sz w:val="20"/>
                          <w:szCs w:val="20"/>
                        </w:rPr>
                        <w:t>When was it confiscated?</w:t>
                      </w:r>
                    </w:p>
                  </w:txbxContent>
                </v:textbox>
              </v:shape>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6033238C" wp14:editId="24E789FB">
                <wp:simplePos x="0" y="0"/>
                <wp:positionH relativeFrom="column">
                  <wp:posOffset>3429000</wp:posOffset>
                </wp:positionH>
                <wp:positionV relativeFrom="paragraph">
                  <wp:posOffset>43180</wp:posOffset>
                </wp:positionV>
                <wp:extent cx="1257300" cy="571500"/>
                <wp:effectExtent l="9525" t="5080" r="9525" b="13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99CCFF"/>
                        </a:solidFill>
                        <a:ln w="9525">
                          <a:solidFill>
                            <a:srgbClr val="000000"/>
                          </a:solidFill>
                          <a:miter lim="800000"/>
                          <a:headEnd/>
                          <a:tailEnd/>
                        </a:ln>
                      </wps:spPr>
                      <wps:txbx>
                        <w:txbxContent>
                          <w:p w14:paraId="01FC48BB" w14:textId="77777777" w:rsidR="00DC4121" w:rsidRDefault="00DC4121" w:rsidP="00D26C4E">
                            <w:pPr>
                              <w:jc w:val="center"/>
                              <w:rPr>
                                <w:rFonts w:ascii="Arial" w:hAnsi="Arial" w:cs="Arial"/>
                                <w:sz w:val="20"/>
                                <w:szCs w:val="20"/>
                              </w:rPr>
                            </w:pPr>
                            <w:r>
                              <w:rPr>
                                <w:rFonts w:ascii="Arial" w:hAnsi="Arial" w:cs="Arial"/>
                                <w:b/>
                                <w:sz w:val="20"/>
                                <w:szCs w:val="20"/>
                              </w:rPr>
                              <w:t>B</w:t>
                            </w:r>
                            <w:r w:rsidRPr="00D05255">
                              <w:rPr>
                                <w:rFonts w:ascii="Arial" w:hAnsi="Arial" w:cs="Arial"/>
                                <w:b/>
                                <w:sz w:val="20"/>
                                <w:szCs w:val="20"/>
                              </w:rPr>
                              <w:t>efore</w:t>
                            </w:r>
                            <w:r>
                              <w:rPr>
                                <w:rFonts w:ascii="Arial" w:hAnsi="Arial" w:cs="Arial"/>
                                <w:sz w:val="20"/>
                                <w:szCs w:val="20"/>
                              </w:rPr>
                              <w:t xml:space="preserve"> </w:t>
                            </w:r>
                          </w:p>
                          <w:p w14:paraId="467EE920" w14:textId="77777777" w:rsidR="00DC4121" w:rsidRPr="00D05255" w:rsidRDefault="00DC4121" w:rsidP="00D26C4E">
                            <w:pPr>
                              <w:jc w:val="center"/>
                            </w:pPr>
                            <w:r w:rsidRPr="00182E06">
                              <w:rPr>
                                <w:rFonts w:ascii="Arial" w:hAnsi="Arial" w:cs="Arial"/>
                                <w:sz w:val="20"/>
                                <w:szCs w:val="20"/>
                              </w:rPr>
                              <w:t>26</w:t>
                            </w:r>
                            <w:r>
                              <w:rPr>
                                <w:rFonts w:ascii="Arial" w:hAnsi="Arial" w:cs="Arial"/>
                                <w:sz w:val="20"/>
                                <w:szCs w:val="20"/>
                              </w:rPr>
                              <w:t>.03.15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238C" id="Text Box 27" o:spid="_x0000_s1030" type="#_x0000_t202" style="position:absolute;left:0;text-align:left;margin-left:270pt;margin-top:3.4pt;width:99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wZLgIAAFkEAAAOAAAAZHJzL2Uyb0RvYy54bWysVNtu2zAMfR+wfxD0vtjx4q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" fillcolor="#9cf">
                <v:textbox>
                  <w:txbxContent>
                    <w:p w14:paraId="01FC48BB" w14:textId="77777777" w:rsidR="00DC4121" w:rsidRDefault="00DC4121" w:rsidP="00D26C4E">
                      <w:pPr>
                        <w:jc w:val="center"/>
                        <w:rPr>
                          <w:rFonts w:ascii="Arial" w:hAnsi="Arial" w:cs="Arial"/>
                          <w:sz w:val="20"/>
                          <w:szCs w:val="20"/>
                        </w:rPr>
                      </w:pPr>
                      <w:r>
                        <w:rPr>
                          <w:rFonts w:ascii="Arial" w:hAnsi="Arial" w:cs="Arial"/>
                          <w:b/>
                          <w:sz w:val="20"/>
                          <w:szCs w:val="20"/>
                        </w:rPr>
                        <w:t>B</w:t>
                      </w:r>
                      <w:r w:rsidRPr="00D05255">
                        <w:rPr>
                          <w:rFonts w:ascii="Arial" w:hAnsi="Arial" w:cs="Arial"/>
                          <w:b/>
                          <w:sz w:val="20"/>
                          <w:szCs w:val="20"/>
                        </w:rPr>
                        <w:t>efore</w:t>
                      </w:r>
                      <w:r>
                        <w:rPr>
                          <w:rFonts w:ascii="Arial" w:hAnsi="Arial" w:cs="Arial"/>
                          <w:sz w:val="20"/>
                          <w:szCs w:val="20"/>
                        </w:rPr>
                        <w:t xml:space="preserve"> </w:t>
                      </w:r>
                    </w:p>
                    <w:p w14:paraId="467EE920" w14:textId="77777777" w:rsidR="00DC4121" w:rsidRPr="00D05255" w:rsidRDefault="00DC4121" w:rsidP="00D26C4E">
                      <w:pPr>
                        <w:jc w:val="center"/>
                      </w:pPr>
                      <w:r w:rsidRPr="00182E06">
                        <w:rPr>
                          <w:rFonts w:ascii="Arial" w:hAnsi="Arial" w:cs="Arial"/>
                          <w:sz w:val="20"/>
                          <w:szCs w:val="20"/>
                        </w:rPr>
                        <w:t>26</w:t>
                      </w:r>
                      <w:r>
                        <w:rPr>
                          <w:rFonts w:ascii="Arial" w:hAnsi="Arial" w:cs="Arial"/>
                          <w:sz w:val="20"/>
                          <w:szCs w:val="20"/>
                        </w:rPr>
                        <w:t>.03.15</w:t>
                      </w:r>
                    </w:p>
                  </w:txbxContent>
                </v:textbox>
              </v:shape>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61A51DAD" wp14:editId="1670583B">
                <wp:simplePos x="0" y="0"/>
                <wp:positionH relativeFrom="column">
                  <wp:posOffset>7086600</wp:posOffset>
                </wp:positionH>
                <wp:positionV relativeFrom="paragraph">
                  <wp:posOffset>43180</wp:posOffset>
                </wp:positionV>
                <wp:extent cx="1371600" cy="571500"/>
                <wp:effectExtent l="9525" t="5080" r="9525"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99CCFF"/>
                        </a:solidFill>
                        <a:ln w="9525">
                          <a:solidFill>
                            <a:srgbClr val="000000"/>
                          </a:solidFill>
                          <a:miter lim="800000"/>
                          <a:headEnd/>
                          <a:tailEnd/>
                        </a:ln>
                      </wps:spPr>
                      <wps:txbx>
                        <w:txbxContent>
                          <w:p w14:paraId="7489BF0E" w14:textId="77777777" w:rsidR="00DC4121" w:rsidRPr="00D05255" w:rsidRDefault="00DC4121" w:rsidP="00D26C4E">
                            <w:pPr>
                              <w:jc w:val="center"/>
                              <w:rPr>
                                <w:rFonts w:ascii="Arial" w:hAnsi="Arial" w:cs="Arial"/>
                                <w:sz w:val="20"/>
                                <w:szCs w:val="20"/>
                              </w:rPr>
                            </w:pPr>
                            <w:r w:rsidRPr="00BB494D">
                              <w:rPr>
                                <w:rFonts w:ascii="Arial" w:hAnsi="Arial" w:cs="Arial"/>
                                <w:b/>
                                <w:sz w:val="20"/>
                                <w:szCs w:val="20"/>
                              </w:rPr>
                              <w:t>Yes,</w:t>
                            </w:r>
                            <w:r>
                              <w:rPr>
                                <w:rFonts w:ascii="Arial" w:hAnsi="Arial" w:cs="Arial"/>
                                <w:sz w:val="20"/>
                                <w:szCs w:val="20"/>
                              </w:rPr>
                              <w:t xml:space="preserve"> it is a mobile phone/camera/ recording device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1DAD" id="Text Box 26" o:spid="_x0000_s1031" type="#_x0000_t202" style="position:absolute;left:0;text-align:left;margin-left:558pt;margin-top:3.4pt;width:108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6/LgIAAFk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" fillcolor="#9cf">
                <v:textbox>
                  <w:txbxContent>
                    <w:p w14:paraId="7489BF0E" w14:textId="77777777" w:rsidR="00DC4121" w:rsidRPr="00D05255" w:rsidRDefault="00DC4121" w:rsidP="00D26C4E">
                      <w:pPr>
                        <w:jc w:val="center"/>
                        <w:rPr>
                          <w:rFonts w:ascii="Arial" w:hAnsi="Arial" w:cs="Arial"/>
                          <w:sz w:val="20"/>
                          <w:szCs w:val="20"/>
                        </w:rPr>
                      </w:pPr>
                      <w:r w:rsidRPr="00BB494D">
                        <w:rPr>
                          <w:rFonts w:ascii="Arial" w:hAnsi="Arial" w:cs="Arial"/>
                          <w:b/>
                          <w:sz w:val="20"/>
                          <w:szCs w:val="20"/>
                        </w:rPr>
                        <w:t>Yes,</w:t>
                      </w:r>
                      <w:r>
                        <w:rPr>
                          <w:rFonts w:ascii="Arial" w:hAnsi="Arial" w:cs="Arial"/>
                          <w:sz w:val="20"/>
                          <w:szCs w:val="20"/>
                        </w:rPr>
                        <w:t xml:space="preserve"> it is a mobile phone/camera/ recording device</w:t>
                      </w:r>
                    </w:p>
                  </w:txbxContent>
                </v:textbox>
              </v:shape>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74624" behindDoc="0" locked="0" layoutInCell="1" allowOverlap="1" wp14:anchorId="6EF595DD" wp14:editId="5E833598">
                <wp:simplePos x="0" y="0"/>
                <wp:positionH relativeFrom="column">
                  <wp:posOffset>6628765</wp:posOffset>
                </wp:positionH>
                <wp:positionV relativeFrom="paragraph">
                  <wp:posOffset>43815</wp:posOffset>
                </wp:positionV>
                <wp:extent cx="342900" cy="457200"/>
                <wp:effectExtent l="8890" t="34290" r="10160" b="1333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4308" id="Right Arrow 25" o:spid="_x0000_s1026" type="#_x0000_t13" style="position:absolute;margin-left:521.95pt;margin-top:3.45pt;width:2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" fillcolor="#cfc"/>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73600" behindDoc="0" locked="0" layoutInCell="1" allowOverlap="1" wp14:anchorId="6AAC013A" wp14:editId="63B7F552">
                <wp:simplePos x="0" y="0"/>
                <wp:positionH relativeFrom="column">
                  <wp:posOffset>5257800</wp:posOffset>
                </wp:positionH>
                <wp:positionV relativeFrom="paragraph">
                  <wp:posOffset>43180</wp:posOffset>
                </wp:positionV>
                <wp:extent cx="1257300" cy="571500"/>
                <wp:effectExtent l="9525" t="5080" r="9525"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CCFFCC"/>
                        </a:solidFill>
                        <a:ln w="9525">
                          <a:solidFill>
                            <a:srgbClr val="000000"/>
                          </a:solidFill>
                          <a:miter lim="800000"/>
                          <a:headEnd/>
                          <a:tailEnd/>
                        </a:ln>
                      </wps:spPr>
                      <wps:txbx>
                        <w:txbxContent>
                          <w:p w14:paraId="5D633802" w14:textId="77777777" w:rsidR="00DC4121" w:rsidRPr="00D05255" w:rsidRDefault="00DC4121" w:rsidP="00D26C4E">
                            <w:pPr>
                              <w:jc w:val="center"/>
                              <w:rPr>
                                <w:rFonts w:ascii="Arial" w:hAnsi="Arial" w:cs="Arial"/>
                                <w:sz w:val="20"/>
                                <w:szCs w:val="20"/>
                              </w:rPr>
                            </w:pPr>
                            <w:r>
                              <w:rPr>
                                <w:rFonts w:ascii="Arial" w:hAnsi="Arial" w:cs="Arial"/>
                                <w:sz w:val="20"/>
                                <w:szCs w:val="20"/>
                              </w:rPr>
                              <w:t>Is it an *unauthorised relevant**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C013A" id="Text Box 24" o:spid="_x0000_s1032" type="#_x0000_t202" style="position:absolute;left:0;text-align:left;margin-left:414pt;margin-top:3.4pt;width:99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" fillcolor="#cfc">
                <v:textbox>
                  <w:txbxContent>
                    <w:p w14:paraId="5D633802" w14:textId="77777777" w:rsidR="00DC4121" w:rsidRPr="00D05255" w:rsidRDefault="00DC4121" w:rsidP="00D26C4E">
                      <w:pPr>
                        <w:jc w:val="center"/>
                        <w:rPr>
                          <w:rFonts w:ascii="Arial" w:hAnsi="Arial" w:cs="Arial"/>
                          <w:sz w:val="20"/>
                          <w:szCs w:val="20"/>
                        </w:rPr>
                      </w:pPr>
                      <w:r>
                        <w:rPr>
                          <w:rFonts w:ascii="Arial" w:hAnsi="Arial" w:cs="Arial"/>
                          <w:sz w:val="20"/>
                          <w:szCs w:val="20"/>
                        </w:rPr>
                        <w:t>Is it an *unauthorised relevant** item?</w:t>
                      </w:r>
                    </w:p>
                  </w:txbxContent>
                </v:textbox>
              </v:shape>
            </w:pict>
          </mc:Fallback>
        </mc:AlternateContent>
      </w:r>
    </w:p>
    <w:p w14:paraId="5873DA20" w14:textId="77777777" w:rsidR="00D26C4E" w:rsidRPr="00D26C4E" w:rsidRDefault="00D26C4E" w:rsidP="00D26C4E">
      <w:pPr>
        <w:spacing w:after="0" w:line="240" w:lineRule="auto"/>
        <w:ind w:left="-180"/>
        <w:jc w:val="both"/>
        <w:rPr>
          <w:rFonts w:ascii="Arial" w:eastAsia="Times New Roman" w:hAnsi="Arial" w:cs="Arial"/>
          <w:lang w:eastAsia="en-GB"/>
        </w:rPr>
      </w:pPr>
    </w:p>
    <w:p w14:paraId="6F83F56F"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234B302B" wp14:editId="1683B23F">
                <wp:simplePos x="0" y="0"/>
                <wp:positionH relativeFrom="column">
                  <wp:posOffset>4800600</wp:posOffset>
                </wp:positionH>
                <wp:positionV relativeFrom="paragraph">
                  <wp:posOffset>-234950</wp:posOffset>
                </wp:positionV>
                <wp:extent cx="342900" cy="457200"/>
                <wp:effectExtent l="9525" t="31750" r="19050" b="6350"/>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5AB8C" id="Right Arrow 23" o:spid="_x0000_s1026" type="#_x0000_t13" style="position:absolute;margin-left:378pt;margin-top:-18.5pt;width:2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" fillcolor="#cfc"/>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5559DF72" wp14:editId="73DDF9F8">
                <wp:simplePos x="0" y="0"/>
                <wp:positionH relativeFrom="column">
                  <wp:posOffset>1371600</wp:posOffset>
                </wp:positionH>
                <wp:positionV relativeFrom="paragraph">
                  <wp:posOffset>-234950</wp:posOffset>
                </wp:positionV>
                <wp:extent cx="342900" cy="457200"/>
                <wp:effectExtent l="9525" t="31750" r="19050" b="6350"/>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CAEEE" id="Right Arrow 22" o:spid="_x0000_s1026" type="#_x0000_t13" style="position:absolute;margin-left:108pt;margin-top:-18.5pt;width:2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" fillcolor="#cfc"/>
            </w:pict>
          </mc:Fallback>
        </mc:AlternateContent>
      </w:r>
      <w:r w:rsidRPr="00D26C4E">
        <w:rPr>
          <w:rFonts w:ascii="Arial" w:eastAsia="Times New Roman" w:hAnsi="Arial" w:cs="Arial"/>
          <w:sz w:val="20"/>
          <w:szCs w:val="20"/>
          <w:lang w:eastAsia="en-GB"/>
        </w:rPr>
        <w:t>Yes</w:t>
      </w:r>
      <w:r w:rsidRPr="00D26C4E">
        <w:rPr>
          <w:rFonts w:ascii="Times New Roman" w:eastAsia="Times New Roman" w:hAnsi="Times New Roman" w:cs="Times New Roman"/>
          <w:sz w:val="24"/>
          <w:szCs w:val="24"/>
          <w:lang w:eastAsia="en-GB"/>
        </w:rPr>
        <w:tab/>
      </w:r>
    </w:p>
    <w:p w14:paraId="346B8E2C"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p>
    <w:p w14:paraId="1D3A08BA"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77696" behindDoc="0" locked="0" layoutInCell="1" allowOverlap="1" wp14:anchorId="25CB8BF7" wp14:editId="0CC559BA">
                <wp:simplePos x="0" y="0"/>
                <wp:positionH relativeFrom="column">
                  <wp:posOffset>7543800</wp:posOffset>
                </wp:positionH>
                <wp:positionV relativeFrom="paragraph">
                  <wp:posOffset>135255</wp:posOffset>
                </wp:positionV>
                <wp:extent cx="457200" cy="457200"/>
                <wp:effectExtent l="28575" t="11430" r="28575" b="7620"/>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94C8" id="Right Arrow 21" o:spid="_x0000_s1026" type="#_x0000_t13" style="position:absolute;margin-left:594pt;margin-top:10.65pt;width:36pt;height:36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" fillcolor="#cfc"/>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78720" behindDoc="0" locked="0" layoutInCell="1" allowOverlap="1" wp14:anchorId="0A0FE3A1" wp14:editId="1E9C4DAA">
                <wp:simplePos x="0" y="0"/>
                <wp:positionH relativeFrom="column">
                  <wp:posOffset>5600700</wp:posOffset>
                </wp:positionH>
                <wp:positionV relativeFrom="paragraph">
                  <wp:posOffset>135255</wp:posOffset>
                </wp:positionV>
                <wp:extent cx="457200" cy="457200"/>
                <wp:effectExtent l="28575" t="11430" r="28575" b="7620"/>
                <wp:wrapNone/>
                <wp:docPr id="20" name="Righ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75836" id="Right Arrow 20" o:spid="_x0000_s1026" type="#_x0000_t13" style="position:absolute;margin-left:441pt;margin-top:10.65pt;width:36pt;height:3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" fillcolor="#cfc"/>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80768" behindDoc="0" locked="0" layoutInCell="1" allowOverlap="1" wp14:anchorId="6D5C32BE" wp14:editId="0513A7E0">
                <wp:simplePos x="0" y="0"/>
                <wp:positionH relativeFrom="column">
                  <wp:posOffset>2114550</wp:posOffset>
                </wp:positionH>
                <wp:positionV relativeFrom="paragraph">
                  <wp:posOffset>-12700</wp:posOffset>
                </wp:positionV>
                <wp:extent cx="342900" cy="457200"/>
                <wp:effectExtent l="38100" t="6350" r="38100" b="12700"/>
                <wp:wrapNone/>
                <wp:docPr id="19"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457200"/>
                        </a:xfrm>
                        <a:prstGeom prst="rightArrow">
                          <a:avLst>
                            <a:gd name="adj1" fmla="val 50000"/>
                            <a:gd name="adj2"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70BE5" id="Right Arrow 19" o:spid="_x0000_s1026" type="#_x0000_t13" style="position:absolute;margin-left:166.5pt;margin-top:-1pt;width:27pt;height:36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" fillcolor="yellow"/>
            </w:pict>
          </mc:Fallback>
        </mc:AlternateContent>
      </w:r>
    </w:p>
    <w:p w14:paraId="566D79C5" w14:textId="77777777" w:rsidR="00D26C4E" w:rsidRPr="00D26C4E" w:rsidRDefault="00D26C4E" w:rsidP="00D26C4E">
      <w:pPr>
        <w:tabs>
          <w:tab w:val="left" w:pos="9553"/>
        </w:tabs>
        <w:spacing w:after="0" w:line="240" w:lineRule="auto"/>
        <w:rPr>
          <w:rFonts w:ascii="Arial" w:eastAsia="Times New Roman" w:hAnsi="Arial" w:cs="Arial"/>
          <w:sz w:val="20"/>
          <w:szCs w:val="20"/>
          <w:lang w:eastAsia="en-GB"/>
        </w:rPr>
      </w:pPr>
      <w:r w:rsidRPr="00D26C4E">
        <w:rPr>
          <w:rFonts w:ascii="Arial" w:eastAsia="Times New Roman" w:hAnsi="Arial" w:cs="Arial"/>
          <w:sz w:val="20"/>
          <w:szCs w:val="20"/>
          <w:lang w:eastAsia="en-GB"/>
        </w:rPr>
        <w:tab/>
      </w:r>
    </w:p>
    <w:p w14:paraId="40E56F3B"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82816" behindDoc="0" locked="0" layoutInCell="1" allowOverlap="1" wp14:anchorId="5E1BF1CC" wp14:editId="71180C81">
                <wp:simplePos x="0" y="0"/>
                <wp:positionH relativeFrom="column">
                  <wp:posOffset>-114300</wp:posOffset>
                </wp:positionH>
                <wp:positionV relativeFrom="paragraph">
                  <wp:posOffset>95250</wp:posOffset>
                </wp:positionV>
                <wp:extent cx="1371600" cy="571500"/>
                <wp:effectExtent l="9525" t="9525"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CCFFCC"/>
                        </a:solidFill>
                        <a:ln w="9525">
                          <a:solidFill>
                            <a:srgbClr val="000000"/>
                          </a:solidFill>
                          <a:miter lim="800000"/>
                          <a:headEnd/>
                          <a:tailEnd/>
                        </a:ln>
                      </wps:spPr>
                      <wps:txbx>
                        <w:txbxContent>
                          <w:p w14:paraId="41B1C579" w14:textId="77777777" w:rsidR="00DC4121" w:rsidRPr="00D05255" w:rsidRDefault="00DC4121" w:rsidP="00D26C4E">
                            <w:pPr>
                              <w:jc w:val="center"/>
                              <w:rPr>
                                <w:rFonts w:ascii="Arial" w:hAnsi="Arial" w:cs="Arial"/>
                                <w:sz w:val="20"/>
                                <w:szCs w:val="20"/>
                              </w:rPr>
                            </w:pPr>
                            <w:r>
                              <w:rPr>
                                <w:rFonts w:ascii="Arial" w:hAnsi="Arial" w:cs="Arial"/>
                                <w:sz w:val="20"/>
                                <w:szCs w:val="20"/>
                              </w:rPr>
                              <w:t>Is it an unauthorised relevant**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F1CC" id="Text Box 18" o:spid="_x0000_s1033" type="#_x0000_t202" style="position:absolute;margin-left:-9pt;margin-top:7.5pt;width:108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" fillcolor="#cfc">
                <v:textbox>
                  <w:txbxContent>
                    <w:p w14:paraId="41B1C579" w14:textId="77777777" w:rsidR="00DC4121" w:rsidRPr="00D05255" w:rsidRDefault="00DC4121" w:rsidP="00D26C4E">
                      <w:pPr>
                        <w:jc w:val="center"/>
                        <w:rPr>
                          <w:rFonts w:ascii="Arial" w:hAnsi="Arial" w:cs="Arial"/>
                          <w:sz w:val="20"/>
                          <w:szCs w:val="20"/>
                        </w:rPr>
                      </w:pPr>
                      <w:r>
                        <w:rPr>
                          <w:rFonts w:ascii="Arial" w:hAnsi="Arial" w:cs="Arial"/>
                          <w:sz w:val="20"/>
                          <w:szCs w:val="20"/>
                        </w:rPr>
                        <w:t>Is it an unauthorised relevant** item?</w:t>
                      </w:r>
                    </w:p>
                  </w:txbxContent>
                </v:textbox>
              </v:shape>
            </w:pict>
          </mc:Fallback>
        </mc:AlternateContent>
      </w:r>
    </w:p>
    <w:p w14:paraId="3CE8FD28"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81792" behindDoc="0" locked="0" layoutInCell="1" allowOverlap="1" wp14:anchorId="42A49232" wp14:editId="3E896035">
                <wp:simplePos x="0" y="0"/>
                <wp:positionH relativeFrom="column">
                  <wp:posOffset>1828800</wp:posOffset>
                </wp:positionH>
                <wp:positionV relativeFrom="paragraph">
                  <wp:posOffset>40005</wp:posOffset>
                </wp:positionV>
                <wp:extent cx="1143000" cy="476885"/>
                <wp:effectExtent l="9525" t="11430" r="952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76885"/>
                        </a:xfrm>
                        <a:prstGeom prst="rect">
                          <a:avLst/>
                        </a:prstGeom>
                        <a:solidFill>
                          <a:srgbClr val="FFFF00"/>
                        </a:solidFill>
                        <a:ln w="9525">
                          <a:solidFill>
                            <a:srgbClr val="000000"/>
                          </a:solidFill>
                          <a:miter lim="800000"/>
                          <a:headEnd/>
                          <a:tailEnd/>
                        </a:ln>
                      </wps:spPr>
                      <wps:txbx>
                        <w:txbxContent>
                          <w:p w14:paraId="5B0CB2CA" w14:textId="77777777" w:rsidR="00DC4121" w:rsidRPr="005970D5" w:rsidRDefault="00DC4121" w:rsidP="00D26C4E">
                            <w:pPr>
                              <w:ind w:left="-180"/>
                              <w:jc w:val="center"/>
                              <w:rPr>
                                <w:rFonts w:ascii="Arial" w:hAnsi="Arial" w:cs="Arial"/>
                                <w:b/>
                                <w:sz w:val="20"/>
                                <w:szCs w:val="20"/>
                              </w:rPr>
                            </w:pPr>
                            <w:r w:rsidRPr="005970D5">
                              <w:rPr>
                                <w:rFonts w:ascii="Arial" w:hAnsi="Arial" w:cs="Arial"/>
                                <w:b/>
                                <w:sz w:val="20"/>
                                <w:szCs w:val="20"/>
                              </w:rPr>
                              <w:t>After</w:t>
                            </w:r>
                          </w:p>
                          <w:p w14:paraId="1133E71F" w14:textId="77777777" w:rsidR="00DC4121" w:rsidRPr="005970D5" w:rsidRDefault="00DC4121" w:rsidP="00D26C4E">
                            <w:pPr>
                              <w:ind w:left="-180"/>
                              <w:jc w:val="center"/>
                              <w:rPr>
                                <w:rFonts w:ascii="Arial" w:hAnsi="Arial" w:cs="Arial"/>
                                <w:sz w:val="20"/>
                                <w:szCs w:val="20"/>
                              </w:rPr>
                            </w:pPr>
                            <w:r w:rsidRPr="00182E06">
                              <w:rPr>
                                <w:rFonts w:ascii="Arial" w:hAnsi="Arial" w:cs="Arial"/>
                                <w:sz w:val="20"/>
                                <w:szCs w:val="20"/>
                              </w:rPr>
                              <w:t>26</w:t>
                            </w:r>
                            <w:r>
                              <w:rPr>
                                <w:rFonts w:ascii="Arial" w:hAnsi="Arial" w:cs="Arial"/>
                                <w:sz w:val="20"/>
                                <w:szCs w:val="20"/>
                              </w:rPr>
                              <w:t>.03.15</w:t>
                            </w:r>
                          </w:p>
                          <w:p w14:paraId="0F364DC8" w14:textId="77777777" w:rsidR="00DC4121" w:rsidRDefault="00DC4121" w:rsidP="00D26C4E">
                            <w:pPr>
                              <w:ind w:left="-180"/>
                              <w:jc w:val="center"/>
                              <w:rPr>
                                <w:rFonts w:ascii="Arial" w:hAnsi="Arial" w:cs="Arial"/>
                                <w:b/>
                                <w:sz w:val="20"/>
                                <w:szCs w:val="20"/>
                              </w:rPr>
                            </w:pPr>
                          </w:p>
                          <w:p w14:paraId="3152AA01" w14:textId="77777777" w:rsidR="00DC4121" w:rsidRDefault="00DC4121" w:rsidP="00D26C4E">
                            <w:pPr>
                              <w:ind w:left="-180"/>
                              <w:jc w:val="center"/>
                              <w:rPr>
                                <w:rFonts w:ascii="Arial" w:hAnsi="Arial" w:cs="Arial"/>
                                <w:sz w:val="20"/>
                                <w:szCs w:val="20"/>
                              </w:rPr>
                            </w:pPr>
                            <w:r>
                              <w:rPr>
                                <w:rFonts w:ascii="Arial" w:hAnsi="Arial" w:cs="Arial"/>
                                <w:sz w:val="20"/>
                                <w:szCs w:val="20"/>
                              </w:rPr>
                              <w:t xml:space="preserve"> </w:t>
                            </w:r>
                          </w:p>
                          <w:p w14:paraId="4B50B29E" w14:textId="77777777" w:rsidR="00DC4121" w:rsidRPr="00D05255" w:rsidRDefault="00DC4121" w:rsidP="00D26C4E">
                            <w:pPr>
                              <w:ind w:left="-180"/>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49232" id="Text Box 17" o:spid="_x0000_s1034" type="#_x0000_t202" style="position:absolute;margin-left:2in;margin-top:3.15pt;width:90pt;height:3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" fillcolor="yellow">
                <v:textbox>
                  <w:txbxContent>
                    <w:p w14:paraId="5B0CB2CA" w14:textId="77777777" w:rsidR="00DC4121" w:rsidRPr="005970D5" w:rsidRDefault="00DC4121" w:rsidP="00D26C4E">
                      <w:pPr>
                        <w:ind w:left="-180"/>
                        <w:jc w:val="center"/>
                        <w:rPr>
                          <w:rFonts w:ascii="Arial" w:hAnsi="Arial" w:cs="Arial"/>
                          <w:b/>
                          <w:sz w:val="20"/>
                          <w:szCs w:val="20"/>
                        </w:rPr>
                      </w:pPr>
                      <w:r w:rsidRPr="005970D5">
                        <w:rPr>
                          <w:rFonts w:ascii="Arial" w:hAnsi="Arial" w:cs="Arial"/>
                          <w:b/>
                          <w:sz w:val="20"/>
                          <w:szCs w:val="20"/>
                        </w:rPr>
                        <w:t>After</w:t>
                      </w:r>
                    </w:p>
                    <w:p w14:paraId="1133E71F" w14:textId="77777777" w:rsidR="00DC4121" w:rsidRPr="005970D5" w:rsidRDefault="00DC4121" w:rsidP="00D26C4E">
                      <w:pPr>
                        <w:ind w:left="-180"/>
                        <w:jc w:val="center"/>
                        <w:rPr>
                          <w:rFonts w:ascii="Arial" w:hAnsi="Arial" w:cs="Arial"/>
                          <w:sz w:val="20"/>
                          <w:szCs w:val="20"/>
                        </w:rPr>
                      </w:pPr>
                      <w:r w:rsidRPr="00182E06">
                        <w:rPr>
                          <w:rFonts w:ascii="Arial" w:hAnsi="Arial" w:cs="Arial"/>
                          <w:sz w:val="20"/>
                          <w:szCs w:val="20"/>
                        </w:rPr>
                        <w:t>26</w:t>
                      </w:r>
                      <w:r>
                        <w:rPr>
                          <w:rFonts w:ascii="Arial" w:hAnsi="Arial" w:cs="Arial"/>
                          <w:sz w:val="20"/>
                          <w:szCs w:val="20"/>
                        </w:rPr>
                        <w:t>.03.15</w:t>
                      </w:r>
                    </w:p>
                    <w:p w14:paraId="0F364DC8" w14:textId="77777777" w:rsidR="00DC4121" w:rsidRDefault="00DC4121" w:rsidP="00D26C4E">
                      <w:pPr>
                        <w:ind w:left="-180"/>
                        <w:jc w:val="center"/>
                        <w:rPr>
                          <w:rFonts w:ascii="Arial" w:hAnsi="Arial" w:cs="Arial"/>
                          <w:b/>
                          <w:sz w:val="20"/>
                          <w:szCs w:val="20"/>
                        </w:rPr>
                      </w:pPr>
                    </w:p>
                    <w:p w14:paraId="3152AA01" w14:textId="77777777" w:rsidR="00DC4121" w:rsidRDefault="00DC4121" w:rsidP="00D26C4E">
                      <w:pPr>
                        <w:ind w:left="-180"/>
                        <w:jc w:val="center"/>
                        <w:rPr>
                          <w:rFonts w:ascii="Arial" w:hAnsi="Arial" w:cs="Arial"/>
                          <w:sz w:val="20"/>
                          <w:szCs w:val="20"/>
                        </w:rPr>
                      </w:pPr>
                      <w:r>
                        <w:rPr>
                          <w:rFonts w:ascii="Arial" w:hAnsi="Arial" w:cs="Arial"/>
                          <w:sz w:val="20"/>
                          <w:szCs w:val="20"/>
                        </w:rPr>
                        <w:t xml:space="preserve"> </w:t>
                      </w:r>
                    </w:p>
                    <w:p w14:paraId="4B50B29E" w14:textId="77777777" w:rsidR="00DC4121" w:rsidRPr="00D05255" w:rsidRDefault="00DC4121" w:rsidP="00D26C4E">
                      <w:pPr>
                        <w:ind w:left="-180"/>
                        <w:jc w:val="center"/>
                        <w:rPr>
                          <w:rFonts w:ascii="Arial" w:hAnsi="Arial" w:cs="Arial"/>
                          <w:sz w:val="20"/>
                          <w:szCs w:val="20"/>
                        </w:rPr>
                      </w:pPr>
                    </w:p>
                  </w:txbxContent>
                </v:textbox>
              </v:shape>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84864" behindDoc="0" locked="0" layoutInCell="1" allowOverlap="1" wp14:anchorId="373C9524" wp14:editId="2A324F49">
                <wp:simplePos x="0" y="0"/>
                <wp:positionH relativeFrom="column">
                  <wp:posOffset>1371600</wp:posOffset>
                </wp:positionH>
                <wp:positionV relativeFrom="paragraph">
                  <wp:posOffset>40005</wp:posOffset>
                </wp:positionV>
                <wp:extent cx="348615" cy="438150"/>
                <wp:effectExtent l="19050" t="30480" r="13335" b="7620"/>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8615" cy="438150"/>
                        </a:xfrm>
                        <a:prstGeom prst="rightArrow">
                          <a:avLst>
                            <a:gd name="adj1" fmla="val 50000"/>
                            <a:gd name="adj2"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9D9D0" id="Right Arrow 16" o:spid="_x0000_s1026" type="#_x0000_t13" style="position:absolute;margin-left:108pt;margin-top:3.15pt;width:27.45pt;height:34.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" fillcolor="yellow"/>
            </w:pict>
          </mc:Fallback>
        </mc:AlternateContent>
      </w:r>
    </w:p>
    <w:p w14:paraId="5144AF63" w14:textId="77777777" w:rsidR="00D26C4E" w:rsidRPr="00D26C4E" w:rsidRDefault="00D26C4E" w:rsidP="00D26C4E">
      <w:pPr>
        <w:spacing w:after="0" w:line="240" w:lineRule="auto"/>
        <w:rPr>
          <w:rFonts w:ascii="Arial" w:eastAsia="Times New Roman" w:hAnsi="Arial" w:cs="Arial"/>
          <w:sz w:val="20"/>
          <w:szCs w:val="20"/>
          <w:lang w:eastAsia="en-GB"/>
        </w:rPr>
      </w:pPr>
    </w:p>
    <w:p w14:paraId="53094A39"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671868C0" wp14:editId="2E7787A9">
                <wp:simplePos x="0" y="0"/>
                <wp:positionH relativeFrom="column">
                  <wp:posOffset>7200900</wp:posOffset>
                </wp:positionH>
                <wp:positionV relativeFrom="paragraph">
                  <wp:posOffset>90805</wp:posOffset>
                </wp:positionV>
                <wp:extent cx="1257300" cy="1485900"/>
                <wp:effectExtent l="9525" t="5080" r="952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solidFill>
                          <a:srgbClr val="CCFFCC"/>
                        </a:solidFill>
                        <a:ln w="9525">
                          <a:solidFill>
                            <a:srgbClr val="000000"/>
                          </a:solidFill>
                          <a:miter lim="800000"/>
                          <a:headEnd/>
                          <a:tailEnd/>
                        </a:ln>
                      </wps:spPr>
                      <wps:txbx>
                        <w:txbxContent>
                          <w:p w14:paraId="67336271" w14:textId="77777777" w:rsidR="00DC4121" w:rsidRPr="001D318D" w:rsidRDefault="00DC4121" w:rsidP="00D26C4E">
                            <w:pPr>
                              <w:jc w:val="center"/>
                              <w:rPr>
                                <w:rFonts w:ascii="Arial" w:hAnsi="Arial" w:cs="Arial"/>
                                <w:sz w:val="20"/>
                                <w:szCs w:val="20"/>
                              </w:rPr>
                            </w:pPr>
                            <w:r>
                              <w:rPr>
                                <w:rFonts w:ascii="Arial" w:hAnsi="Arial" w:cs="Arial"/>
                                <w:sz w:val="20"/>
                                <w:szCs w:val="20"/>
                              </w:rPr>
                              <w:t>Prisoners have six months from 26.03.1</w:t>
                            </w:r>
                            <w:r w:rsidRPr="001D318D">
                              <w:rPr>
                                <w:rFonts w:ascii="Arial" w:hAnsi="Arial" w:cs="Arial"/>
                                <w:sz w:val="20"/>
                                <w:szCs w:val="20"/>
                              </w:rPr>
                              <w:t xml:space="preserve">5 to claim this item.  If </w:t>
                            </w:r>
                            <w:r>
                              <w:rPr>
                                <w:rFonts w:ascii="Arial" w:hAnsi="Arial" w:cs="Arial"/>
                                <w:sz w:val="20"/>
                                <w:szCs w:val="20"/>
                              </w:rPr>
                              <w:t xml:space="preserve">a </w:t>
                            </w:r>
                            <w:r w:rsidRPr="001D318D">
                              <w:rPr>
                                <w:rFonts w:ascii="Arial" w:hAnsi="Arial" w:cs="Arial"/>
                                <w:sz w:val="20"/>
                                <w:szCs w:val="20"/>
                              </w:rPr>
                              <w:t xml:space="preserve">claim </w:t>
                            </w:r>
                            <w:r>
                              <w:rPr>
                                <w:rFonts w:ascii="Arial" w:hAnsi="Arial" w:cs="Arial"/>
                                <w:sz w:val="20"/>
                                <w:szCs w:val="20"/>
                              </w:rPr>
                              <w:t>is not made, the item will be destroyed at the end of the six month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68C0" id="Text Box 15" o:spid="_x0000_s1035" type="#_x0000_t202" style="position:absolute;margin-left:567pt;margin-top:7.15pt;width:99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" fillcolor="#cfc">
                <v:textbox>
                  <w:txbxContent>
                    <w:p w14:paraId="67336271" w14:textId="77777777" w:rsidR="00DC4121" w:rsidRPr="001D318D" w:rsidRDefault="00DC4121" w:rsidP="00D26C4E">
                      <w:pPr>
                        <w:jc w:val="center"/>
                        <w:rPr>
                          <w:rFonts w:ascii="Arial" w:hAnsi="Arial" w:cs="Arial"/>
                          <w:sz w:val="20"/>
                          <w:szCs w:val="20"/>
                        </w:rPr>
                      </w:pPr>
                      <w:r>
                        <w:rPr>
                          <w:rFonts w:ascii="Arial" w:hAnsi="Arial" w:cs="Arial"/>
                          <w:sz w:val="20"/>
                          <w:szCs w:val="20"/>
                        </w:rPr>
                        <w:t>Prisoners have six months from 26.03.1</w:t>
                      </w:r>
                      <w:r w:rsidRPr="001D318D">
                        <w:rPr>
                          <w:rFonts w:ascii="Arial" w:hAnsi="Arial" w:cs="Arial"/>
                          <w:sz w:val="20"/>
                          <w:szCs w:val="20"/>
                        </w:rPr>
                        <w:t xml:space="preserve">5 to claim this item.  If </w:t>
                      </w:r>
                      <w:r>
                        <w:rPr>
                          <w:rFonts w:ascii="Arial" w:hAnsi="Arial" w:cs="Arial"/>
                          <w:sz w:val="20"/>
                          <w:szCs w:val="20"/>
                        </w:rPr>
                        <w:t xml:space="preserve">a </w:t>
                      </w:r>
                      <w:r w:rsidRPr="001D318D">
                        <w:rPr>
                          <w:rFonts w:ascii="Arial" w:hAnsi="Arial" w:cs="Arial"/>
                          <w:sz w:val="20"/>
                          <w:szCs w:val="20"/>
                        </w:rPr>
                        <w:t xml:space="preserve">claim </w:t>
                      </w:r>
                      <w:r>
                        <w:rPr>
                          <w:rFonts w:ascii="Arial" w:hAnsi="Arial" w:cs="Arial"/>
                          <w:sz w:val="20"/>
                          <w:szCs w:val="20"/>
                        </w:rPr>
                        <w:t>is not made, the item will be destroyed at the end of the six month period</w:t>
                      </w:r>
                    </w:p>
                  </w:txbxContent>
                </v:textbox>
              </v:shape>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76672" behindDoc="0" locked="0" layoutInCell="1" allowOverlap="1" wp14:anchorId="3A9C262D" wp14:editId="137166A4">
                <wp:simplePos x="0" y="0"/>
                <wp:positionH relativeFrom="column">
                  <wp:posOffset>5257800</wp:posOffset>
                </wp:positionH>
                <wp:positionV relativeFrom="paragraph">
                  <wp:posOffset>90805</wp:posOffset>
                </wp:positionV>
                <wp:extent cx="1485900" cy="1028700"/>
                <wp:effectExtent l="9525" t="5080" r="952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99CCFF"/>
                        </a:solidFill>
                        <a:ln w="9525">
                          <a:solidFill>
                            <a:srgbClr val="000000"/>
                          </a:solidFill>
                          <a:miter lim="800000"/>
                          <a:headEnd/>
                          <a:tailEnd/>
                        </a:ln>
                      </wps:spPr>
                      <wps:txbx>
                        <w:txbxContent>
                          <w:p w14:paraId="7939AA44" w14:textId="77777777" w:rsidR="00DC4121" w:rsidRDefault="00DC4121" w:rsidP="00D26C4E">
                            <w:pPr>
                              <w:jc w:val="center"/>
                              <w:rPr>
                                <w:rFonts w:ascii="Arial" w:hAnsi="Arial" w:cs="Arial"/>
                                <w:b/>
                                <w:sz w:val="20"/>
                                <w:szCs w:val="20"/>
                              </w:rPr>
                            </w:pPr>
                          </w:p>
                          <w:p w14:paraId="3445FC7F" w14:textId="77777777" w:rsidR="00DC4121" w:rsidRPr="00182E06" w:rsidRDefault="00DC4121" w:rsidP="00D26C4E">
                            <w:pPr>
                              <w:jc w:val="center"/>
                              <w:rPr>
                                <w:rFonts w:ascii="Arial" w:hAnsi="Arial" w:cs="Arial"/>
                                <w:sz w:val="20"/>
                                <w:szCs w:val="20"/>
                              </w:rPr>
                            </w:pPr>
                            <w:r w:rsidRPr="00BB494D">
                              <w:rPr>
                                <w:rFonts w:ascii="Arial" w:hAnsi="Arial" w:cs="Arial"/>
                                <w:b/>
                                <w:sz w:val="20"/>
                                <w:szCs w:val="20"/>
                              </w:rPr>
                              <w:t>No</w:t>
                            </w:r>
                            <w:r>
                              <w:rPr>
                                <w:rFonts w:ascii="Arial" w:hAnsi="Arial" w:cs="Arial"/>
                                <w:sz w:val="20"/>
                                <w:szCs w:val="20"/>
                              </w:rPr>
                              <w:t>, it is not an unauthorised relevant item but it is attributable*** to 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262D" id="Text Box 14" o:spid="_x0000_s1036" type="#_x0000_t202" style="position:absolute;margin-left:414pt;margin-top:7.15pt;width:117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" fillcolor="#9cf">
                <v:textbox>
                  <w:txbxContent>
                    <w:p w14:paraId="7939AA44" w14:textId="77777777" w:rsidR="00DC4121" w:rsidRDefault="00DC4121" w:rsidP="00D26C4E">
                      <w:pPr>
                        <w:jc w:val="center"/>
                        <w:rPr>
                          <w:rFonts w:ascii="Arial" w:hAnsi="Arial" w:cs="Arial"/>
                          <w:b/>
                          <w:sz w:val="20"/>
                          <w:szCs w:val="20"/>
                        </w:rPr>
                      </w:pPr>
                    </w:p>
                    <w:p w14:paraId="3445FC7F" w14:textId="77777777" w:rsidR="00DC4121" w:rsidRPr="00182E06" w:rsidRDefault="00DC4121" w:rsidP="00D26C4E">
                      <w:pPr>
                        <w:jc w:val="center"/>
                        <w:rPr>
                          <w:rFonts w:ascii="Arial" w:hAnsi="Arial" w:cs="Arial"/>
                          <w:sz w:val="20"/>
                          <w:szCs w:val="20"/>
                        </w:rPr>
                      </w:pPr>
                      <w:r w:rsidRPr="00BB494D">
                        <w:rPr>
                          <w:rFonts w:ascii="Arial" w:hAnsi="Arial" w:cs="Arial"/>
                          <w:b/>
                          <w:sz w:val="20"/>
                          <w:szCs w:val="20"/>
                        </w:rPr>
                        <w:t>No</w:t>
                      </w:r>
                      <w:r>
                        <w:rPr>
                          <w:rFonts w:ascii="Arial" w:hAnsi="Arial" w:cs="Arial"/>
                          <w:sz w:val="20"/>
                          <w:szCs w:val="20"/>
                        </w:rPr>
                        <w:t>, it is not an unauthorised relevant item but it is attributable*** to me</w:t>
                      </w:r>
                    </w:p>
                  </w:txbxContent>
                </v:textbox>
              </v:shape>
            </w:pict>
          </mc:Fallback>
        </mc:AlternateContent>
      </w:r>
    </w:p>
    <w:p w14:paraId="26713DB5" w14:textId="77777777" w:rsidR="00D26C4E" w:rsidRPr="00D26C4E" w:rsidRDefault="00D26C4E" w:rsidP="00D26C4E">
      <w:pPr>
        <w:spacing w:after="0" w:line="240" w:lineRule="auto"/>
        <w:rPr>
          <w:rFonts w:ascii="Arial" w:eastAsia="Times New Roman" w:hAnsi="Arial" w:cs="Arial"/>
          <w:sz w:val="20"/>
          <w:szCs w:val="20"/>
          <w:lang w:eastAsia="en-GB"/>
        </w:rPr>
      </w:pPr>
    </w:p>
    <w:p w14:paraId="615909CA"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88960" behindDoc="0" locked="0" layoutInCell="1" allowOverlap="1" wp14:anchorId="007B5056" wp14:editId="15C5B3E9">
                <wp:simplePos x="0" y="0"/>
                <wp:positionH relativeFrom="column">
                  <wp:posOffset>1246505</wp:posOffset>
                </wp:positionH>
                <wp:positionV relativeFrom="paragraph">
                  <wp:posOffset>60325</wp:posOffset>
                </wp:positionV>
                <wp:extent cx="457200" cy="457200"/>
                <wp:effectExtent l="36830" t="12700" r="10795" b="34925"/>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30588">
                          <a:off x="0" y="0"/>
                          <a:ext cx="457200" cy="457200"/>
                        </a:xfrm>
                        <a:prstGeom prst="rightArrow">
                          <a:avLst>
                            <a:gd name="adj1" fmla="val 50000"/>
                            <a:gd name="adj2"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8193" id="Right Arrow 13" o:spid="_x0000_s1026" type="#_x0000_t13" style="position:absolute;margin-left:98.15pt;margin-top:4.75pt;width:36pt;height:36pt;rotation:232717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" fillcolor="yellow"/>
            </w:pict>
          </mc:Fallback>
        </mc:AlternateContent>
      </w:r>
      <w:r w:rsidRPr="00D26C4E">
        <w:rPr>
          <w:rFonts w:ascii="Arial" w:eastAsia="Times New Roman" w:hAnsi="Arial" w:cs="Arial"/>
          <w:noProof/>
          <w:sz w:val="20"/>
          <w:szCs w:val="20"/>
          <w:lang w:eastAsia="en-GB"/>
        </w:rPr>
        <mc:AlternateContent>
          <mc:Choice Requires="wps">
            <w:drawing>
              <wp:anchor distT="0" distB="0" distL="114300" distR="114300" simplePos="0" relativeHeight="251685888" behindDoc="0" locked="0" layoutInCell="1" allowOverlap="1" wp14:anchorId="5C939BC1" wp14:editId="25CB239A">
                <wp:simplePos x="0" y="0"/>
                <wp:positionH relativeFrom="column">
                  <wp:posOffset>400050</wp:posOffset>
                </wp:positionH>
                <wp:positionV relativeFrom="paragraph">
                  <wp:posOffset>-29845</wp:posOffset>
                </wp:positionV>
                <wp:extent cx="342900" cy="457200"/>
                <wp:effectExtent l="38100" t="8255" r="38100" b="10795"/>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457200"/>
                        </a:xfrm>
                        <a:prstGeom prst="rightArrow">
                          <a:avLst>
                            <a:gd name="adj1" fmla="val 50000"/>
                            <a:gd name="adj2"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18F2D" id="Right Arrow 12" o:spid="_x0000_s1026" type="#_x0000_t13" style="position:absolute;margin-left:31.5pt;margin-top:-2.35pt;width:27pt;height:36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" fillcolor="yellow"/>
            </w:pict>
          </mc:Fallback>
        </mc:AlternateContent>
      </w:r>
    </w:p>
    <w:p w14:paraId="2FD97DB3" w14:textId="77777777" w:rsidR="00D26C4E" w:rsidRPr="00D26C4E" w:rsidRDefault="00D26C4E" w:rsidP="00D26C4E">
      <w:pPr>
        <w:spacing w:after="0" w:line="240" w:lineRule="auto"/>
        <w:rPr>
          <w:rFonts w:ascii="Arial" w:eastAsia="Times New Roman" w:hAnsi="Arial" w:cs="Arial"/>
          <w:sz w:val="20"/>
          <w:szCs w:val="20"/>
          <w:lang w:eastAsia="en-GB"/>
        </w:rPr>
      </w:pPr>
    </w:p>
    <w:p w14:paraId="45B80468" w14:textId="77777777" w:rsidR="00D26C4E" w:rsidRPr="00D26C4E" w:rsidRDefault="00D26C4E" w:rsidP="00D26C4E">
      <w:pPr>
        <w:tabs>
          <w:tab w:val="left" w:pos="3091"/>
        </w:tabs>
        <w:spacing w:after="0" w:line="240" w:lineRule="auto"/>
        <w:rPr>
          <w:rFonts w:ascii="Arial" w:eastAsia="Times New Roman" w:hAnsi="Arial" w:cs="Arial"/>
          <w:sz w:val="20"/>
          <w:szCs w:val="20"/>
          <w:lang w:eastAsia="en-GB"/>
        </w:rPr>
      </w:pPr>
    </w:p>
    <w:p w14:paraId="3F8DF574" w14:textId="77777777" w:rsidR="00D26C4E" w:rsidRPr="00D26C4E" w:rsidRDefault="00D26C4E" w:rsidP="00D26C4E">
      <w:pPr>
        <w:tabs>
          <w:tab w:val="left" w:pos="3091"/>
        </w:tabs>
        <w:spacing w:after="0" w:line="240" w:lineRule="auto"/>
        <w:rPr>
          <w:rFonts w:ascii="Arial" w:eastAsia="Times New Roman" w:hAnsi="Arial" w:cs="Arial"/>
          <w:sz w:val="20"/>
          <w:szCs w:val="20"/>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83840" behindDoc="0" locked="0" layoutInCell="1" allowOverlap="1" wp14:anchorId="7D219D10" wp14:editId="0D937204">
                <wp:simplePos x="0" y="0"/>
                <wp:positionH relativeFrom="column">
                  <wp:posOffset>-114300</wp:posOffset>
                </wp:positionH>
                <wp:positionV relativeFrom="paragraph">
                  <wp:posOffset>46355</wp:posOffset>
                </wp:positionV>
                <wp:extent cx="1371600" cy="914400"/>
                <wp:effectExtent l="9525" t="8255" r="952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00"/>
                        </a:solidFill>
                        <a:ln w="9525">
                          <a:solidFill>
                            <a:srgbClr val="000000"/>
                          </a:solidFill>
                          <a:miter lim="800000"/>
                          <a:headEnd/>
                          <a:tailEnd/>
                        </a:ln>
                      </wps:spPr>
                      <wps:txbx>
                        <w:txbxContent>
                          <w:p w14:paraId="6B655EE7" w14:textId="77777777" w:rsidR="00DC4121" w:rsidRDefault="00DC4121" w:rsidP="00D26C4E">
                            <w:pPr>
                              <w:jc w:val="center"/>
                              <w:rPr>
                                <w:rFonts w:ascii="Arial" w:hAnsi="Arial" w:cs="Arial"/>
                                <w:b/>
                                <w:sz w:val="20"/>
                                <w:szCs w:val="20"/>
                              </w:rPr>
                            </w:pPr>
                          </w:p>
                          <w:p w14:paraId="2AF6BE21" w14:textId="77777777" w:rsidR="00DC4121" w:rsidRPr="00D05255" w:rsidRDefault="00DC4121" w:rsidP="00D26C4E">
                            <w:pPr>
                              <w:jc w:val="center"/>
                              <w:rPr>
                                <w:rFonts w:ascii="Arial" w:hAnsi="Arial" w:cs="Arial"/>
                                <w:sz w:val="20"/>
                                <w:szCs w:val="20"/>
                              </w:rPr>
                            </w:pPr>
                            <w:r w:rsidRPr="001E5544">
                              <w:rPr>
                                <w:rFonts w:ascii="Arial" w:hAnsi="Arial" w:cs="Arial"/>
                                <w:b/>
                                <w:sz w:val="20"/>
                                <w:szCs w:val="20"/>
                              </w:rPr>
                              <w:t>Yes</w:t>
                            </w:r>
                            <w:r>
                              <w:rPr>
                                <w:rFonts w:ascii="Arial" w:hAnsi="Arial" w:cs="Arial"/>
                                <w:sz w:val="20"/>
                                <w:szCs w:val="20"/>
                              </w:rPr>
                              <w:t>, it is a mobile phone/camera/ recording device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9D10" id="Text Box 11" o:spid="_x0000_s1037" type="#_x0000_t202" style="position:absolute;margin-left:-9pt;margin-top:3.65pt;width:108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" fillcolor="yellow">
                <v:textbox>
                  <w:txbxContent>
                    <w:p w14:paraId="6B655EE7" w14:textId="77777777" w:rsidR="00DC4121" w:rsidRDefault="00DC4121" w:rsidP="00D26C4E">
                      <w:pPr>
                        <w:jc w:val="center"/>
                        <w:rPr>
                          <w:rFonts w:ascii="Arial" w:hAnsi="Arial" w:cs="Arial"/>
                          <w:b/>
                          <w:sz w:val="20"/>
                          <w:szCs w:val="20"/>
                        </w:rPr>
                      </w:pPr>
                    </w:p>
                    <w:p w14:paraId="2AF6BE21" w14:textId="77777777" w:rsidR="00DC4121" w:rsidRPr="00D05255" w:rsidRDefault="00DC4121" w:rsidP="00D26C4E">
                      <w:pPr>
                        <w:jc w:val="center"/>
                        <w:rPr>
                          <w:rFonts w:ascii="Arial" w:hAnsi="Arial" w:cs="Arial"/>
                          <w:sz w:val="20"/>
                          <w:szCs w:val="20"/>
                        </w:rPr>
                      </w:pPr>
                      <w:r w:rsidRPr="001E5544">
                        <w:rPr>
                          <w:rFonts w:ascii="Arial" w:hAnsi="Arial" w:cs="Arial"/>
                          <w:b/>
                          <w:sz w:val="20"/>
                          <w:szCs w:val="20"/>
                        </w:rPr>
                        <w:t>Yes</w:t>
                      </w:r>
                      <w:r>
                        <w:rPr>
                          <w:rFonts w:ascii="Arial" w:hAnsi="Arial" w:cs="Arial"/>
                          <w:sz w:val="20"/>
                          <w:szCs w:val="20"/>
                        </w:rPr>
                        <w:t>, it is a mobile phone/camera/ recording device</w:t>
                      </w:r>
                    </w:p>
                  </w:txbxContent>
                </v:textbox>
              </v:shape>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6912" behindDoc="0" locked="0" layoutInCell="1" allowOverlap="1" wp14:anchorId="6C89B906" wp14:editId="7A8C1682">
                <wp:simplePos x="0" y="0"/>
                <wp:positionH relativeFrom="column">
                  <wp:posOffset>1828800</wp:posOffset>
                </wp:positionH>
                <wp:positionV relativeFrom="paragraph">
                  <wp:posOffset>46355</wp:posOffset>
                </wp:positionV>
                <wp:extent cx="1600200" cy="914400"/>
                <wp:effectExtent l="9525" t="8255" r="952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00"/>
                        </a:solidFill>
                        <a:ln w="9525">
                          <a:solidFill>
                            <a:srgbClr val="000000"/>
                          </a:solidFill>
                          <a:miter lim="800000"/>
                          <a:headEnd/>
                          <a:tailEnd/>
                        </a:ln>
                      </wps:spPr>
                      <wps:txbx>
                        <w:txbxContent>
                          <w:p w14:paraId="388234D5" w14:textId="77777777" w:rsidR="00DC4121" w:rsidRDefault="00DC4121" w:rsidP="00D26C4E">
                            <w:pPr>
                              <w:jc w:val="center"/>
                              <w:rPr>
                                <w:rFonts w:ascii="Arial" w:hAnsi="Arial" w:cs="Arial"/>
                                <w:b/>
                                <w:sz w:val="20"/>
                                <w:szCs w:val="20"/>
                              </w:rPr>
                            </w:pPr>
                          </w:p>
                          <w:p w14:paraId="7631A1DF" w14:textId="77777777" w:rsidR="00DC4121" w:rsidRPr="0023664A" w:rsidRDefault="00DC4121" w:rsidP="00D26C4E">
                            <w:pPr>
                              <w:jc w:val="center"/>
                              <w:rPr>
                                <w:rFonts w:ascii="Arial" w:hAnsi="Arial" w:cs="Arial"/>
                                <w:sz w:val="20"/>
                                <w:szCs w:val="20"/>
                              </w:rPr>
                            </w:pPr>
                            <w:r w:rsidRPr="007B4FA8">
                              <w:rPr>
                                <w:rFonts w:ascii="Arial" w:hAnsi="Arial" w:cs="Arial"/>
                                <w:b/>
                                <w:sz w:val="20"/>
                                <w:szCs w:val="20"/>
                              </w:rPr>
                              <w:t>No, it is not relevant</w:t>
                            </w:r>
                            <w:r>
                              <w:rPr>
                                <w:rFonts w:ascii="Arial" w:hAnsi="Arial" w:cs="Arial"/>
                                <w:sz w:val="20"/>
                                <w:szCs w:val="20"/>
                              </w:rPr>
                              <w:t xml:space="preserve"> (i.e. it is not a mobile/ camera/ recording device)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9B906" id="Text Box 10" o:spid="_x0000_s1038" type="#_x0000_t202" style="position:absolute;margin-left:2in;margin-top:3.65pt;width:126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" fillcolor="yellow">
                <v:textbox>
                  <w:txbxContent>
                    <w:p w14:paraId="388234D5" w14:textId="77777777" w:rsidR="00DC4121" w:rsidRDefault="00DC4121" w:rsidP="00D26C4E">
                      <w:pPr>
                        <w:jc w:val="center"/>
                        <w:rPr>
                          <w:rFonts w:ascii="Arial" w:hAnsi="Arial" w:cs="Arial"/>
                          <w:b/>
                          <w:sz w:val="20"/>
                          <w:szCs w:val="20"/>
                        </w:rPr>
                      </w:pPr>
                    </w:p>
                    <w:p w14:paraId="7631A1DF" w14:textId="77777777" w:rsidR="00DC4121" w:rsidRPr="0023664A" w:rsidRDefault="00DC4121" w:rsidP="00D26C4E">
                      <w:pPr>
                        <w:jc w:val="center"/>
                        <w:rPr>
                          <w:rFonts w:ascii="Arial" w:hAnsi="Arial" w:cs="Arial"/>
                          <w:sz w:val="20"/>
                          <w:szCs w:val="20"/>
                        </w:rPr>
                      </w:pPr>
                      <w:r w:rsidRPr="007B4FA8">
                        <w:rPr>
                          <w:rFonts w:ascii="Arial" w:hAnsi="Arial" w:cs="Arial"/>
                          <w:b/>
                          <w:sz w:val="20"/>
                          <w:szCs w:val="20"/>
                        </w:rPr>
                        <w:t>No, it is not relevant</w:t>
                      </w:r>
                      <w:r>
                        <w:rPr>
                          <w:rFonts w:ascii="Arial" w:hAnsi="Arial" w:cs="Arial"/>
                          <w:sz w:val="20"/>
                          <w:szCs w:val="20"/>
                        </w:rPr>
                        <w:t xml:space="preserve"> (i.e. it is not a mobile/ camera/ recording device)</w:t>
                      </w:r>
                    </w:p>
                  </w:txbxContent>
                </v:textbox>
              </v:shape>
            </w:pict>
          </mc:Fallback>
        </mc:AlternateContent>
      </w:r>
    </w:p>
    <w:p w14:paraId="440E3DA7" w14:textId="77777777" w:rsidR="00D26C4E" w:rsidRPr="00D26C4E" w:rsidRDefault="00D26C4E" w:rsidP="00D26C4E">
      <w:pPr>
        <w:tabs>
          <w:tab w:val="left" w:pos="3091"/>
        </w:tabs>
        <w:spacing w:after="0" w:line="240" w:lineRule="auto"/>
        <w:rPr>
          <w:rFonts w:ascii="Arial" w:eastAsia="Times New Roman" w:hAnsi="Arial" w:cs="Arial"/>
          <w:sz w:val="20"/>
          <w:szCs w:val="20"/>
          <w:lang w:eastAsia="en-GB"/>
        </w:rPr>
      </w:pPr>
    </w:p>
    <w:p w14:paraId="716019B0"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r w:rsidRPr="00D26C4E">
        <w:rPr>
          <w:rFonts w:ascii="Arial" w:eastAsia="Times New Roman" w:hAnsi="Arial" w:cs="Arial"/>
          <w:sz w:val="20"/>
          <w:szCs w:val="20"/>
          <w:lang w:eastAsia="en-GB"/>
        </w:rPr>
        <w:t xml:space="preserve">                                                      </w:t>
      </w:r>
    </w:p>
    <w:p w14:paraId="0EC675F8"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r w:rsidRPr="00D26C4E">
        <w:rPr>
          <w:rFonts w:ascii="Arial" w:eastAsia="Times New Roman" w:hAnsi="Arial" w:cs="Arial"/>
          <w:noProof/>
          <w:sz w:val="20"/>
          <w:szCs w:val="20"/>
          <w:lang w:eastAsia="en-GB"/>
        </w:rPr>
        <mc:AlternateContent>
          <mc:Choice Requires="wps">
            <w:drawing>
              <wp:anchor distT="0" distB="0" distL="114300" distR="114300" simplePos="0" relativeHeight="251679744" behindDoc="0" locked="0" layoutInCell="1" allowOverlap="1" wp14:anchorId="6B4878D4" wp14:editId="565043BE">
                <wp:simplePos x="0" y="0"/>
                <wp:positionH relativeFrom="column">
                  <wp:posOffset>5600700</wp:posOffset>
                </wp:positionH>
                <wp:positionV relativeFrom="paragraph">
                  <wp:posOffset>65405</wp:posOffset>
                </wp:positionV>
                <wp:extent cx="457200" cy="457200"/>
                <wp:effectExtent l="28575" t="8255" r="28575" b="10795"/>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457200"/>
                        </a:xfrm>
                        <a:prstGeom prst="rightArrow">
                          <a:avLst>
                            <a:gd name="adj1" fmla="val 50000"/>
                            <a:gd name="adj2" fmla="val 25000"/>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665F4" id="Right Arrow 9" o:spid="_x0000_s1026" type="#_x0000_t13" style="position:absolute;margin-left:441pt;margin-top:5.15pt;width:36pt;height:3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" fillcolor="#cfc"/>
            </w:pict>
          </mc:Fallback>
        </mc:AlternateContent>
      </w:r>
    </w:p>
    <w:p w14:paraId="6EA8567A"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p>
    <w:p w14:paraId="4B0A66AE"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p>
    <w:p w14:paraId="6911EB76"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p>
    <w:p w14:paraId="6F830E4B" w14:textId="77777777" w:rsidR="00D26C4E" w:rsidRPr="00D26C4E" w:rsidRDefault="00D26C4E" w:rsidP="00D26C4E">
      <w:pPr>
        <w:tabs>
          <w:tab w:val="left" w:pos="8710"/>
        </w:tabs>
        <w:spacing w:after="0" w:line="240" w:lineRule="auto"/>
        <w:rPr>
          <w:rFonts w:ascii="Arial" w:eastAsia="Times New Roman" w:hAnsi="Arial" w:cs="Arial"/>
          <w:sz w:val="20"/>
          <w:szCs w:val="20"/>
          <w:lang w:eastAsia="en-GB"/>
        </w:rPr>
      </w:pP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7936" behindDoc="0" locked="0" layoutInCell="1" allowOverlap="1" wp14:anchorId="6043AB0F" wp14:editId="1F0652E4">
                <wp:simplePos x="0" y="0"/>
                <wp:positionH relativeFrom="column">
                  <wp:posOffset>342900</wp:posOffset>
                </wp:positionH>
                <wp:positionV relativeFrom="paragraph">
                  <wp:posOffset>52705</wp:posOffset>
                </wp:positionV>
                <wp:extent cx="457200" cy="457200"/>
                <wp:effectExtent l="28575" t="5080" r="28575" b="1397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457200"/>
                        </a:xfrm>
                        <a:prstGeom prst="rightArrow">
                          <a:avLst>
                            <a:gd name="adj1" fmla="val 50000"/>
                            <a:gd name="adj2"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86B9" id="Right Arrow 8" o:spid="_x0000_s1026" type="#_x0000_t13" style="position:absolute;margin-left:27pt;margin-top:4.15pt;width:36pt;height:36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" fillcolor="yellow"/>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9984" behindDoc="0" locked="0" layoutInCell="1" allowOverlap="1" wp14:anchorId="50A6B2A5" wp14:editId="2620382A">
                <wp:simplePos x="0" y="0"/>
                <wp:positionH relativeFrom="column">
                  <wp:posOffset>2183130</wp:posOffset>
                </wp:positionH>
                <wp:positionV relativeFrom="paragraph">
                  <wp:posOffset>41275</wp:posOffset>
                </wp:positionV>
                <wp:extent cx="433705" cy="457200"/>
                <wp:effectExtent l="28575" t="5080" r="28575" b="889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3705" cy="457200"/>
                        </a:xfrm>
                        <a:prstGeom prst="rightArrow">
                          <a:avLst>
                            <a:gd name="adj1" fmla="val 50000"/>
                            <a:gd name="adj2"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E27E" id="Right Arrow 7" o:spid="_x0000_s1026" type="#_x0000_t13" style="position:absolute;margin-left:171.9pt;margin-top:3.25pt;width:34.15pt;height:36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" fillcolor="yellow"/>
            </w:pict>
          </mc:Fallback>
        </mc:AlternateContent>
      </w:r>
      <w:r w:rsidRPr="00D26C4E">
        <w:rPr>
          <w:rFonts w:ascii="Arial" w:eastAsia="Times New Roman" w:hAnsi="Arial" w:cs="Arial"/>
          <w:sz w:val="20"/>
          <w:szCs w:val="20"/>
          <w:lang w:eastAsia="en-GB"/>
        </w:rPr>
        <w:tab/>
      </w:r>
    </w:p>
    <w:p w14:paraId="11C839D3" w14:textId="77777777" w:rsidR="00D26C4E" w:rsidRPr="00D26C4E" w:rsidRDefault="00D26C4E" w:rsidP="00D26C4E">
      <w:pPr>
        <w:tabs>
          <w:tab w:val="left" w:pos="2880"/>
        </w:tabs>
        <w:spacing w:after="0" w:line="240" w:lineRule="auto"/>
        <w:rPr>
          <w:rFonts w:ascii="Arial" w:eastAsia="Times New Roman" w:hAnsi="Arial" w:cs="Arial"/>
          <w:sz w:val="20"/>
          <w:szCs w:val="20"/>
          <w:lang w:eastAsia="en-GB"/>
        </w:rPr>
      </w:pPr>
      <w:r w:rsidRPr="00D26C4E">
        <w:rPr>
          <w:rFonts w:ascii="Arial" w:eastAsia="Times New Roman" w:hAnsi="Arial" w:cs="Arial"/>
          <w:sz w:val="20"/>
          <w:szCs w:val="20"/>
          <w:lang w:eastAsia="en-GB"/>
        </w:rPr>
        <w:tab/>
      </w:r>
    </w:p>
    <w:p w14:paraId="495F20C1" w14:textId="77777777" w:rsidR="00D26C4E" w:rsidRPr="00D26C4E" w:rsidRDefault="00D26C4E" w:rsidP="00D26C4E">
      <w:pPr>
        <w:spacing w:after="0" w:line="240" w:lineRule="auto"/>
        <w:rPr>
          <w:rFonts w:ascii="Arial" w:eastAsia="Times New Roman" w:hAnsi="Arial" w:cs="Arial"/>
          <w:sz w:val="20"/>
          <w:szCs w:val="20"/>
          <w:lang w:eastAsia="en-GB"/>
        </w:rPr>
      </w:pPr>
    </w:p>
    <w:p w14:paraId="6178626E" w14:textId="77777777" w:rsidR="00D26C4E" w:rsidRPr="00D26C4E" w:rsidRDefault="00D26C4E" w:rsidP="00D26C4E">
      <w:pPr>
        <w:spacing w:after="0" w:line="240" w:lineRule="auto"/>
        <w:rPr>
          <w:rFonts w:ascii="Arial" w:eastAsia="Times New Roman" w:hAnsi="Arial" w:cs="Arial"/>
          <w:sz w:val="20"/>
          <w:szCs w:val="20"/>
          <w:lang w:eastAsia="en-GB"/>
        </w:rPr>
      </w:pPr>
    </w:p>
    <w:p w14:paraId="6264F964"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3D175D07" wp14:editId="4458B11B">
                <wp:simplePos x="0" y="0"/>
                <wp:positionH relativeFrom="column">
                  <wp:posOffset>1988820</wp:posOffset>
                </wp:positionH>
                <wp:positionV relativeFrom="paragraph">
                  <wp:posOffset>99060</wp:posOffset>
                </wp:positionV>
                <wp:extent cx="2971800" cy="1143000"/>
                <wp:effectExtent l="7620" t="13335" r="1143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solidFill>
                          <a:srgbClr val="CCFFCC"/>
                        </a:solidFill>
                        <a:ln w="9525">
                          <a:solidFill>
                            <a:srgbClr val="000000"/>
                          </a:solidFill>
                          <a:miter lim="800000"/>
                          <a:headEnd/>
                          <a:tailEnd/>
                        </a:ln>
                      </wps:spPr>
                      <wps:txbx>
                        <w:txbxContent>
                          <w:p w14:paraId="6E94388E" w14:textId="77777777" w:rsidR="00DC4121" w:rsidRDefault="00DC4121" w:rsidP="00D26C4E">
                            <w:pPr>
                              <w:rPr>
                                <w:rFonts w:ascii="Arial" w:hAnsi="Arial" w:cs="Arial"/>
                                <w:sz w:val="20"/>
                                <w:szCs w:val="20"/>
                              </w:rPr>
                            </w:pPr>
                            <w:r>
                              <w:rPr>
                                <w:rFonts w:ascii="Arial" w:hAnsi="Arial" w:cs="Arial"/>
                                <w:sz w:val="20"/>
                                <w:szCs w:val="20"/>
                              </w:rPr>
                              <w:t>- All attributed and un-attributed items confiscated after</w:t>
                            </w:r>
                            <w:r w:rsidRPr="00BB494D">
                              <w:rPr>
                                <w:rFonts w:ascii="Arial" w:hAnsi="Arial" w:cs="Arial"/>
                                <w:b/>
                                <w:sz w:val="20"/>
                                <w:szCs w:val="20"/>
                              </w:rPr>
                              <w:t xml:space="preserve"> </w:t>
                            </w:r>
                            <w:r w:rsidRPr="00182E06">
                              <w:rPr>
                                <w:rFonts w:ascii="Arial" w:hAnsi="Arial" w:cs="Arial"/>
                                <w:sz w:val="20"/>
                                <w:szCs w:val="20"/>
                              </w:rPr>
                              <w:t>26</w:t>
                            </w:r>
                            <w:r>
                              <w:rPr>
                                <w:rFonts w:ascii="Arial" w:hAnsi="Arial" w:cs="Arial"/>
                                <w:sz w:val="20"/>
                                <w:szCs w:val="20"/>
                              </w:rPr>
                              <w:t xml:space="preserve">.03.15 that are not relevant articles (i.e. that is not a mobile phone/camera/recording device) will be stored for a minimum of  3 months </w:t>
                            </w:r>
                          </w:p>
                          <w:p w14:paraId="474A95D3" w14:textId="77777777" w:rsidR="00DC4121" w:rsidRPr="0023664A" w:rsidRDefault="00DC4121" w:rsidP="00D26C4E">
                            <w:pPr>
                              <w:rPr>
                                <w:rFonts w:ascii="Arial" w:hAnsi="Arial" w:cs="Arial"/>
                                <w:sz w:val="20"/>
                                <w:szCs w:val="20"/>
                              </w:rPr>
                            </w:pPr>
                            <w:r>
                              <w:rPr>
                                <w:rFonts w:ascii="Arial" w:hAnsi="Arial" w:cs="Arial"/>
                                <w:sz w:val="20"/>
                                <w:szCs w:val="20"/>
                              </w:rPr>
                              <w:t>- for property that remains unclaimed it may be destroyed or sold.</w:t>
                            </w:r>
                          </w:p>
                          <w:p w14:paraId="13628B68" w14:textId="77777777" w:rsidR="00DC4121" w:rsidRPr="006C1743" w:rsidRDefault="00DC4121" w:rsidP="00D26C4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5D07" id="Text Box 6" o:spid="_x0000_s1039" type="#_x0000_t202" style="position:absolute;margin-left:156.6pt;margin-top:7.8pt;width:234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" fillcolor="#cfc">
                <v:textbox>
                  <w:txbxContent>
                    <w:p w14:paraId="6E94388E" w14:textId="77777777" w:rsidR="00DC4121" w:rsidRDefault="00DC4121" w:rsidP="00D26C4E">
                      <w:pPr>
                        <w:rPr>
                          <w:rFonts w:ascii="Arial" w:hAnsi="Arial" w:cs="Arial"/>
                          <w:sz w:val="20"/>
                          <w:szCs w:val="20"/>
                        </w:rPr>
                      </w:pPr>
                      <w:r>
                        <w:rPr>
                          <w:rFonts w:ascii="Arial" w:hAnsi="Arial" w:cs="Arial"/>
                          <w:sz w:val="20"/>
                          <w:szCs w:val="20"/>
                        </w:rPr>
                        <w:t>- All attributed and un-attributed items confiscated after</w:t>
                      </w:r>
                      <w:r w:rsidRPr="00BB494D">
                        <w:rPr>
                          <w:rFonts w:ascii="Arial" w:hAnsi="Arial" w:cs="Arial"/>
                          <w:b/>
                          <w:sz w:val="20"/>
                          <w:szCs w:val="20"/>
                        </w:rPr>
                        <w:t xml:space="preserve"> </w:t>
                      </w:r>
                      <w:r w:rsidRPr="00182E06">
                        <w:rPr>
                          <w:rFonts w:ascii="Arial" w:hAnsi="Arial" w:cs="Arial"/>
                          <w:sz w:val="20"/>
                          <w:szCs w:val="20"/>
                        </w:rPr>
                        <w:t>26</w:t>
                      </w:r>
                      <w:r>
                        <w:rPr>
                          <w:rFonts w:ascii="Arial" w:hAnsi="Arial" w:cs="Arial"/>
                          <w:sz w:val="20"/>
                          <w:szCs w:val="20"/>
                        </w:rPr>
                        <w:t xml:space="preserve">.03.15 that are not relevant articles (i.e. that is not a mobile phone/camera/recording device) will be stored for a minimum of  3 months </w:t>
                      </w:r>
                    </w:p>
                    <w:p w14:paraId="474A95D3" w14:textId="77777777" w:rsidR="00DC4121" w:rsidRPr="0023664A" w:rsidRDefault="00DC4121" w:rsidP="00D26C4E">
                      <w:pPr>
                        <w:rPr>
                          <w:rFonts w:ascii="Arial" w:hAnsi="Arial" w:cs="Arial"/>
                          <w:sz w:val="20"/>
                          <w:szCs w:val="20"/>
                        </w:rPr>
                      </w:pPr>
                      <w:r>
                        <w:rPr>
                          <w:rFonts w:ascii="Arial" w:hAnsi="Arial" w:cs="Arial"/>
                          <w:sz w:val="20"/>
                          <w:szCs w:val="20"/>
                        </w:rPr>
                        <w:t>- for property that remains unclaimed it may be destroyed or sold.</w:t>
                      </w:r>
                    </w:p>
                    <w:p w14:paraId="13628B68" w14:textId="77777777" w:rsidR="00DC4121" w:rsidRPr="006C1743" w:rsidRDefault="00DC4121" w:rsidP="00D26C4E">
                      <w:pPr>
                        <w:rPr>
                          <w:szCs w:val="20"/>
                        </w:rPr>
                      </w:pPr>
                    </w:p>
                  </w:txbxContent>
                </v:textbox>
              </v:shape>
            </w:pict>
          </mc:Fallback>
        </mc:AlternateContent>
      </w: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198F314D" wp14:editId="25631E4E">
                <wp:simplePos x="0" y="0"/>
                <wp:positionH relativeFrom="column">
                  <wp:posOffset>5143500</wp:posOffset>
                </wp:positionH>
                <wp:positionV relativeFrom="paragraph">
                  <wp:posOffset>110490</wp:posOffset>
                </wp:positionV>
                <wp:extent cx="2674620" cy="1143000"/>
                <wp:effectExtent l="9525" t="5715" r="114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143000"/>
                        </a:xfrm>
                        <a:prstGeom prst="rect">
                          <a:avLst/>
                        </a:prstGeom>
                        <a:solidFill>
                          <a:srgbClr val="CCFFCC"/>
                        </a:solidFill>
                        <a:ln w="9525">
                          <a:solidFill>
                            <a:srgbClr val="000000"/>
                          </a:solidFill>
                          <a:miter lim="800000"/>
                          <a:headEnd/>
                          <a:tailEnd/>
                        </a:ln>
                      </wps:spPr>
                      <wps:txbx>
                        <w:txbxContent>
                          <w:p w14:paraId="58DD535C" w14:textId="77777777" w:rsidR="00DC4121" w:rsidRPr="0023664A" w:rsidRDefault="00DC4121" w:rsidP="00D26C4E">
                            <w:pPr>
                              <w:rPr>
                                <w:rFonts w:ascii="Arial" w:hAnsi="Arial" w:cs="Arial"/>
                                <w:sz w:val="20"/>
                                <w:szCs w:val="20"/>
                              </w:rPr>
                            </w:pPr>
                            <w:r>
                              <w:rPr>
                                <w:rFonts w:ascii="Arial" w:hAnsi="Arial" w:cs="Arial"/>
                                <w:sz w:val="20"/>
                                <w:szCs w:val="20"/>
                              </w:rPr>
                              <w:t xml:space="preserve">- All attributed and un-attributed items confiscated </w:t>
                            </w:r>
                            <w:r w:rsidRPr="00BB494D">
                              <w:rPr>
                                <w:rFonts w:ascii="Arial" w:hAnsi="Arial" w:cs="Arial"/>
                                <w:b/>
                                <w:sz w:val="20"/>
                                <w:szCs w:val="20"/>
                              </w:rPr>
                              <w:t xml:space="preserve">before </w:t>
                            </w:r>
                            <w:r w:rsidRPr="00182E06">
                              <w:rPr>
                                <w:rFonts w:ascii="Arial" w:hAnsi="Arial" w:cs="Arial"/>
                                <w:sz w:val="20"/>
                                <w:szCs w:val="20"/>
                              </w:rPr>
                              <w:t>26</w:t>
                            </w:r>
                            <w:r>
                              <w:rPr>
                                <w:rFonts w:ascii="Arial" w:hAnsi="Arial" w:cs="Arial"/>
                                <w:sz w:val="20"/>
                                <w:szCs w:val="20"/>
                              </w:rPr>
                              <w:t>.03.15 that are not relevant to the Act (i.e. that is not a mobile phone/camera/recording device) will be stored until a prisoner is re</w:t>
                            </w:r>
                            <w:r w:rsidRPr="0023664A">
                              <w:rPr>
                                <w:rFonts w:ascii="Arial" w:hAnsi="Arial" w:cs="Arial"/>
                                <w:sz w:val="20"/>
                                <w:szCs w:val="20"/>
                              </w:rPr>
                              <w:t>l</w:t>
                            </w:r>
                            <w:r>
                              <w:rPr>
                                <w:rFonts w:ascii="Arial" w:hAnsi="Arial" w:cs="Arial"/>
                                <w:sz w:val="20"/>
                                <w:szCs w:val="20"/>
                              </w:rPr>
                              <w:t>eased in line with PSI 12/2011 Prisoners’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314D" id="Text Box 5" o:spid="_x0000_s1040" type="#_x0000_t202" style="position:absolute;margin-left:405pt;margin-top:8.7pt;width:210.6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" fillcolor="#cfc">
                <v:textbox>
                  <w:txbxContent>
                    <w:p w14:paraId="58DD535C" w14:textId="77777777" w:rsidR="00DC4121" w:rsidRPr="0023664A" w:rsidRDefault="00DC4121" w:rsidP="00D26C4E">
                      <w:pPr>
                        <w:rPr>
                          <w:rFonts w:ascii="Arial" w:hAnsi="Arial" w:cs="Arial"/>
                          <w:sz w:val="20"/>
                          <w:szCs w:val="20"/>
                        </w:rPr>
                      </w:pPr>
                      <w:r>
                        <w:rPr>
                          <w:rFonts w:ascii="Arial" w:hAnsi="Arial" w:cs="Arial"/>
                          <w:sz w:val="20"/>
                          <w:szCs w:val="20"/>
                        </w:rPr>
                        <w:t xml:space="preserve">- All attributed and un-attributed items confiscated </w:t>
                      </w:r>
                      <w:r w:rsidRPr="00BB494D">
                        <w:rPr>
                          <w:rFonts w:ascii="Arial" w:hAnsi="Arial" w:cs="Arial"/>
                          <w:b/>
                          <w:sz w:val="20"/>
                          <w:szCs w:val="20"/>
                        </w:rPr>
                        <w:t xml:space="preserve">before </w:t>
                      </w:r>
                      <w:r w:rsidRPr="00182E06">
                        <w:rPr>
                          <w:rFonts w:ascii="Arial" w:hAnsi="Arial" w:cs="Arial"/>
                          <w:sz w:val="20"/>
                          <w:szCs w:val="20"/>
                        </w:rPr>
                        <w:t>26</w:t>
                      </w:r>
                      <w:r>
                        <w:rPr>
                          <w:rFonts w:ascii="Arial" w:hAnsi="Arial" w:cs="Arial"/>
                          <w:sz w:val="20"/>
                          <w:szCs w:val="20"/>
                        </w:rPr>
                        <w:t>.03.15 that are not relevant to the Act (i.e. that is not a mobile phone/camera/recording device) will be stored until a prisoner is re</w:t>
                      </w:r>
                      <w:r w:rsidRPr="0023664A">
                        <w:rPr>
                          <w:rFonts w:ascii="Arial" w:hAnsi="Arial" w:cs="Arial"/>
                          <w:sz w:val="20"/>
                          <w:szCs w:val="20"/>
                        </w:rPr>
                        <w:t>l</w:t>
                      </w:r>
                      <w:r>
                        <w:rPr>
                          <w:rFonts w:ascii="Arial" w:hAnsi="Arial" w:cs="Arial"/>
                          <w:sz w:val="20"/>
                          <w:szCs w:val="20"/>
                        </w:rPr>
                        <w:t>eased in line with PSI 12/2011 Prisoners’ Property</w:t>
                      </w:r>
                    </w:p>
                  </w:txbxContent>
                </v:textbox>
              </v:shape>
            </w:pict>
          </mc:Fallback>
        </mc:AlternateContent>
      </w:r>
    </w:p>
    <w:p w14:paraId="56C04C97" w14:textId="77777777" w:rsidR="00D26C4E" w:rsidRPr="00D26C4E" w:rsidRDefault="00D26C4E" w:rsidP="00D26C4E">
      <w:pPr>
        <w:spacing w:after="0" w:line="240" w:lineRule="auto"/>
        <w:rPr>
          <w:rFonts w:ascii="Arial" w:eastAsia="Times New Roman" w:hAnsi="Arial" w:cs="Arial"/>
          <w:sz w:val="20"/>
          <w:szCs w:val="20"/>
          <w:lang w:eastAsia="en-GB"/>
        </w:rPr>
      </w:pPr>
      <w:r w:rsidRPr="00D26C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668E6D2D" wp14:editId="00FF4532">
                <wp:simplePos x="0" y="0"/>
                <wp:positionH relativeFrom="column">
                  <wp:posOffset>-114300</wp:posOffset>
                </wp:positionH>
                <wp:positionV relativeFrom="paragraph">
                  <wp:posOffset>40640</wp:posOffset>
                </wp:positionV>
                <wp:extent cx="1874520" cy="1028700"/>
                <wp:effectExtent l="9525" t="12065" r="1143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028700"/>
                        </a:xfrm>
                        <a:prstGeom prst="rect">
                          <a:avLst/>
                        </a:prstGeom>
                        <a:solidFill>
                          <a:srgbClr val="CCFFCC"/>
                        </a:solidFill>
                        <a:ln w="9525">
                          <a:solidFill>
                            <a:srgbClr val="000000"/>
                          </a:solidFill>
                          <a:miter lim="800000"/>
                          <a:headEnd/>
                          <a:tailEnd/>
                        </a:ln>
                      </wps:spPr>
                      <wps:txbx>
                        <w:txbxContent>
                          <w:p w14:paraId="00372733" w14:textId="77777777" w:rsidR="00DC4121" w:rsidRPr="00182E06" w:rsidRDefault="00DC4121" w:rsidP="00D26C4E">
                            <w:pPr>
                              <w:jc w:val="center"/>
                              <w:rPr>
                                <w:rFonts w:ascii="Arial" w:hAnsi="Arial" w:cs="Arial"/>
                                <w:sz w:val="20"/>
                                <w:szCs w:val="20"/>
                              </w:rPr>
                            </w:pPr>
                            <w:r w:rsidRPr="00182E06">
                              <w:rPr>
                                <w:rFonts w:ascii="Arial" w:hAnsi="Arial" w:cs="Arial"/>
                                <w:sz w:val="20"/>
                                <w:szCs w:val="20"/>
                              </w:rPr>
                              <w:t xml:space="preserve">If the item was </w:t>
                            </w:r>
                            <w:r>
                              <w:rPr>
                                <w:rFonts w:ascii="Arial" w:hAnsi="Arial" w:cs="Arial"/>
                                <w:sz w:val="20"/>
                                <w:szCs w:val="20"/>
                              </w:rPr>
                              <w:t>confiscated</w:t>
                            </w:r>
                            <w:r w:rsidRPr="00182E06">
                              <w:rPr>
                                <w:rFonts w:ascii="Arial" w:hAnsi="Arial" w:cs="Arial"/>
                                <w:sz w:val="20"/>
                                <w:szCs w:val="20"/>
                              </w:rPr>
                              <w:t xml:space="preserve"> </w:t>
                            </w:r>
                            <w:r w:rsidRPr="00182E06">
                              <w:rPr>
                                <w:rFonts w:ascii="Arial" w:hAnsi="Arial" w:cs="Arial"/>
                                <w:b/>
                                <w:sz w:val="20"/>
                                <w:szCs w:val="20"/>
                              </w:rPr>
                              <w:t xml:space="preserve">after </w:t>
                            </w:r>
                            <w:r w:rsidRPr="00182E06">
                              <w:rPr>
                                <w:rFonts w:ascii="Arial" w:hAnsi="Arial" w:cs="Arial"/>
                                <w:sz w:val="20"/>
                                <w:szCs w:val="20"/>
                              </w:rPr>
                              <w:t>26</w:t>
                            </w:r>
                            <w:r>
                              <w:rPr>
                                <w:rFonts w:ascii="Arial" w:hAnsi="Arial" w:cs="Arial"/>
                                <w:sz w:val="20"/>
                                <w:szCs w:val="20"/>
                              </w:rPr>
                              <w:t xml:space="preserve">.03.15 then it may be destroyed. Prisoners have 3 months to appeal the decision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E6D2D" id="Text Box 4" o:spid="_x0000_s1041" type="#_x0000_t202" style="position:absolute;margin-left:-9pt;margin-top:3.2pt;width:147.6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" fillcolor="#cfc">
                <v:textbox>
                  <w:txbxContent>
                    <w:p w14:paraId="00372733" w14:textId="77777777" w:rsidR="00DC4121" w:rsidRPr="00182E06" w:rsidRDefault="00DC4121" w:rsidP="00D26C4E">
                      <w:pPr>
                        <w:jc w:val="center"/>
                        <w:rPr>
                          <w:rFonts w:ascii="Arial" w:hAnsi="Arial" w:cs="Arial"/>
                          <w:sz w:val="20"/>
                          <w:szCs w:val="20"/>
                        </w:rPr>
                      </w:pPr>
                      <w:r w:rsidRPr="00182E06">
                        <w:rPr>
                          <w:rFonts w:ascii="Arial" w:hAnsi="Arial" w:cs="Arial"/>
                          <w:sz w:val="20"/>
                          <w:szCs w:val="20"/>
                        </w:rPr>
                        <w:t xml:space="preserve">If the item was </w:t>
                      </w:r>
                      <w:r>
                        <w:rPr>
                          <w:rFonts w:ascii="Arial" w:hAnsi="Arial" w:cs="Arial"/>
                          <w:sz w:val="20"/>
                          <w:szCs w:val="20"/>
                        </w:rPr>
                        <w:t>confiscated</w:t>
                      </w:r>
                      <w:r w:rsidRPr="00182E06">
                        <w:rPr>
                          <w:rFonts w:ascii="Arial" w:hAnsi="Arial" w:cs="Arial"/>
                          <w:sz w:val="20"/>
                          <w:szCs w:val="20"/>
                        </w:rPr>
                        <w:t xml:space="preserve"> </w:t>
                      </w:r>
                      <w:r w:rsidRPr="00182E06">
                        <w:rPr>
                          <w:rFonts w:ascii="Arial" w:hAnsi="Arial" w:cs="Arial"/>
                          <w:b/>
                          <w:sz w:val="20"/>
                          <w:szCs w:val="20"/>
                        </w:rPr>
                        <w:t xml:space="preserve">after </w:t>
                      </w:r>
                      <w:r w:rsidRPr="00182E06">
                        <w:rPr>
                          <w:rFonts w:ascii="Arial" w:hAnsi="Arial" w:cs="Arial"/>
                          <w:sz w:val="20"/>
                          <w:szCs w:val="20"/>
                        </w:rPr>
                        <w:t>26</w:t>
                      </w:r>
                      <w:r>
                        <w:rPr>
                          <w:rFonts w:ascii="Arial" w:hAnsi="Arial" w:cs="Arial"/>
                          <w:sz w:val="20"/>
                          <w:szCs w:val="20"/>
                        </w:rPr>
                        <w:t xml:space="preserve">.03.15 then it may be destroyed. Prisoners have 3 months to appeal the decision </w:t>
                      </w:r>
                    </w:p>
                  </w:txbxContent>
                </v:textbox>
              </v:shape>
            </w:pict>
          </mc:Fallback>
        </mc:AlternateContent>
      </w:r>
    </w:p>
    <w:p w14:paraId="2A471FD6" w14:textId="77777777" w:rsidR="00D26C4E" w:rsidRPr="00D26C4E" w:rsidRDefault="00D26C4E" w:rsidP="00D26C4E">
      <w:pPr>
        <w:spacing w:after="0" w:line="240" w:lineRule="auto"/>
        <w:rPr>
          <w:rFonts w:ascii="Arial" w:eastAsia="Times New Roman" w:hAnsi="Arial" w:cs="Arial"/>
          <w:sz w:val="20"/>
          <w:szCs w:val="20"/>
          <w:lang w:eastAsia="en-GB"/>
        </w:rPr>
      </w:pPr>
    </w:p>
    <w:p w14:paraId="059D2C90" w14:textId="77777777" w:rsidR="00D26C4E" w:rsidRPr="00D26C4E" w:rsidRDefault="00D26C4E" w:rsidP="00D26C4E">
      <w:pPr>
        <w:spacing w:after="0" w:line="240" w:lineRule="auto"/>
        <w:rPr>
          <w:rFonts w:ascii="Arial" w:eastAsia="Times New Roman" w:hAnsi="Arial" w:cs="Arial"/>
          <w:sz w:val="20"/>
          <w:szCs w:val="20"/>
          <w:lang w:eastAsia="en-GB"/>
        </w:rPr>
      </w:pPr>
    </w:p>
    <w:p w14:paraId="79C33F4A" w14:textId="77777777" w:rsidR="00D26C4E" w:rsidRPr="00D26C4E" w:rsidRDefault="00D26C4E" w:rsidP="00D26C4E">
      <w:pPr>
        <w:spacing w:after="0" w:line="240" w:lineRule="auto"/>
        <w:rPr>
          <w:rFonts w:ascii="Arial" w:eastAsia="Times New Roman" w:hAnsi="Arial" w:cs="Arial"/>
          <w:sz w:val="20"/>
          <w:szCs w:val="20"/>
          <w:lang w:eastAsia="en-GB"/>
        </w:rPr>
      </w:pPr>
    </w:p>
    <w:p w14:paraId="525FF5D0" w14:textId="77777777" w:rsidR="00D26C4E" w:rsidRPr="00D26C4E" w:rsidRDefault="00D26C4E" w:rsidP="00D26C4E">
      <w:pPr>
        <w:spacing w:after="0" w:line="240" w:lineRule="auto"/>
        <w:jc w:val="both"/>
        <w:rPr>
          <w:rFonts w:ascii="Arial" w:eastAsia="Times New Roman" w:hAnsi="Arial" w:cs="Arial"/>
          <w:sz w:val="20"/>
          <w:szCs w:val="20"/>
          <w:lang w:eastAsia="en-GB"/>
        </w:rPr>
      </w:pPr>
    </w:p>
    <w:p w14:paraId="4666172F" w14:textId="77777777" w:rsidR="00D26C4E" w:rsidRPr="00D26C4E" w:rsidRDefault="00D26C4E" w:rsidP="00D26C4E">
      <w:pPr>
        <w:spacing w:after="0" w:line="240" w:lineRule="auto"/>
        <w:jc w:val="both"/>
        <w:rPr>
          <w:rFonts w:ascii="Arial" w:eastAsia="Times New Roman" w:hAnsi="Arial" w:cs="Arial"/>
          <w:sz w:val="18"/>
          <w:szCs w:val="18"/>
          <w:lang w:eastAsia="en-GB"/>
        </w:rPr>
      </w:pPr>
    </w:p>
    <w:p w14:paraId="5594521F" w14:textId="77777777" w:rsidR="00D26C4E" w:rsidRPr="00D26C4E" w:rsidRDefault="00D26C4E" w:rsidP="00D26C4E">
      <w:pPr>
        <w:spacing w:after="0" w:line="240" w:lineRule="auto"/>
        <w:jc w:val="both"/>
        <w:rPr>
          <w:rFonts w:ascii="Arial" w:eastAsia="Times New Roman" w:hAnsi="Arial" w:cs="Arial"/>
          <w:sz w:val="18"/>
          <w:szCs w:val="18"/>
          <w:lang w:eastAsia="en-GB"/>
        </w:rPr>
      </w:pPr>
    </w:p>
    <w:p w14:paraId="361F4641" w14:textId="77777777" w:rsidR="00D26C4E" w:rsidRPr="00D26C4E" w:rsidRDefault="00D26C4E" w:rsidP="00D26C4E">
      <w:pPr>
        <w:spacing w:after="0" w:line="240" w:lineRule="auto"/>
        <w:jc w:val="both"/>
        <w:rPr>
          <w:rFonts w:ascii="Arial" w:eastAsia="Times New Roman" w:hAnsi="Arial" w:cs="Arial"/>
          <w:sz w:val="18"/>
          <w:szCs w:val="18"/>
          <w:lang w:eastAsia="en-GB"/>
        </w:rPr>
      </w:pPr>
    </w:p>
    <w:p w14:paraId="68D70108" w14:textId="77777777" w:rsidR="00D26C4E" w:rsidRPr="00D26C4E" w:rsidRDefault="00D26C4E" w:rsidP="00D26C4E">
      <w:pPr>
        <w:spacing w:after="0" w:line="240" w:lineRule="auto"/>
        <w:jc w:val="both"/>
        <w:rPr>
          <w:rFonts w:ascii="Arial" w:eastAsia="Times New Roman" w:hAnsi="Arial" w:cs="Arial"/>
          <w:sz w:val="18"/>
          <w:szCs w:val="18"/>
          <w:lang w:eastAsia="en-GB"/>
        </w:rPr>
      </w:pPr>
    </w:p>
    <w:p w14:paraId="1B4F6C72" w14:textId="0C3734D4" w:rsidR="00D26C4E" w:rsidRPr="00D26C4E" w:rsidRDefault="00D26C4E" w:rsidP="00D26C4E">
      <w:pPr>
        <w:tabs>
          <w:tab w:val="left" w:pos="8816"/>
        </w:tabs>
        <w:spacing w:after="0" w:line="240" w:lineRule="auto"/>
        <w:jc w:val="both"/>
        <w:rPr>
          <w:rFonts w:ascii="Arial" w:eastAsia="Times New Roman" w:hAnsi="Arial" w:cs="Arial"/>
          <w:sz w:val="18"/>
          <w:szCs w:val="18"/>
          <w:lang w:eastAsia="en-GB"/>
        </w:rPr>
      </w:pPr>
      <w:r w:rsidRPr="00D26C4E">
        <w:rPr>
          <w:rFonts w:ascii="Arial" w:eastAsia="Times New Roman" w:hAnsi="Arial" w:cs="Arial"/>
          <w:sz w:val="18"/>
          <w:szCs w:val="18"/>
          <w:lang w:eastAsia="en-GB"/>
        </w:rPr>
        <w:t xml:space="preserve">* </w:t>
      </w:r>
      <w:r w:rsidRPr="00D26C4E">
        <w:rPr>
          <w:rFonts w:ascii="Arial" w:eastAsia="Times New Roman" w:hAnsi="Arial" w:cs="Arial"/>
          <w:b/>
          <w:sz w:val="18"/>
          <w:szCs w:val="18"/>
          <w:lang w:eastAsia="en-GB"/>
        </w:rPr>
        <w:t xml:space="preserve">Unauthorised property </w:t>
      </w:r>
      <w:r w:rsidRPr="00D26C4E">
        <w:rPr>
          <w:rFonts w:ascii="Arial" w:eastAsia="Times New Roman" w:hAnsi="Arial" w:cs="Arial"/>
          <w:sz w:val="18"/>
          <w:szCs w:val="18"/>
          <w:lang w:eastAsia="en-GB"/>
        </w:rPr>
        <w:t>includes items which it is generally unlawful to possess,</w:t>
      </w:r>
      <w:r w:rsidR="00D15D21">
        <w:rPr>
          <w:rFonts w:ascii="Arial" w:eastAsia="Times New Roman" w:hAnsi="Arial" w:cs="Arial"/>
          <w:sz w:val="18"/>
          <w:szCs w:val="18"/>
          <w:lang w:eastAsia="en-GB"/>
        </w:rPr>
        <w:t xml:space="preserve"> </w:t>
      </w:r>
      <w:r w:rsidR="001079E6" w:rsidRPr="00D15D21">
        <w:rPr>
          <w:rFonts w:ascii="Arial" w:hAnsi="Arial" w:cs="Arial"/>
          <w:sz w:val="18"/>
          <w:szCs w:val="18"/>
        </w:rPr>
        <w:t>property which an individual prisoner is not permitted to possess in accordance with the Prison Act 1952, Prison Rules, other policy documents provided by HMPPS, or as determined by the Governor.  It includes property that was authorised in its original format but has since been modified for an unauthorised purpose.  Unauthorised property may vary depending on a prisoner’s incentives leve</w:t>
      </w:r>
    </w:p>
    <w:p w14:paraId="51001167" w14:textId="3CF25214" w:rsidR="00D26C4E" w:rsidRPr="00D26C4E" w:rsidRDefault="00D26C4E" w:rsidP="00D26C4E">
      <w:pPr>
        <w:tabs>
          <w:tab w:val="left" w:pos="8816"/>
        </w:tabs>
        <w:spacing w:after="0" w:line="240" w:lineRule="auto"/>
        <w:jc w:val="both"/>
        <w:rPr>
          <w:rFonts w:ascii="Arial" w:eastAsia="Times New Roman" w:hAnsi="Arial" w:cs="Arial"/>
          <w:sz w:val="18"/>
          <w:szCs w:val="18"/>
          <w:lang w:eastAsia="en-GB"/>
        </w:rPr>
      </w:pPr>
      <w:r w:rsidRPr="00D26C4E">
        <w:rPr>
          <w:rFonts w:ascii="Arial" w:eastAsia="Times New Roman" w:hAnsi="Arial" w:cs="Arial"/>
          <w:sz w:val="18"/>
          <w:szCs w:val="18"/>
          <w:lang w:eastAsia="en-GB"/>
        </w:rPr>
        <w:t xml:space="preserve">** </w:t>
      </w:r>
      <w:r w:rsidRPr="00D15D21">
        <w:rPr>
          <w:rFonts w:ascii="Arial" w:eastAsia="Times New Roman" w:hAnsi="Arial" w:cs="Arial"/>
          <w:b/>
          <w:sz w:val="18"/>
          <w:szCs w:val="18"/>
          <w:lang w:eastAsia="en-GB"/>
        </w:rPr>
        <w:t xml:space="preserve">Relevant </w:t>
      </w:r>
      <w:r w:rsidR="00D15D21" w:rsidRPr="00D15D21">
        <w:rPr>
          <w:rFonts w:ascii="Arial" w:eastAsia="Times New Roman" w:hAnsi="Arial" w:cs="Arial"/>
          <w:b/>
          <w:sz w:val="18"/>
          <w:szCs w:val="18"/>
          <w:lang w:eastAsia="en-GB"/>
        </w:rPr>
        <w:t>items</w:t>
      </w:r>
      <w:r w:rsidR="00D15D21">
        <w:rPr>
          <w:rFonts w:ascii="Arial" w:eastAsia="Times New Roman" w:hAnsi="Arial" w:cs="Arial"/>
          <w:sz w:val="18"/>
          <w:szCs w:val="18"/>
          <w:lang w:eastAsia="en-GB"/>
        </w:rPr>
        <w:t>: defined in</w:t>
      </w:r>
      <w:r w:rsidR="00D15D21" w:rsidRPr="00D26C4E">
        <w:rPr>
          <w:rFonts w:ascii="Arial" w:eastAsia="Times New Roman" w:hAnsi="Arial" w:cs="Arial"/>
          <w:sz w:val="18"/>
          <w:szCs w:val="18"/>
          <w:lang w:eastAsia="en-GB"/>
        </w:rPr>
        <w:t xml:space="preserve"> </w:t>
      </w:r>
      <w:r w:rsidRPr="00D26C4E">
        <w:rPr>
          <w:rFonts w:ascii="Arial" w:eastAsia="Times New Roman" w:hAnsi="Arial" w:cs="Arial"/>
          <w:sz w:val="18"/>
          <w:szCs w:val="18"/>
          <w:lang w:eastAsia="en-GB"/>
        </w:rPr>
        <w:t>the Prisoners (Property) Act</w:t>
      </w:r>
      <w:r w:rsidR="00D15D21">
        <w:rPr>
          <w:rFonts w:ascii="Arial" w:eastAsia="Times New Roman" w:hAnsi="Arial" w:cs="Arial"/>
          <w:sz w:val="18"/>
          <w:szCs w:val="18"/>
          <w:lang w:eastAsia="en-GB"/>
        </w:rPr>
        <w:t xml:space="preserve"> 2013 as relating to cameras, sound-recording devices, mobile phones and other devices capable of transmitting or receiving images, sounds or information by electronic communications.</w:t>
      </w:r>
    </w:p>
    <w:p w14:paraId="0AA87AE8" w14:textId="5B7F2913" w:rsidR="00D26C4E" w:rsidRPr="00D26C4E" w:rsidRDefault="00D26C4E" w:rsidP="00D15D21">
      <w:pPr>
        <w:rPr>
          <w:rFonts w:ascii="Arial" w:eastAsia="Times New Roman" w:hAnsi="Arial" w:cs="Arial"/>
          <w:b/>
          <w:sz w:val="24"/>
          <w:szCs w:val="24"/>
          <w:lang w:eastAsia="en-GB"/>
        </w:rPr>
        <w:sectPr w:rsidR="00D26C4E" w:rsidRPr="00D26C4E" w:rsidSect="002639DA">
          <w:headerReference w:type="default" r:id="rId17"/>
          <w:footerReference w:type="default" r:id="rId18"/>
          <w:pgSz w:w="16838" w:h="11906" w:orient="landscape" w:code="9"/>
          <w:pgMar w:top="1021" w:right="1134" w:bottom="1021" w:left="1134" w:header="709" w:footer="709" w:gutter="0"/>
          <w:cols w:space="708"/>
          <w:docGrid w:linePitch="360"/>
        </w:sectPr>
      </w:pPr>
      <w:r w:rsidRPr="00D26C4E">
        <w:rPr>
          <w:rFonts w:ascii="Arial" w:eastAsia="Times New Roman" w:hAnsi="Arial" w:cs="Arial"/>
          <w:sz w:val="18"/>
          <w:szCs w:val="18"/>
          <w:lang w:eastAsia="en-GB"/>
        </w:rPr>
        <w:lastRenderedPageBreak/>
        <w:t xml:space="preserve">*** </w:t>
      </w:r>
      <w:r w:rsidRPr="00D15D21">
        <w:rPr>
          <w:rFonts w:ascii="Arial" w:eastAsia="Times New Roman" w:hAnsi="Arial" w:cs="Arial"/>
          <w:b/>
          <w:sz w:val="18"/>
          <w:szCs w:val="18"/>
          <w:lang w:eastAsia="en-GB"/>
        </w:rPr>
        <w:t xml:space="preserve">Attributable </w:t>
      </w:r>
      <w:r w:rsidRPr="00D26C4E">
        <w:rPr>
          <w:rFonts w:ascii="Arial" w:eastAsia="Times New Roman" w:hAnsi="Arial" w:cs="Arial"/>
          <w:sz w:val="18"/>
          <w:szCs w:val="18"/>
          <w:lang w:eastAsia="en-GB"/>
        </w:rPr>
        <w:t>= property that has a legitimate owne</w:t>
      </w:r>
      <w:r w:rsidR="002D0091">
        <w:rPr>
          <w:rFonts w:ascii="Arial" w:eastAsia="Times New Roman" w:hAnsi="Arial" w:cs="Arial"/>
          <w:sz w:val="18"/>
          <w:szCs w:val="18"/>
          <w:lang w:eastAsia="en-GB"/>
        </w:rPr>
        <w:t>r.</w:t>
      </w:r>
      <w:r w:rsidR="00D15D21">
        <w:rPr>
          <w:rFonts w:ascii="Arial" w:eastAsia="Times New Roman" w:hAnsi="Arial" w:cs="Arial"/>
          <w:sz w:val="18"/>
          <w:szCs w:val="18"/>
          <w:lang w:eastAsia="en-GB"/>
        </w:rPr>
        <w:t xml:space="preserve">  </w:t>
      </w:r>
      <w:r w:rsidR="00D15D21" w:rsidRPr="00D15D21">
        <w:rPr>
          <w:rFonts w:ascii="Arial" w:eastAsia="Times New Roman" w:hAnsi="Arial" w:cs="Arial"/>
          <w:b/>
          <w:sz w:val="18"/>
          <w:szCs w:val="18"/>
          <w:lang w:eastAsia="en-GB"/>
        </w:rPr>
        <w:t>Unattributable</w:t>
      </w:r>
      <w:r w:rsidR="00D15D21">
        <w:rPr>
          <w:rFonts w:ascii="Arial" w:eastAsia="Times New Roman" w:hAnsi="Arial" w:cs="Arial"/>
          <w:sz w:val="18"/>
          <w:szCs w:val="18"/>
          <w:lang w:eastAsia="en-GB"/>
        </w:rPr>
        <w:t xml:space="preserve"> property is that which is found inside the prison or in a prison escort vehicle which appears to have no legitimate owner or cannot be attributed to an individual prisoner.</w:t>
      </w:r>
    </w:p>
    <w:p w14:paraId="7C7FCBA0" w14:textId="4DCCA079" w:rsidR="001A54DF" w:rsidRDefault="00A9352C" w:rsidP="005C6AE0">
      <w:pPr>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ANNEX </w:t>
      </w:r>
      <w:r w:rsidR="004A0088">
        <w:rPr>
          <w:rFonts w:ascii="Arial" w:hAnsi="Arial" w:cs="Arial"/>
          <w:b/>
        </w:rPr>
        <w:t>D</w:t>
      </w:r>
    </w:p>
    <w:p w14:paraId="4DB3C5EA" w14:textId="77777777" w:rsidR="001A54DF" w:rsidRDefault="001A54DF" w:rsidP="001A54DF">
      <w:pPr>
        <w:ind w:firstLine="720"/>
        <w:jc w:val="both"/>
        <w:rPr>
          <w:rFonts w:ascii="Arial" w:hAnsi="Arial" w:cs="Arial"/>
        </w:rPr>
      </w:pPr>
      <w:r>
        <w:rPr>
          <w:rFonts w:ascii="Arial" w:hAnsi="Arial" w:cs="Arial"/>
        </w:rPr>
        <w:t xml:space="preserve">DISPOSAL DECLARATION </w:t>
      </w:r>
      <w:smartTag w:uri="urn:schemas-microsoft-com:office:smarttags" w:element="stockticker">
        <w:r>
          <w:rPr>
            <w:rFonts w:ascii="Arial" w:hAnsi="Arial" w:cs="Arial"/>
          </w:rPr>
          <w:t>AND</w:t>
        </w:r>
      </w:smartTag>
      <w:r>
        <w:rPr>
          <w:rFonts w:ascii="Arial" w:hAnsi="Arial" w:cs="Arial"/>
        </w:rPr>
        <w:t xml:space="preserve"> DISCLAIMER</w:t>
      </w:r>
    </w:p>
    <w:p w14:paraId="04BC878A" w14:textId="77777777" w:rsidR="001A54DF" w:rsidRDefault="001A54DF" w:rsidP="00D92BBB">
      <w:pPr>
        <w:jc w:val="both"/>
        <w:rPr>
          <w:rFonts w:ascii="Arial" w:hAnsi="Arial" w:cs="Arial"/>
        </w:rPr>
      </w:pPr>
    </w:p>
    <w:p w14:paraId="4FA87154" w14:textId="77777777" w:rsidR="001A54DF" w:rsidRDefault="001A54DF" w:rsidP="001A54DF">
      <w:pPr>
        <w:jc w:val="both"/>
        <w:rPr>
          <w:rFonts w:ascii="Arial" w:hAnsi="Arial" w:cs="Arial"/>
        </w:rPr>
      </w:pPr>
      <w:r>
        <w:rPr>
          <w:rFonts w:ascii="Arial" w:hAnsi="Arial" w:cs="Arial"/>
        </w:rPr>
        <w:t>HMP/YOI ……………………………………………………………………………</w:t>
      </w:r>
    </w:p>
    <w:p w14:paraId="0C108633" w14:textId="77777777" w:rsidR="001A54DF" w:rsidRDefault="001A54DF" w:rsidP="001A54DF">
      <w:pPr>
        <w:jc w:val="both"/>
        <w:rPr>
          <w:rFonts w:ascii="Arial" w:hAnsi="Arial" w:cs="Arial"/>
        </w:rPr>
      </w:pPr>
    </w:p>
    <w:tbl>
      <w:tblPr>
        <w:tblW w:w="0" w:type="auto"/>
        <w:tblLook w:val="01E0" w:firstRow="1" w:lastRow="1" w:firstColumn="1" w:lastColumn="1" w:noHBand="0" w:noVBand="0"/>
      </w:tblPr>
      <w:tblGrid>
        <w:gridCol w:w="5148"/>
      </w:tblGrid>
      <w:tr w:rsidR="001A54DF" w14:paraId="0F9CBE62" w14:textId="77777777" w:rsidTr="00CF3055">
        <w:trPr>
          <w:trHeight w:val="600"/>
        </w:trPr>
        <w:tc>
          <w:tcPr>
            <w:tcW w:w="5148" w:type="dxa"/>
          </w:tcPr>
          <w:p w14:paraId="70F90E78" w14:textId="77777777" w:rsidR="001A54DF" w:rsidRDefault="001A54DF" w:rsidP="00CF3055">
            <w:pPr>
              <w:ind w:right="3145"/>
              <w:jc w:val="both"/>
            </w:pPr>
            <w:r>
              <w:t xml:space="preserve">Prison / PNOMIS </w:t>
            </w:r>
          </w:p>
          <w:p w14:paraId="1DACF76C" w14:textId="77777777" w:rsidR="001A54DF" w:rsidRDefault="001A54DF" w:rsidP="00CF3055">
            <w:pPr>
              <w:ind w:right="3145"/>
              <w:jc w:val="both"/>
            </w:pPr>
            <w:r>
              <w:t>Number</w:t>
            </w:r>
          </w:p>
        </w:tc>
      </w:tr>
    </w:tbl>
    <w:p w14:paraId="0B406868" w14:textId="77777777" w:rsidR="001A54DF" w:rsidRPr="00D92BBB" w:rsidRDefault="001A54DF" w:rsidP="001A54DF">
      <w:pPr>
        <w:jc w:val="both"/>
        <w:rPr>
          <w:rFonts w:ascii="Arial" w:hAnsi="Arial" w:cs="Arial"/>
        </w:rPr>
      </w:pPr>
      <w:r>
        <w:rPr>
          <w:rFonts w:ascii="Arial" w:hAnsi="Arial" w:cs="Arial"/>
        </w:rPr>
        <w:t xml:space="preserve"> </w:t>
      </w:r>
    </w:p>
    <w:p w14:paraId="40F2171A" w14:textId="77777777" w:rsidR="001A54DF" w:rsidRDefault="001A54DF" w:rsidP="001A54DF">
      <w:pPr>
        <w:jc w:val="both"/>
        <w:rPr>
          <w:rFonts w:ascii="Arial" w:hAnsi="Arial" w:cs="Arial"/>
        </w:rPr>
      </w:pPr>
      <w:r>
        <w:rPr>
          <w:rFonts w:ascii="Arial" w:hAnsi="Arial" w:cs="Arial"/>
          <w:b/>
        </w:rPr>
        <w:t>*</w:t>
      </w:r>
      <w:r>
        <w:rPr>
          <w:rFonts w:ascii="Arial" w:hAnsi="Arial" w:cs="Arial"/>
        </w:rPr>
        <w:t xml:space="preserve"> Delete as appropriate</w:t>
      </w:r>
    </w:p>
    <w:p w14:paraId="226D1890" w14:textId="77777777" w:rsidR="001A54DF" w:rsidRDefault="001A54DF" w:rsidP="001A54DF">
      <w:pPr>
        <w:ind w:hanging="360"/>
        <w:jc w:val="both"/>
        <w:rPr>
          <w:rFonts w:ascii="Arial" w:hAnsi="Arial" w:cs="Arial"/>
        </w:rPr>
      </w:pPr>
      <w:r>
        <w:rPr>
          <w:rFonts w:ascii="Arial" w:hAnsi="Arial" w:cs="Arial"/>
          <w:b/>
        </w:rPr>
        <w:t>*</w:t>
      </w:r>
      <w:r>
        <w:rPr>
          <w:rFonts w:ascii="Arial" w:hAnsi="Arial" w:cs="Arial"/>
          <w:b/>
        </w:rPr>
        <w:tab/>
      </w:r>
      <w:r>
        <w:rPr>
          <w:rFonts w:ascii="Arial" w:hAnsi="Arial" w:cs="Arial"/>
        </w:rPr>
        <w:t xml:space="preserve">I ………………………………………………………………. acknowledge that I </w:t>
      </w:r>
    </w:p>
    <w:p w14:paraId="4E54172A" w14:textId="77777777" w:rsidR="001A54DF" w:rsidRDefault="001A54DF" w:rsidP="001A54DF">
      <w:pPr>
        <w:jc w:val="both"/>
        <w:rPr>
          <w:rFonts w:ascii="Arial" w:hAnsi="Arial" w:cs="Arial"/>
        </w:rPr>
      </w:pPr>
    </w:p>
    <w:p w14:paraId="0B0991B5" w14:textId="77777777" w:rsidR="001A54DF" w:rsidRDefault="001A54DF" w:rsidP="001A54DF">
      <w:pPr>
        <w:jc w:val="both"/>
        <w:rPr>
          <w:rFonts w:ascii="Arial" w:hAnsi="Arial" w:cs="Arial"/>
        </w:rPr>
      </w:pPr>
      <w:r>
        <w:rPr>
          <w:rFonts w:ascii="Arial" w:hAnsi="Arial" w:cs="Arial"/>
        </w:rPr>
        <w:t xml:space="preserve">have been made aware that staff will, [in accordance with  Rule 43 (4) of the Prison </w:t>
      </w:r>
    </w:p>
    <w:p w14:paraId="0927925E" w14:textId="77777777" w:rsidR="001A54DF" w:rsidRDefault="001A54DF" w:rsidP="001A54DF">
      <w:pPr>
        <w:jc w:val="both"/>
        <w:rPr>
          <w:rFonts w:ascii="Arial" w:hAnsi="Arial" w:cs="Arial"/>
        </w:rPr>
      </w:pPr>
    </w:p>
    <w:p w14:paraId="4E26C9CF" w14:textId="77777777" w:rsidR="001A54DF" w:rsidRDefault="001A54DF" w:rsidP="001A54DF">
      <w:pPr>
        <w:jc w:val="both"/>
        <w:rPr>
          <w:rFonts w:ascii="Arial" w:hAnsi="Arial" w:cs="Arial"/>
        </w:rPr>
      </w:pPr>
      <w:r>
        <w:rPr>
          <w:rFonts w:ascii="Arial" w:hAnsi="Arial" w:cs="Arial"/>
        </w:rPr>
        <w:t xml:space="preserve">Rules 1999 / YOI Rule 48 (3) of the YOI Rules 2000] dispose of or sell any unclaimed </w:t>
      </w:r>
    </w:p>
    <w:p w14:paraId="4118E3BD" w14:textId="77777777" w:rsidR="001A54DF" w:rsidRDefault="001A54DF" w:rsidP="001A54DF">
      <w:pPr>
        <w:jc w:val="both"/>
        <w:rPr>
          <w:rFonts w:ascii="Arial" w:hAnsi="Arial" w:cs="Arial"/>
        </w:rPr>
      </w:pPr>
    </w:p>
    <w:p w14:paraId="72E5A5D2" w14:textId="77777777" w:rsidR="001A54DF" w:rsidRDefault="001A54DF" w:rsidP="001A54DF">
      <w:pPr>
        <w:jc w:val="both"/>
        <w:rPr>
          <w:rFonts w:ascii="Arial" w:hAnsi="Arial" w:cs="Arial"/>
        </w:rPr>
      </w:pPr>
      <w:r>
        <w:rPr>
          <w:rFonts w:ascii="Arial" w:hAnsi="Arial" w:cs="Arial"/>
        </w:rPr>
        <w:t xml:space="preserve">stored property belonging to me after 12 months from the date of my permanent release if </w:t>
      </w:r>
    </w:p>
    <w:p w14:paraId="6F175329" w14:textId="77777777" w:rsidR="001A54DF" w:rsidRDefault="001A54DF" w:rsidP="001A54DF">
      <w:pPr>
        <w:jc w:val="both"/>
        <w:rPr>
          <w:rFonts w:ascii="Arial" w:hAnsi="Arial" w:cs="Arial"/>
        </w:rPr>
      </w:pPr>
    </w:p>
    <w:p w14:paraId="6CDE3F0F" w14:textId="77777777" w:rsidR="001A54DF" w:rsidRDefault="001A54DF" w:rsidP="001A54DF">
      <w:pPr>
        <w:jc w:val="both"/>
        <w:rPr>
          <w:rFonts w:ascii="Arial" w:hAnsi="Arial" w:cs="Arial"/>
        </w:rPr>
      </w:pPr>
      <w:r>
        <w:rPr>
          <w:rFonts w:ascii="Arial" w:hAnsi="Arial" w:cs="Arial"/>
        </w:rPr>
        <w:t xml:space="preserve">it has not been retrieved within this period </w:t>
      </w:r>
    </w:p>
    <w:p w14:paraId="25260355" w14:textId="77777777" w:rsidR="001A54DF" w:rsidRDefault="001A54DF" w:rsidP="001A54DF">
      <w:pPr>
        <w:jc w:val="both"/>
        <w:rPr>
          <w:rFonts w:ascii="Arial" w:hAnsi="Arial" w:cs="Arial"/>
        </w:rPr>
      </w:pPr>
    </w:p>
    <w:p w14:paraId="3E5AA879" w14:textId="77777777" w:rsidR="001A54DF" w:rsidRDefault="001A54DF" w:rsidP="001A54DF">
      <w:pPr>
        <w:spacing w:line="360" w:lineRule="auto"/>
        <w:ind w:hanging="360"/>
        <w:jc w:val="both"/>
        <w:rPr>
          <w:rFonts w:ascii="Arial" w:hAnsi="Arial" w:cs="Arial"/>
        </w:rPr>
      </w:pPr>
      <w:r>
        <w:rPr>
          <w:rFonts w:ascii="Arial" w:hAnsi="Arial" w:cs="Arial"/>
        </w:rPr>
        <w:t xml:space="preserve"> </w:t>
      </w:r>
      <w:r>
        <w:rPr>
          <w:rFonts w:ascii="Arial" w:hAnsi="Arial" w:cs="Arial"/>
          <w:b/>
        </w:rPr>
        <w:t>*</w:t>
      </w:r>
      <w:r>
        <w:rPr>
          <w:rFonts w:ascii="Arial" w:hAnsi="Arial" w:cs="Arial"/>
          <w:b/>
        </w:rPr>
        <w:tab/>
      </w:r>
      <w:r>
        <w:rPr>
          <w:rFonts w:ascii="Arial" w:hAnsi="Arial" w:cs="Arial"/>
        </w:rPr>
        <w:t xml:space="preserve">I will not be returning to claim the stored property belonging to me and request that it be sold or destroyed as appropriate.                                                                   </w:t>
      </w:r>
    </w:p>
    <w:p w14:paraId="36FE0692" w14:textId="77777777" w:rsidR="001A54DF" w:rsidRDefault="001A54DF" w:rsidP="001A54DF">
      <w:pPr>
        <w:jc w:val="both"/>
        <w:rPr>
          <w:rFonts w:ascii="Arial" w:hAnsi="Arial" w:cs="Arial"/>
        </w:rPr>
      </w:pPr>
    </w:p>
    <w:p w14:paraId="4A4ED5FF" w14:textId="77777777" w:rsidR="001A54DF" w:rsidRDefault="001A54DF" w:rsidP="001A54DF">
      <w:pPr>
        <w:jc w:val="both"/>
        <w:rPr>
          <w:rFonts w:ascii="Arial" w:hAnsi="Arial" w:cs="Arial"/>
        </w:rPr>
      </w:pPr>
      <w:r>
        <w:rPr>
          <w:rFonts w:ascii="Arial" w:hAnsi="Arial" w:cs="Arial"/>
        </w:rPr>
        <w:t>Signature …………………………………………….     Date………………………</w:t>
      </w:r>
    </w:p>
    <w:p w14:paraId="4D747200" w14:textId="77777777" w:rsidR="001A54DF" w:rsidRDefault="001A54DF" w:rsidP="001A54DF">
      <w:pPr>
        <w:jc w:val="both"/>
        <w:rPr>
          <w:rFonts w:ascii="Arial" w:hAnsi="Arial" w:cs="Arial"/>
        </w:rPr>
      </w:pPr>
    </w:p>
    <w:p w14:paraId="07464617" w14:textId="77777777" w:rsidR="001A54DF" w:rsidRDefault="001A54DF" w:rsidP="001A54DF">
      <w:pPr>
        <w:jc w:val="both"/>
        <w:rPr>
          <w:rFonts w:ascii="Arial" w:hAnsi="Arial" w:cs="Arial"/>
          <w:u w:val="single"/>
        </w:rPr>
      </w:pPr>
      <w:r>
        <w:rPr>
          <w:rFonts w:ascii="Arial" w:hAnsi="Arial" w:cs="Arial"/>
          <w:u w:val="single"/>
        </w:rPr>
        <w:t>Officer’s details</w:t>
      </w:r>
    </w:p>
    <w:p w14:paraId="2DFB9CE6" w14:textId="77777777" w:rsidR="001A54DF" w:rsidRDefault="001A54DF" w:rsidP="001A54DF">
      <w:pPr>
        <w:jc w:val="both"/>
        <w:rPr>
          <w:rFonts w:ascii="Arial" w:hAnsi="Arial" w:cs="Arial"/>
          <w:u w:val="single"/>
        </w:rPr>
      </w:pPr>
    </w:p>
    <w:p w14:paraId="28BEF467" w14:textId="77777777" w:rsidR="001A54DF" w:rsidRDefault="001A54DF" w:rsidP="001A54DF">
      <w:pPr>
        <w:ind w:right="-154"/>
        <w:jc w:val="both"/>
        <w:rPr>
          <w:rFonts w:ascii="Arial" w:hAnsi="Arial" w:cs="Arial"/>
        </w:rPr>
      </w:pPr>
      <w:r>
        <w:rPr>
          <w:rFonts w:ascii="Arial" w:hAnsi="Arial" w:cs="Arial"/>
        </w:rPr>
        <w:t>Signature……………………………………………..     Name…………………….</w:t>
      </w:r>
    </w:p>
    <w:p w14:paraId="40B2ECE2" w14:textId="77777777" w:rsidR="001A54DF" w:rsidRDefault="001A54DF" w:rsidP="001A54DF">
      <w:pPr>
        <w:jc w:val="both"/>
        <w:rPr>
          <w:rFonts w:ascii="Arial" w:hAnsi="Arial" w:cs="Arial"/>
        </w:rPr>
      </w:pPr>
    </w:p>
    <w:p w14:paraId="2B366F4C" w14:textId="77777777" w:rsidR="001A54DF" w:rsidRDefault="001A54DF" w:rsidP="001A54DF">
      <w:pPr>
        <w:jc w:val="both"/>
        <w:rPr>
          <w:rFonts w:ascii="Arial" w:hAnsi="Arial" w:cs="Arial"/>
        </w:rPr>
      </w:pPr>
      <w:r>
        <w:rPr>
          <w:rFonts w:ascii="Arial" w:hAnsi="Arial" w:cs="Arial"/>
        </w:rPr>
        <w:t>Position ………………………………………………     Date………………………</w:t>
      </w:r>
    </w:p>
    <w:p w14:paraId="62587E3D" w14:textId="11502BFF" w:rsidR="001A54DF" w:rsidRPr="004F60CB" w:rsidRDefault="001A54DF" w:rsidP="003C0CAA">
      <w:pPr>
        <w:jc w:val="both"/>
        <w:rPr>
          <w:rFonts w:ascii="Arial" w:hAnsi="Arial" w:cs="Arial"/>
          <w:b/>
        </w:rPr>
      </w:pPr>
      <w:r>
        <w:rPr>
          <w:rFonts w:ascii="Arial" w:hAnsi="Arial" w:cs="Arial"/>
          <w:i/>
        </w:rPr>
        <w:t>NB     After completion a copy of this form should be given to the prisoner and the original copy attached to the prisoner</w:t>
      </w:r>
      <w:r w:rsidR="00E90046">
        <w:rPr>
          <w:rFonts w:ascii="Arial" w:hAnsi="Arial" w:cs="Arial"/>
          <w:i/>
        </w:rPr>
        <w:t>’</w:t>
      </w:r>
      <w:r>
        <w:rPr>
          <w:rFonts w:ascii="Arial" w:hAnsi="Arial" w:cs="Arial"/>
          <w:i/>
        </w:rPr>
        <w:t xml:space="preserve">s property record for possible audit examination. </w:t>
      </w:r>
    </w:p>
    <w:sectPr w:rsidR="001A54DF" w:rsidRPr="004F60CB" w:rsidSect="00D92BBB">
      <w:head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8820D" w14:textId="77777777" w:rsidR="00DC4121" w:rsidRDefault="00DC4121">
      <w:pPr>
        <w:spacing w:after="0" w:line="240" w:lineRule="auto"/>
      </w:pPr>
      <w:r>
        <w:separator/>
      </w:r>
    </w:p>
  </w:endnote>
  <w:endnote w:type="continuationSeparator" w:id="0">
    <w:p w14:paraId="08EB8478" w14:textId="77777777" w:rsidR="00DC4121" w:rsidRDefault="00DC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3664A" w14:textId="77777777" w:rsidR="00DC4121" w:rsidRDefault="00DC4121" w:rsidP="000043F7">
    <w:pPr>
      <w:pStyle w:val="Footer"/>
      <w:tabs>
        <w:tab w:val="clear" w:pos="4153"/>
        <w:tab w:val="clear" w:pos="8306"/>
        <w:tab w:val="left" w:pos="3600"/>
        <w:tab w:val="left" w:pos="6525"/>
        <w:tab w:val="center" w:pos="7920"/>
      </w:tabs>
      <w:rPr>
        <w:rFonts w:ascii="Century Gothic" w:hAnsi="Century Gothic"/>
        <w:b/>
        <w:sz w:val="20"/>
        <w:szCs w:val="20"/>
      </w:rPr>
    </w:pPr>
    <w:r>
      <w:rPr>
        <w:rFonts w:ascii="Century Gothic" w:hAnsi="Century Gothic"/>
        <w:b/>
        <w:sz w:val="20"/>
        <w:szCs w:val="20"/>
      </w:rPr>
      <w:tab/>
    </w:r>
    <w:r>
      <w:rPr>
        <w:rFonts w:ascii="Century Gothic" w:hAnsi="Century Gothic"/>
        <w:b/>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4CBD" w14:textId="77777777" w:rsidR="00DC4121" w:rsidRPr="00497399" w:rsidRDefault="00DC4121" w:rsidP="002639DA">
    <w:pPr>
      <w:pStyle w:val="Footer"/>
      <w:tabs>
        <w:tab w:val="clear" w:pos="4153"/>
        <w:tab w:val="clear" w:pos="8306"/>
        <w:tab w:val="left" w:pos="3135"/>
        <w:tab w:val="center" w:pos="7380"/>
      </w:tabs>
      <w:rPr>
        <w:rFonts w:ascii="Century Gothic" w:hAnsi="Century Gothic"/>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5C818" w14:textId="77777777" w:rsidR="00DC4121" w:rsidRDefault="00DC4121">
      <w:pPr>
        <w:spacing w:after="0" w:line="240" w:lineRule="auto"/>
      </w:pPr>
      <w:r>
        <w:separator/>
      </w:r>
    </w:p>
  </w:footnote>
  <w:footnote w:type="continuationSeparator" w:id="0">
    <w:p w14:paraId="5C375447" w14:textId="77777777" w:rsidR="00DC4121" w:rsidRDefault="00DC4121">
      <w:pPr>
        <w:spacing w:after="0" w:line="240" w:lineRule="auto"/>
      </w:pPr>
      <w:r>
        <w:continuationSeparator/>
      </w:r>
    </w:p>
  </w:footnote>
  <w:footnote w:id="1">
    <w:p w14:paraId="782ADC08" w14:textId="4ACDB258" w:rsidR="00DC4121" w:rsidRDefault="00DC4121" w:rsidP="00BA0E14">
      <w:pPr>
        <w:pStyle w:val="FootnoteText"/>
      </w:pPr>
      <w:r>
        <w:rPr>
          <w:rStyle w:val="FootnoteReference"/>
        </w:rPr>
        <w:footnoteRef/>
      </w:r>
      <w:r>
        <w:t xml:space="preserve"> References in this policy framework to the Governor can also be taken to include the Director of a contracted out prison. [ON FIRST REFERENCE TO THE GOVERNOR WHEN FRAMEWORK FINALISED]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816570644"/>
      <w:docPartObj>
        <w:docPartGallery w:val="Page Numbers (Top of Page)"/>
        <w:docPartUnique/>
      </w:docPartObj>
    </w:sdtPr>
    <w:sdtEndPr>
      <w:rPr>
        <w:b/>
        <w:bCs/>
        <w:noProof/>
        <w:color w:val="auto"/>
        <w:spacing w:val="-3"/>
      </w:rPr>
    </w:sdtEndPr>
    <w:sdtContent>
      <w:p w14:paraId="4B9055D1" w14:textId="77777777" w:rsidR="00DC4121" w:rsidRDefault="00DC412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E27946">
          <w:rPr>
            <w:b/>
            <w:bCs/>
            <w:noProof/>
          </w:rPr>
          <w:t>2</w:t>
        </w:r>
        <w:r>
          <w:rPr>
            <w:b/>
            <w:bCs/>
            <w:noProof/>
          </w:rPr>
          <w:fldChar w:fldCharType="end"/>
        </w:r>
      </w:p>
    </w:sdtContent>
  </w:sdt>
  <w:p w14:paraId="7B39038C" w14:textId="77777777" w:rsidR="00DC4121" w:rsidRDefault="00DC4121">
    <w:pPr>
      <w:pStyle w:val="Header"/>
      <w:tabs>
        <w:tab w:val="left" w:pos="3705"/>
        <w:tab w:val="left" w:pos="6480"/>
      </w:tabs>
      <w:rPr>
        <w:rFonts w:ascii="Century Gothic" w:hAnsi="Century Gothic"/>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8638" w14:textId="051CCFA8" w:rsidR="00DC4121" w:rsidRDefault="00DC4121" w:rsidP="004B3E3A">
    <w:pPr>
      <w:pStyle w:val="Header"/>
      <w:pBdr>
        <w:bottom w:val="single" w:sz="4" w:space="1" w:color="D9D9D9" w:themeColor="background1" w:themeShade="D9"/>
      </w:pBdr>
      <w:jc w:val="right"/>
      <w:rPr>
        <w:b/>
        <w:bCs/>
        <w:noProof/>
      </w:rPr>
    </w:pPr>
    <w:r>
      <w:rPr>
        <w:sz w:val="23"/>
        <w:szCs w:val="23"/>
      </w:rPr>
      <w:tab/>
    </w:r>
    <w:r>
      <w:rPr>
        <w:b/>
        <w:sz w:val="23"/>
        <w:szCs w:val="23"/>
      </w:rPr>
      <w:t xml:space="preserve"> ANNEX C</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sdt>
      <w:sdtPr>
        <w:rPr>
          <w:color w:val="7F7F7F" w:themeColor="background1" w:themeShade="7F"/>
          <w:spacing w:val="60"/>
        </w:rPr>
        <w:id w:val="166608886"/>
        <w:docPartObj>
          <w:docPartGallery w:val="Page Numbers (Top of Page)"/>
          <w:docPartUnique/>
        </w:docPartObj>
      </w:sdtPr>
      <w:sdtEndPr>
        <w:rPr>
          <w:b/>
          <w:bCs/>
          <w:noProof/>
          <w:color w:val="auto"/>
          <w:spacing w:val="-3"/>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sidRPr="00E27946">
          <w:rPr>
            <w:b/>
            <w:bCs/>
            <w:noProof/>
          </w:rPr>
          <w:t>20</w:t>
        </w:r>
        <w:r>
          <w:rPr>
            <w:b/>
            <w:bCs/>
            <w:noProof/>
          </w:rPr>
          <w:fldChar w:fldCharType="end"/>
        </w:r>
      </w:sdtContent>
    </w:sdt>
  </w:p>
  <w:p w14:paraId="01EEE13F" w14:textId="77777777" w:rsidR="00DC4121" w:rsidRDefault="00DC4121">
    <w:pPr>
      <w:pStyle w:val="Header"/>
      <w:tabs>
        <w:tab w:val="clear" w:pos="4153"/>
        <w:tab w:val="clear" w:pos="8306"/>
        <w:tab w:val="left" w:pos="3315"/>
        <w:tab w:val="left" w:pos="7860"/>
      </w:tabs>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AE92" w14:textId="77777777" w:rsidR="00DC4121" w:rsidRDefault="00DC4121" w:rsidP="004B3E3A">
    <w:pPr>
      <w:pStyle w:val="Header"/>
      <w:pBdr>
        <w:bottom w:val="single" w:sz="4" w:space="1" w:color="D9D9D9" w:themeColor="background1" w:themeShade="D9"/>
      </w:pBdr>
      <w:jc w:val="right"/>
      <w:rPr>
        <w:b/>
        <w:bCs/>
        <w:noProof/>
      </w:rPr>
    </w:pPr>
    <w:r>
      <w:rPr>
        <w:sz w:val="23"/>
        <w:szCs w:val="23"/>
      </w:rPr>
      <w:tab/>
    </w:r>
    <w:r>
      <w:rPr>
        <w:b/>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sdt>
      <w:sdtPr>
        <w:rPr>
          <w:color w:val="7F7F7F" w:themeColor="background1" w:themeShade="7F"/>
          <w:spacing w:val="60"/>
        </w:rPr>
        <w:id w:val="550424063"/>
        <w:docPartObj>
          <w:docPartGallery w:val="Page Numbers (Top of Page)"/>
          <w:docPartUnique/>
        </w:docPartObj>
      </w:sdtPr>
      <w:sdtEndPr>
        <w:rPr>
          <w:b/>
          <w:bCs/>
          <w:noProof/>
          <w:color w:val="auto"/>
          <w:spacing w:val="-3"/>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sidRPr="00E27946">
          <w:rPr>
            <w:b/>
            <w:bCs/>
            <w:noProof/>
          </w:rPr>
          <w:t>22</w:t>
        </w:r>
        <w:r>
          <w:rPr>
            <w:b/>
            <w:bCs/>
            <w:noProof/>
          </w:rPr>
          <w:fldChar w:fldCharType="end"/>
        </w:r>
      </w:sdtContent>
    </w:sdt>
  </w:p>
  <w:p w14:paraId="0812D47C" w14:textId="77777777" w:rsidR="00DC4121" w:rsidRDefault="00DC4121">
    <w:pPr>
      <w:pStyle w:val="Header"/>
      <w:tabs>
        <w:tab w:val="clear" w:pos="4153"/>
        <w:tab w:val="clear" w:pos="8306"/>
        <w:tab w:val="left" w:pos="3315"/>
        <w:tab w:val="left" w:pos="7860"/>
      </w:tabs>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B08"/>
    <w:multiLevelType w:val="hybridMultilevel"/>
    <w:tmpl w:val="6F84783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03DE0933"/>
    <w:multiLevelType w:val="hybridMultilevel"/>
    <w:tmpl w:val="51F6E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33D73"/>
    <w:multiLevelType w:val="hybridMultilevel"/>
    <w:tmpl w:val="41DAD338"/>
    <w:lvl w:ilvl="0" w:tplc="08090001">
      <w:start w:val="1"/>
      <w:numFmt w:val="bullet"/>
      <w:lvlText w:val=""/>
      <w:lvlJc w:val="left"/>
      <w:pPr>
        <w:tabs>
          <w:tab w:val="num" w:pos="717"/>
        </w:tabs>
        <w:ind w:left="717" w:hanging="360"/>
      </w:pPr>
      <w:rPr>
        <w:rFonts w:ascii="Symbol" w:hAnsi="Symbol" w:hint="default"/>
        <w:b w:val="0"/>
        <w:i w:val="0"/>
        <w:sz w:val="22"/>
        <w:szCs w:val="22"/>
      </w:rPr>
    </w:lvl>
    <w:lvl w:ilvl="1" w:tplc="08090001">
      <w:start w:val="1"/>
      <w:numFmt w:val="bullet"/>
      <w:lvlText w:val=""/>
      <w:lvlJc w:val="left"/>
      <w:pPr>
        <w:tabs>
          <w:tab w:val="num" w:pos="1797"/>
        </w:tabs>
        <w:ind w:left="1797" w:hanging="360"/>
      </w:pPr>
      <w:rPr>
        <w:rFonts w:ascii="Symbol" w:hAnsi="Symbol" w:hint="default"/>
        <w:b w:val="0"/>
        <w:i w:val="0"/>
        <w:sz w:val="22"/>
        <w:szCs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A451FDC"/>
    <w:multiLevelType w:val="hybridMultilevel"/>
    <w:tmpl w:val="09AE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01AFA"/>
    <w:multiLevelType w:val="hybridMultilevel"/>
    <w:tmpl w:val="3828C3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E726BBF"/>
    <w:multiLevelType w:val="multilevel"/>
    <w:tmpl w:val="9984EB9E"/>
    <w:lvl w:ilvl="0">
      <w:start w:val="4"/>
      <w:numFmt w:val="decimal"/>
      <w:lvlText w:val="%1"/>
      <w:lvlJc w:val="left"/>
      <w:pPr>
        <w:ind w:left="420" w:hanging="420"/>
      </w:pPr>
      <w:rPr>
        <w:rFonts w:hint="default"/>
      </w:rPr>
    </w:lvl>
    <w:lvl w:ilvl="1">
      <w:start w:val="7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7F4528"/>
    <w:multiLevelType w:val="hybridMultilevel"/>
    <w:tmpl w:val="9432D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8148F"/>
    <w:multiLevelType w:val="hybridMultilevel"/>
    <w:tmpl w:val="C97C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446A9"/>
    <w:multiLevelType w:val="hybridMultilevel"/>
    <w:tmpl w:val="25FE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2630"/>
    <w:multiLevelType w:val="hybridMultilevel"/>
    <w:tmpl w:val="C46C0862"/>
    <w:lvl w:ilvl="0" w:tplc="0C6E2D14">
      <w:start w:val="1"/>
      <w:numFmt w:val="decimal"/>
      <w:lvlText w:val="3.%1"/>
      <w:lvlJc w:val="left"/>
      <w:pPr>
        <w:ind w:left="1080" w:hanging="360"/>
      </w:pPr>
      <w:rPr>
        <w:rFonts w:ascii="Arial" w:hAnsi="Arial" w:cs="Arial"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E5451B"/>
    <w:multiLevelType w:val="multilevel"/>
    <w:tmpl w:val="AF865358"/>
    <w:lvl w:ilvl="0">
      <w:start w:val="4"/>
      <w:numFmt w:val="decimal"/>
      <w:lvlText w:val="%1"/>
      <w:lvlJc w:val="left"/>
      <w:pPr>
        <w:ind w:left="720" w:hanging="360"/>
      </w:pPr>
      <w:rPr>
        <w:rFonts w:hint="default"/>
        <w:b w:val="0"/>
      </w:rPr>
    </w:lvl>
    <w:lvl w:ilvl="1">
      <w:start w:val="1"/>
      <w:numFmt w:val="decimal"/>
      <w:isLgl/>
      <w:lvlText w:val="%1.%2"/>
      <w:lvlJc w:val="left"/>
      <w:pPr>
        <w:ind w:left="643"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F050A9"/>
    <w:multiLevelType w:val="multilevel"/>
    <w:tmpl w:val="3D287822"/>
    <w:lvl w:ilvl="0">
      <w:start w:val="4"/>
      <w:numFmt w:val="decimal"/>
      <w:lvlText w:val="%1"/>
      <w:lvlJc w:val="left"/>
      <w:pPr>
        <w:ind w:left="420" w:hanging="420"/>
      </w:pPr>
      <w:rPr>
        <w:rFonts w:hint="default"/>
      </w:rPr>
    </w:lvl>
    <w:lvl w:ilvl="1">
      <w:start w:val="59"/>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86221D3"/>
    <w:multiLevelType w:val="hybridMultilevel"/>
    <w:tmpl w:val="BC604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9C430FA"/>
    <w:multiLevelType w:val="hybridMultilevel"/>
    <w:tmpl w:val="2ED4E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118AF"/>
    <w:multiLevelType w:val="hybridMultilevel"/>
    <w:tmpl w:val="C71E524C"/>
    <w:lvl w:ilvl="0" w:tplc="43C8CB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AB4E5D"/>
    <w:multiLevelType w:val="hybridMultilevel"/>
    <w:tmpl w:val="257EA4B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22CE6F26"/>
    <w:multiLevelType w:val="multilevel"/>
    <w:tmpl w:val="91B6831E"/>
    <w:lvl w:ilvl="0">
      <w:start w:val="1"/>
      <w:numFmt w:val="bullet"/>
      <w:lvlText w:val=""/>
      <w:lvlJc w:val="left"/>
      <w:pPr>
        <w:ind w:left="1494" w:hanging="360"/>
      </w:pPr>
      <w:rPr>
        <w:rFonts w:ascii="Symbol" w:hAnsi="Symbol"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4833" w:hanging="720"/>
      </w:pPr>
      <w:rPr>
        <w:rFonts w:hint="default"/>
      </w:rPr>
    </w:lvl>
    <w:lvl w:ilvl="4">
      <w:start w:val="1"/>
      <w:numFmt w:val="decimal"/>
      <w:isLgl/>
      <w:lvlText w:val="%1.%2.%3.%4.%5"/>
      <w:lvlJc w:val="left"/>
      <w:pPr>
        <w:ind w:left="6186" w:hanging="1080"/>
      </w:pPr>
      <w:rPr>
        <w:rFonts w:hint="default"/>
      </w:rPr>
    </w:lvl>
    <w:lvl w:ilvl="5">
      <w:start w:val="1"/>
      <w:numFmt w:val="decimal"/>
      <w:isLgl/>
      <w:lvlText w:val="%1.%2.%3.%4.%5.%6"/>
      <w:lvlJc w:val="left"/>
      <w:pPr>
        <w:ind w:left="7179" w:hanging="1080"/>
      </w:pPr>
      <w:rPr>
        <w:rFonts w:hint="default"/>
      </w:rPr>
    </w:lvl>
    <w:lvl w:ilvl="6">
      <w:start w:val="1"/>
      <w:numFmt w:val="decimal"/>
      <w:isLgl/>
      <w:lvlText w:val="%1.%2.%3.%4.%5.%6.%7"/>
      <w:lvlJc w:val="left"/>
      <w:pPr>
        <w:ind w:left="8532" w:hanging="1440"/>
      </w:pPr>
      <w:rPr>
        <w:rFonts w:hint="default"/>
      </w:rPr>
    </w:lvl>
    <w:lvl w:ilvl="7">
      <w:start w:val="1"/>
      <w:numFmt w:val="decimal"/>
      <w:isLgl/>
      <w:lvlText w:val="%1.%2.%3.%4.%5.%6.%7.%8"/>
      <w:lvlJc w:val="left"/>
      <w:pPr>
        <w:ind w:left="9525" w:hanging="1440"/>
      </w:pPr>
      <w:rPr>
        <w:rFonts w:hint="default"/>
      </w:rPr>
    </w:lvl>
    <w:lvl w:ilvl="8">
      <w:start w:val="1"/>
      <w:numFmt w:val="decimal"/>
      <w:isLgl/>
      <w:lvlText w:val="%1.%2.%3.%4.%5.%6.%7.%8.%9"/>
      <w:lvlJc w:val="left"/>
      <w:pPr>
        <w:ind w:left="10878" w:hanging="1800"/>
      </w:pPr>
      <w:rPr>
        <w:rFonts w:hint="default"/>
      </w:rPr>
    </w:lvl>
  </w:abstractNum>
  <w:abstractNum w:abstractNumId="17" w15:restartNumberingAfterBreak="0">
    <w:nsid w:val="2413172B"/>
    <w:multiLevelType w:val="multilevel"/>
    <w:tmpl w:val="F3BE62D8"/>
    <w:lvl w:ilvl="0">
      <w:start w:val="4"/>
      <w:numFmt w:val="decimal"/>
      <w:lvlText w:val="%1"/>
      <w:lvlJc w:val="left"/>
      <w:pPr>
        <w:ind w:left="420" w:hanging="420"/>
      </w:pPr>
      <w:rPr>
        <w:rFonts w:hint="default"/>
      </w:rPr>
    </w:lvl>
    <w:lvl w:ilvl="1">
      <w:start w:val="5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58924CB"/>
    <w:multiLevelType w:val="hybridMultilevel"/>
    <w:tmpl w:val="727E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81AF0"/>
    <w:multiLevelType w:val="hybridMultilevel"/>
    <w:tmpl w:val="25C422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584458"/>
    <w:multiLevelType w:val="hybridMultilevel"/>
    <w:tmpl w:val="422C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10C0F"/>
    <w:multiLevelType w:val="hybridMultilevel"/>
    <w:tmpl w:val="773C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9B7550"/>
    <w:multiLevelType w:val="multilevel"/>
    <w:tmpl w:val="C5666310"/>
    <w:lvl w:ilvl="0">
      <w:start w:val="1"/>
      <w:numFmt w:val="decimal"/>
      <w:lvlText w:val="%1."/>
      <w:lvlJc w:val="left"/>
      <w:pPr>
        <w:ind w:left="1440" w:hanging="360"/>
      </w:pPr>
    </w:lvl>
    <w:lvl w:ilvl="1">
      <w:start w:val="48"/>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2FFD3A8D"/>
    <w:multiLevelType w:val="hybridMultilevel"/>
    <w:tmpl w:val="CD54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942633"/>
    <w:multiLevelType w:val="hybridMultilevel"/>
    <w:tmpl w:val="0CB03A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29F421B"/>
    <w:multiLevelType w:val="multilevel"/>
    <w:tmpl w:val="6A76BB84"/>
    <w:lvl w:ilvl="0">
      <w:start w:val="3"/>
      <w:numFmt w:val="decimal"/>
      <w:lvlText w:val="%1."/>
      <w:lvlJc w:val="left"/>
      <w:pPr>
        <w:tabs>
          <w:tab w:val="num" w:pos="2520"/>
        </w:tabs>
        <w:ind w:left="2520" w:hanging="720"/>
      </w:pPr>
      <w:rPr>
        <w:rFonts w:hint="default"/>
        <w:u w:val="none"/>
      </w:rPr>
    </w:lvl>
    <w:lvl w:ilvl="1">
      <w:start w:val="1"/>
      <w:numFmt w:val="decimal"/>
      <w:isLgl/>
      <w:lvlText w:val="%1.%2"/>
      <w:lvlJc w:val="left"/>
      <w:pPr>
        <w:tabs>
          <w:tab w:val="num" w:pos="1800"/>
        </w:tabs>
        <w:ind w:left="1800" w:hanging="360"/>
      </w:pPr>
      <w:rPr>
        <w:rFonts w:hint="default"/>
        <w:b w:val="0"/>
        <w:i w:val="0"/>
        <w:sz w:val="22"/>
      </w:rPr>
    </w:lvl>
    <w:lvl w:ilvl="2">
      <w:start w:val="1"/>
      <w:numFmt w:val="decimal"/>
      <w:isLgl/>
      <w:lvlText w:val="%1.%2.%3"/>
      <w:lvlJc w:val="left"/>
      <w:pPr>
        <w:tabs>
          <w:tab w:val="num" w:pos="2520"/>
        </w:tabs>
        <w:ind w:left="2520" w:hanging="720"/>
      </w:pPr>
      <w:rPr>
        <w:rFonts w:hint="default"/>
        <w:sz w:val="22"/>
      </w:rPr>
    </w:lvl>
    <w:lvl w:ilvl="3">
      <w:start w:val="1"/>
      <w:numFmt w:val="decimal"/>
      <w:isLgl/>
      <w:lvlText w:val="%1.%2.%3.%4"/>
      <w:lvlJc w:val="left"/>
      <w:pPr>
        <w:tabs>
          <w:tab w:val="num" w:pos="2520"/>
        </w:tabs>
        <w:ind w:left="2520" w:hanging="720"/>
      </w:pPr>
      <w:rPr>
        <w:rFonts w:hint="default"/>
        <w:sz w:val="22"/>
      </w:rPr>
    </w:lvl>
    <w:lvl w:ilvl="4">
      <w:start w:val="1"/>
      <w:numFmt w:val="decimal"/>
      <w:isLgl/>
      <w:lvlText w:val="%1.%2.%3.%4.%5"/>
      <w:lvlJc w:val="left"/>
      <w:pPr>
        <w:tabs>
          <w:tab w:val="num" w:pos="2880"/>
        </w:tabs>
        <w:ind w:left="2880" w:hanging="1080"/>
      </w:pPr>
      <w:rPr>
        <w:rFonts w:hint="default"/>
        <w:sz w:val="22"/>
      </w:rPr>
    </w:lvl>
    <w:lvl w:ilvl="5">
      <w:start w:val="1"/>
      <w:numFmt w:val="decimal"/>
      <w:isLgl/>
      <w:lvlText w:val="%1.%2.%3.%4.%5.%6"/>
      <w:lvlJc w:val="left"/>
      <w:pPr>
        <w:tabs>
          <w:tab w:val="num" w:pos="2880"/>
        </w:tabs>
        <w:ind w:left="2880" w:hanging="1080"/>
      </w:pPr>
      <w:rPr>
        <w:rFonts w:hint="default"/>
        <w:sz w:val="22"/>
      </w:rPr>
    </w:lvl>
    <w:lvl w:ilvl="6">
      <w:start w:val="1"/>
      <w:numFmt w:val="decimal"/>
      <w:isLgl/>
      <w:lvlText w:val="%1.%2.%3.%4.%5.%6.%7"/>
      <w:lvlJc w:val="left"/>
      <w:pPr>
        <w:tabs>
          <w:tab w:val="num" w:pos="3240"/>
        </w:tabs>
        <w:ind w:left="3240" w:hanging="1440"/>
      </w:pPr>
      <w:rPr>
        <w:rFonts w:hint="default"/>
        <w:sz w:val="22"/>
      </w:rPr>
    </w:lvl>
    <w:lvl w:ilvl="7">
      <w:start w:val="1"/>
      <w:numFmt w:val="decimal"/>
      <w:isLgl/>
      <w:lvlText w:val="%1.%2.%3.%4.%5.%6.%7.%8"/>
      <w:lvlJc w:val="left"/>
      <w:pPr>
        <w:tabs>
          <w:tab w:val="num" w:pos="3240"/>
        </w:tabs>
        <w:ind w:left="3240" w:hanging="1440"/>
      </w:pPr>
      <w:rPr>
        <w:rFonts w:hint="default"/>
        <w:sz w:val="22"/>
      </w:rPr>
    </w:lvl>
    <w:lvl w:ilvl="8">
      <w:start w:val="1"/>
      <w:numFmt w:val="decimal"/>
      <w:isLgl/>
      <w:lvlText w:val="%1.%2.%3.%4.%5.%6.%7.%8.%9"/>
      <w:lvlJc w:val="left"/>
      <w:pPr>
        <w:tabs>
          <w:tab w:val="num" w:pos="3600"/>
        </w:tabs>
        <w:ind w:left="3600" w:hanging="1800"/>
      </w:pPr>
      <w:rPr>
        <w:rFonts w:hint="default"/>
        <w:sz w:val="22"/>
      </w:rPr>
    </w:lvl>
  </w:abstractNum>
  <w:abstractNum w:abstractNumId="26" w15:restartNumberingAfterBreak="0">
    <w:nsid w:val="32D41EFD"/>
    <w:multiLevelType w:val="multilevel"/>
    <w:tmpl w:val="C5666310"/>
    <w:lvl w:ilvl="0">
      <w:start w:val="1"/>
      <w:numFmt w:val="decimal"/>
      <w:lvlText w:val="%1."/>
      <w:lvlJc w:val="left"/>
      <w:pPr>
        <w:ind w:left="1440" w:hanging="360"/>
      </w:pPr>
    </w:lvl>
    <w:lvl w:ilvl="1">
      <w:start w:val="48"/>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3D134F46"/>
    <w:multiLevelType w:val="hybridMultilevel"/>
    <w:tmpl w:val="E180AC6E"/>
    <w:lvl w:ilvl="0" w:tplc="85CC42DC">
      <w:start w:val="1"/>
      <w:numFmt w:val="decimal"/>
      <w:pStyle w:val="Submissionnumberedparagraph"/>
      <w:lvlText w:val="%1."/>
      <w:lvlJc w:val="left"/>
      <w:pPr>
        <w:tabs>
          <w:tab w:val="num" w:pos="357"/>
        </w:tabs>
        <w:ind w:left="357" w:hanging="357"/>
      </w:pPr>
      <w:rPr>
        <w:rFonts w:ascii="Arial" w:hAnsi="Arial" w:cs="Times New Roman" w:hint="default"/>
        <w:b w:val="0"/>
        <w:i w:val="0"/>
        <w:sz w:val="22"/>
        <w:szCs w:val="22"/>
      </w:rPr>
    </w:lvl>
    <w:lvl w:ilvl="1" w:tplc="08090001">
      <w:start w:val="1"/>
      <w:numFmt w:val="bullet"/>
      <w:lvlText w:val=""/>
      <w:lvlJc w:val="left"/>
      <w:pPr>
        <w:tabs>
          <w:tab w:val="num" w:pos="1440"/>
        </w:tabs>
        <w:ind w:left="1440" w:hanging="360"/>
      </w:pPr>
      <w:rPr>
        <w:rFonts w:ascii="Symbol" w:hAnsi="Symbol" w:hint="default"/>
        <w:b w:val="0"/>
        <w:i w:val="0"/>
        <w:sz w:val="22"/>
        <w:szCs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E9108B3"/>
    <w:multiLevelType w:val="hybridMultilevel"/>
    <w:tmpl w:val="8B6A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885255"/>
    <w:multiLevelType w:val="multilevel"/>
    <w:tmpl w:val="B546BD00"/>
    <w:lvl w:ilvl="0">
      <w:start w:val="4"/>
      <w:numFmt w:val="decimal"/>
      <w:lvlText w:val="%1"/>
      <w:lvlJc w:val="left"/>
      <w:pPr>
        <w:ind w:left="420" w:hanging="420"/>
      </w:pPr>
      <w:rPr>
        <w:rFonts w:hint="default"/>
      </w:rPr>
    </w:lvl>
    <w:lvl w:ilvl="1">
      <w:start w:val="4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5A140D"/>
    <w:multiLevelType w:val="multilevel"/>
    <w:tmpl w:val="D52CAB12"/>
    <w:lvl w:ilvl="0">
      <w:start w:val="4"/>
      <w:numFmt w:val="decimal"/>
      <w:lvlText w:val="%1"/>
      <w:lvlJc w:val="left"/>
      <w:pPr>
        <w:ind w:left="420" w:hanging="420"/>
      </w:pPr>
      <w:rPr>
        <w:rFonts w:hint="default"/>
      </w:rPr>
    </w:lvl>
    <w:lvl w:ilvl="1">
      <w:start w:val="5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D2092"/>
    <w:multiLevelType w:val="hybridMultilevel"/>
    <w:tmpl w:val="BF4A25E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C756355"/>
    <w:multiLevelType w:val="hybridMultilevel"/>
    <w:tmpl w:val="F7066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B6236"/>
    <w:multiLevelType w:val="hybridMultilevel"/>
    <w:tmpl w:val="D4F0A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B32B28"/>
    <w:multiLevelType w:val="hybridMultilevel"/>
    <w:tmpl w:val="9280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5D18BB"/>
    <w:multiLevelType w:val="hybridMultilevel"/>
    <w:tmpl w:val="669AB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2E6049"/>
    <w:multiLevelType w:val="hybridMultilevel"/>
    <w:tmpl w:val="F3F48E9A"/>
    <w:lvl w:ilvl="0" w:tplc="E60AC3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5C1D28"/>
    <w:multiLevelType w:val="hybridMultilevel"/>
    <w:tmpl w:val="E85A68A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508639D"/>
    <w:multiLevelType w:val="hybridMultilevel"/>
    <w:tmpl w:val="894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97F68"/>
    <w:multiLevelType w:val="hybridMultilevel"/>
    <w:tmpl w:val="D2742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70E05AF"/>
    <w:multiLevelType w:val="hybridMultilevel"/>
    <w:tmpl w:val="704EEB40"/>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6B0EE2"/>
    <w:multiLevelType w:val="multilevel"/>
    <w:tmpl w:val="4AE220E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5D927842"/>
    <w:multiLevelType w:val="hybridMultilevel"/>
    <w:tmpl w:val="8F80C9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5E791F9A"/>
    <w:multiLevelType w:val="hybridMultilevel"/>
    <w:tmpl w:val="42447BDE"/>
    <w:lvl w:ilvl="0" w:tplc="7672580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9B11ED"/>
    <w:multiLevelType w:val="hybridMultilevel"/>
    <w:tmpl w:val="A60A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A15C8D"/>
    <w:multiLevelType w:val="hybridMultilevel"/>
    <w:tmpl w:val="5F3AB2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61FC3DD5"/>
    <w:multiLevelType w:val="hybridMultilevel"/>
    <w:tmpl w:val="90F69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2AF2A48"/>
    <w:multiLevelType w:val="hybridMultilevel"/>
    <w:tmpl w:val="7F6A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1018D2"/>
    <w:multiLevelType w:val="multilevel"/>
    <w:tmpl w:val="077C9B02"/>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ascii="Arial" w:hAnsi="Arial" w:cs="Arial" w:hint="default"/>
        <w:b w:val="0"/>
        <w:i w:val="0"/>
        <w:sz w:val="22"/>
        <w:szCs w:val="22"/>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49" w15:restartNumberingAfterBreak="0">
    <w:nsid w:val="66325B42"/>
    <w:multiLevelType w:val="hybridMultilevel"/>
    <w:tmpl w:val="802216C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0" w15:restartNumberingAfterBreak="0">
    <w:nsid w:val="6BE27E72"/>
    <w:multiLevelType w:val="hybridMultilevel"/>
    <w:tmpl w:val="5C4C4C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70636665"/>
    <w:multiLevelType w:val="hybridMultilevel"/>
    <w:tmpl w:val="21121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D90673"/>
    <w:multiLevelType w:val="hybridMultilevel"/>
    <w:tmpl w:val="1AC68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2570DB"/>
    <w:multiLevelType w:val="hybridMultilevel"/>
    <w:tmpl w:val="9BB6039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74BA610C"/>
    <w:multiLevelType w:val="hybridMultilevel"/>
    <w:tmpl w:val="9B4A02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760F7494"/>
    <w:multiLevelType w:val="hybridMultilevel"/>
    <w:tmpl w:val="5ACE15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6" w15:restartNumberingAfterBreak="0">
    <w:nsid w:val="76B66ABD"/>
    <w:multiLevelType w:val="hybridMultilevel"/>
    <w:tmpl w:val="5DE6D7C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7" w15:restartNumberingAfterBreak="0">
    <w:nsid w:val="786F13A8"/>
    <w:multiLevelType w:val="hybridMultilevel"/>
    <w:tmpl w:val="8DFC7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8A1F57"/>
    <w:multiLevelType w:val="hybridMultilevel"/>
    <w:tmpl w:val="24205290"/>
    <w:lvl w:ilvl="0" w:tplc="08090001">
      <w:start w:val="1"/>
      <w:numFmt w:val="bullet"/>
      <w:lvlText w:val=""/>
      <w:lvlJc w:val="left"/>
      <w:pPr>
        <w:ind w:left="1451" w:hanging="360"/>
      </w:pPr>
      <w:rPr>
        <w:rFonts w:ascii="Symbol" w:hAnsi="Symbol" w:hint="default"/>
      </w:rPr>
    </w:lvl>
    <w:lvl w:ilvl="1" w:tplc="08090003">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59" w15:restartNumberingAfterBreak="0">
    <w:nsid w:val="79EE6533"/>
    <w:multiLevelType w:val="hybridMultilevel"/>
    <w:tmpl w:val="4C0CD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F338E3"/>
    <w:multiLevelType w:val="hybridMultilevel"/>
    <w:tmpl w:val="3D0C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1214E4"/>
    <w:multiLevelType w:val="hybridMultilevel"/>
    <w:tmpl w:val="62E8C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796FC2"/>
    <w:multiLevelType w:val="hybridMultilevel"/>
    <w:tmpl w:val="5E96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9B363D"/>
    <w:multiLevelType w:val="hybridMultilevel"/>
    <w:tmpl w:val="2090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52"/>
  </w:num>
  <w:num w:numId="4">
    <w:abstractNumId w:val="47"/>
  </w:num>
  <w:num w:numId="5">
    <w:abstractNumId w:val="28"/>
  </w:num>
  <w:num w:numId="6">
    <w:abstractNumId w:val="7"/>
  </w:num>
  <w:num w:numId="7">
    <w:abstractNumId w:val="60"/>
  </w:num>
  <w:num w:numId="8">
    <w:abstractNumId w:val="60"/>
  </w:num>
  <w:num w:numId="9">
    <w:abstractNumId w:val="41"/>
  </w:num>
  <w:num w:numId="10">
    <w:abstractNumId w:val="16"/>
  </w:num>
  <w:num w:numId="11">
    <w:abstractNumId w:val="9"/>
  </w:num>
  <w:num w:numId="12">
    <w:abstractNumId w:val="34"/>
  </w:num>
  <w:num w:numId="13">
    <w:abstractNumId w:val="61"/>
  </w:num>
  <w:num w:numId="14">
    <w:abstractNumId w:val="54"/>
  </w:num>
  <w:num w:numId="15">
    <w:abstractNumId w:val="44"/>
  </w:num>
  <w:num w:numId="16">
    <w:abstractNumId w:val="63"/>
  </w:num>
  <w:num w:numId="17">
    <w:abstractNumId w:val="4"/>
  </w:num>
  <w:num w:numId="18">
    <w:abstractNumId w:val="49"/>
  </w:num>
  <w:num w:numId="19">
    <w:abstractNumId w:val="58"/>
  </w:num>
  <w:num w:numId="20">
    <w:abstractNumId w:val="37"/>
  </w:num>
  <w:num w:numId="21">
    <w:abstractNumId w:val="19"/>
  </w:num>
  <w:num w:numId="22">
    <w:abstractNumId w:val="50"/>
  </w:num>
  <w:num w:numId="23">
    <w:abstractNumId w:val="46"/>
  </w:num>
  <w:num w:numId="24">
    <w:abstractNumId w:val="59"/>
  </w:num>
  <w:num w:numId="25">
    <w:abstractNumId w:val="53"/>
  </w:num>
  <w:num w:numId="26">
    <w:abstractNumId w:val="13"/>
  </w:num>
  <w:num w:numId="27">
    <w:abstractNumId w:val="43"/>
  </w:num>
  <w:num w:numId="28">
    <w:abstractNumId w:val="25"/>
  </w:num>
  <w:num w:numId="2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45"/>
  </w:num>
  <w:num w:numId="32">
    <w:abstractNumId w:val="3"/>
  </w:num>
  <w:num w:numId="33">
    <w:abstractNumId w:val="55"/>
  </w:num>
  <w:num w:numId="34">
    <w:abstractNumId w:val="42"/>
  </w:num>
  <w:num w:numId="35">
    <w:abstractNumId w:val="57"/>
  </w:num>
  <w:num w:numId="36">
    <w:abstractNumId w:val="40"/>
  </w:num>
  <w:num w:numId="37">
    <w:abstractNumId w:val="21"/>
  </w:num>
  <w:num w:numId="38">
    <w:abstractNumId w:val="18"/>
  </w:num>
  <w:num w:numId="39">
    <w:abstractNumId w:val="8"/>
  </w:num>
  <w:num w:numId="40">
    <w:abstractNumId w:val="12"/>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num>
  <w:num w:numId="43">
    <w:abstractNumId w:val="39"/>
  </w:num>
  <w:num w:numId="44">
    <w:abstractNumId w:val="31"/>
  </w:num>
  <w:num w:numId="45">
    <w:abstractNumId w:val="35"/>
  </w:num>
  <w:num w:numId="46">
    <w:abstractNumId w:val="38"/>
  </w:num>
  <w:num w:numId="47">
    <w:abstractNumId w:val="10"/>
  </w:num>
  <w:num w:numId="48">
    <w:abstractNumId w:val="48"/>
  </w:num>
  <w:num w:numId="49">
    <w:abstractNumId w:val="26"/>
  </w:num>
  <w:num w:numId="50">
    <w:abstractNumId w:val="33"/>
  </w:num>
  <w:num w:numId="51">
    <w:abstractNumId w:val="32"/>
  </w:num>
  <w:num w:numId="52">
    <w:abstractNumId w:val="6"/>
  </w:num>
  <w:num w:numId="53">
    <w:abstractNumId w:val="51"/>
  </w:num>
  <w:num w:numId="54">
    <w:abstractNumId w:val="22"/>
  </w:num>
  <w:num w:numId="55">
    <w:abstractNumId w:val="29"/>
  </w:num>
  <w:num w:numId="56">
    <w:abstractNumId w:val="11"/>
  </w:num>
  <w:num w:numId="57">
    <w:abstractNumId w:val="17"/>
  </w:num>
  <w:num w:numId="58">
    <w:abstractNumId w:val="5"/>
  </w:num>
  <w:num w:numId="59">
    <w:abstractNumId w:val="14"/>
  </w:num>
  <w:num w:numId="60">
    <w:abstractNumId w:val="36"/>
  </w:num>
  <w:num w:numId="61">
    <w:abstractNumId w:val="24"/>
  </w:num>
  <w:num w:numId="62">
    <w:abstractNumId w:val="15"/>
  </w:num>
  <w:num w:numId="63">
    <w:abstractNumId w:val="0"/>
  </w:num>
  <w:num w:numId="64">
    <w:abstractNumId w:val="30"/>
  </w:num>
  <w:num w:numId="65">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9C"/>
    <w:rsid w:val="0000426A"/>
    <w:rsid w:val="000043F7"/>
    <w:rsid w:val="00006464"/>
    <w:rsid w:val="00007560"/>
    <w:rsid w:val="0001027C"/>
    <w:rsid w:val="00010E6B"/>
    <w:rsid w:val="00014682"/>
    <w:rsid w:val="00021B8F"/>
    <w:rsid w:val="00022261"/>
    <w:rsid w:val="00024203"/>
    <w:rsid w:val="00024300"/>
    <w:rsid w:val="0003230A"/>
    <w:rsid w:val="000325A7"/>
    <w:rsid w:val="00033577"/>
    <w:rsid w:val="00037946"/>
    <w:rsid w:val="0004005B"/>
    <w:rsid w:val="00040BBD"/>
    <w:rsid w:val="0004416A"/>
    <w:rsid w:val="00044525"/>
    <w:rsid w:val="00045515"/>
    <w:rsid w:val="000516DF"/>
    <w:rsid w:val="00052438"/>
    <w:rsid w:val="0005379A"/>
    <w:rsid w:val="00054EFC"/>
    <w:rsid w:val="000562FD"/>
    <w:rsid w:val="00057D93"/>
    <w:rsid w:val="00064268"/>
    <w:rsid w:val="000734D8"/>
    <w:rsid w:val="00073F13"/>
    <w:rsid w:val="00074B2C"/>
    <w:rsid w:val="00074CAD"/>
    <w:rsid w:val="000757DF"/>
    <w:rsid w:val="00075FDF"/>
    <w:rsid w:val="00076A4A"/>
    <w:rsid w:val="000811A1"/>
    <w:rsid w:val="000842AD"/>
    <w:rsid w:val="00084C04"/>
    <w:rsid w:val="00085BE8"/>
    <w:rsid w:val="00090014"/>
    <w:rsid w:val="0009177A"/>
    <w:rsid w:val="00092B8A"/>
    <w:rsid w:val="00093724"/>
    <w:rsid w:val="000952D7"/>
    <w:rsid w:val="00095787"/>
    <w:rsid w:val="000A046E"/>
    <w:rsid w:val="000B5060"/>
    <w:rsid w:val="000C1749"/>
    <w:rsid w:val="000C3041"/>
    <w:rsid w:val="000C6490"/>
    <w:rsid w:val="000D00A0"/>
    <w:rsid w:val="000D27B6"/>
    <w:rsid w:val="000E492E"/>
    <w:rsid w:val="000E5BFB"/>
    <w:rsid w:val="000F02BA"/>
    <w:rsid w:val="000F072B"/>
    <w:rsid w:val="000F22D3"/>
    <w:rsid w:val="000F2A02"/>
    <w:rsid w:val="000F3268"/>
    <w:rsid w:val="000F63B5"/>
    <w:rsid w:val="001010E0"/>
    <w:rsid w:val="00101FB6"/>
    <w:rsid w:val="001026BB"/>
    <w:rsid w:val="0010437C"/>
    <w:rsid w:val="00104A08"/>
    <w:rsid w:val="001063B8"/>
    <w:rsid w:val="001079E6"/>
    <w:rsid w:val="00123B81"/>
    <w:rsid w:val="00123DB5"/>
    <w:rsid w:val="0012420B"/>
    <w:rsid w:val="001243FC"/>
    <w:rsid w:val="0012561F"/>
    <w:rsid w:val="00125882"/>
    <w:rsid w:val="0014216F"/>
    <w:rsid w:val="001444C1"/>
    <w:rsid w:val="00152221"/>
    <w:rsid w:val="0015603F"/>
    <w:rsid w:val="00156407"/>
    <w:rsid w:val="00162FDA"/>
    <w:rsid w:val="00166FC7"/>
    <w:rsid w:val="00171E1F"/>
    <w:rsid w:val="00175E53"/>
    <w:rsid w:val="00183614"/>
    <w:rsid w:val="00184DBB"/>
    <w:rsid w:val="0018516A"/>
    <w:rsid w:val="0019412B"/>
    <w:rsid w:val="00194C2C"/>
    <w:rsid w:val="00195935"/>
    <w:rsid w:val="00197AD4"/>
    <w:rsid w:val="001A54DF"/>
    <w:rsid w:val="001A5DB3"/>
    <w:rsid w:val="001A6B42"/>
    <w:rsid w:val="001B25B0"/>
    <w:rsid w:val="001B5B14"/>
    <w:rsid w:val="001B60AF"/>
    <w:rsid w:val="001C376C"/>
    <w:rsid w:val="001D78E5"/>
    <w:rsid w:val="001D7F4B"/>
    <w:rsid w:val="001E1EA1"/>
    <w:rsid w:val="001E73B6"/>
    <w:rsid w:val="001F64E6"/>
    <w:rsid w:val="001F6960"/>
    <w:rsid w:val="001F6E8D"/>
    <w:rsid w:val="00211B15"/>
    <w:rsid w:val="002133F7"/>
    <w:rsid w:val="00213585"/>
    <w:rsid w:val="00213C4A"/>
    <w:rsid w:val="00214E25"/>
    <w:rsid w:val="0022016A"/>
    <w:rsid w:val="0022062C"/>
    <w:rsid w:val="00222007"/>
    <w:rsid w:val="002236EB"/>
    <w:rsid w:val="00223796"/>
    <w:rsid w:val="00224452"/>
    <w:rsid w:val="002273E2"/>
    <w:rsid w:val="002301D6"/>
    <w:rsid w:val="00230325"/>
    <w:rsid w:val="00232288"/>
    <w:rsid w:val="002327AE"/>
    <w:rsid w:val="00233D35"/>
    <w:rsid w:val="00234459"/>
    <w:rsid w:val="00234670"/>
    <w:rsid w:val="0023667D"/>
    <w:rsid w:val="00246166"/>
    <w:rsid w:val="00250157"/>
    <w:rsid w:val="00251946"/>
    <w:rsid w:val="00256475"/>
    <w:rsid w:val="002639DA"/>
    <w:rsid w:val="00267C37"/>
    <w:rsid w:val="00271CEB"/>
    <w:rsid w:val="00273FE5"/>
    <w:rsid w:val="00282224"/>
    <w:rsid w:val="00282914"/>
    <w:rsid w:val="0028797B"/>
    <w:rsid w:val="002916AF"/>
    <w:rsid w:val="0029390A"/>
    <w:rsid w:val="002948E4"/>
    <w:rsid w:val="00295035"/>
    <w:rsid w:val="00295A94"/>
    <w:rsid w:val="00297CE6"/>
    <w:rsid w:val="002A0C1B"/>
    <w:rsid w:val="002A1949"/>
    <w:rsid w:val="002A283C"/>
    <w:rsid w:val="002A36FF"/>
    <w:rsid w:val="002A451B"/>
    <w:rsid w:val="002B4FD6"/>
    <w:rsid w:val="002B6EC2"/>
    <w:rsid w:val="002B75FB"/>
    <w:rsid w:val="002C087F"/>
    <w:rsid w:val="002C0B77"/>
    <w:rsid w:val="002C427C"/>
    <w:rsid w:val="002C50CD"/>
    <w:rsid w:val="002D0091"/>
    <w:rsid w:val="002D0D40"/>
    <w:rsid w:val="002D4F7B"/>
    <w:rsid w:val="002D65ED"/>
    <w:rsid w:val="002D778C"/>
    <w:rsid w:val="002E11A4"/>
    <w:rsid w:val="002E3EE5"/>
    <w:rsid w:val="002E4D52"/>
    <w:rsid w:val="002E7149"/>
    <w:rsid w:val="002F0DFB"/>
    <w:rsid w:val="002F17BC"/>
    <w:rsid w:val="002F2907"/>
    <w:rsid w:val="002F29C3"/>
    <w:rsid w:val="002F4EB2"/>
    <w:rsid w:val="002F64B5"/>
    <w:rsid w:val="002F7F3B"/>
    <w:rsid w:val="0030018A"/>
    <w:rsid w:val="00312309"/>
    <w:rsid w:val="003147EB"/>
    <w:rsid w:val="00315702"/>
    <w:rsid w:val="00327FA8"/>
    <w:rsid w:val="0033103D"/>
    <w:rsid w:val="0033183C"/>
    <w:rsid w:val="00332185"/>
    <w:rsid w:val="003368EF"/>
    <w:rsid w:val="00343A77"/>
    <w:rsid w:val="00344036"/>
    <w:rsid w:val="0035399D"/>
    <w:rsid w:val="00356B49"/>
    <w:rsid w:val="00357794"/>
    <w:rsid w:val="00363AB4"/>
    <w:rsid w:val="00365C38"/>
    <w:rsid w:val="00372CF7"/>
    <w:rsid w:val="0037549B"/>
    <w:rsid w:val="00377F7F"/>
    <w:rsid w:val="00382063"/>
    <w:rsid w:val="00382C00"/>
    <w:rsid w:val="00383548"/>
    <w:rsid w:val="0038427F"/>
    <w:rsid w:val="00391196"/>
    <w:rsid w:val="003918A7"/>
    <w:rsid w:val="00392164"/>
    <w:rsid w:val="003929F5"/>
    <w:rsid w:val="00396D00"/>
    <w:rsid w:val="003A7B84"/>
    <w:rsid w:val="003B2D5A"/>
    <w:rsid w:val="003B46E2"/>
    <w:rsid w:val="003B57C1"/>
    <w:rsid w:val="003C0A20"/>
    <w:rsid w:val="003C0CAA"/>
    <w:rsid w:val="003C5208"/>
    <w:rsid w:val="003C6C42"/>
    <w:rsid w:val="003D231B"/>
    <w:rsid w:val="003D6FC4"/>
    <w:rsid w:val="003D7353"/>
    <w:rsid w:val="003E4099"/>
    <w:rsid w:val="003E413F"/>
    <w:rsid w:val="003E4A47"/>
    <w:rsid w:val="003F093A"/>
    <w:rsid w:val="003F2685"/>
    <w:rsid w:val="003F2B33"/>
    <w:rsid w:val="003F2E27"/>
    <w:rsid w:val="003F53F0"/>
    <w:rsid w:val="00406913"/>
    <w:rsid w:val="00412053"/>
    <w:rsid w:val="00413201"/>
    <w:rsid w:val="00420E67"/>
    <w:rsid w:val="00421DDB"/>
    <w:rsid w:val="0042376D"/>
    <w:rsid w:val="00423F9F"/>
    <w:rsid w:val="00430F71"/>
    <w:rsid w:val="00437A1B"/>
    <w:rsid w:val="00443B22"/>
    <w:rsid w:val="004474A1"/>
    <w:rsid w:val="00450FE6"/>
    <w:rsid w:val="00453FB4"/>
    <w:rsid w:val="00456276"/>
    <w:rsid w:val="00460640"/>
    <w:rsid w:val="00464AC7"/>
    <w:rsid w:val="004664C5"/>
    <w:rsid w:val="00470C67"/>
    <w:rsid w:val="00472DFD"/>
    <w:rsid w:val="00475AD0"/>
    <w:rsid w:val="004808C6"/>
    <w:rsid w:val="00482C9B"/>
    <w:rsid w:val="004830F4"/>
    <w:rsid w:val="00485A46"/>
    <w:rsid w:val="00485FB1"/>
    <w:rsid w:val="00486B69"/>
    <w:rsid w:val="00487B9D"/>
    <w:rsid w:val="004901DE"/>
    <w:rsid w:val="004923CB"/>
    <w:rsid w:val="00495213"/>
    <w:rsid w:val="0049566A"/>
    <w:rsid w:val="00496B14"/>
    <w:rsid w:val="004A0088"/>
    <w:rsid w:val="004A04A3"/>
    <w:rsid w:val="004A12A1"/>
    <w:rsid w:val="004A58D8"/>
    <w:rsid w:val="004A644F"/>
    <w:rsid w:val="004B0A7F"/>
    <w:rsid w:val="004B0EE6"/>
    <w:rsid w:val="004B37A3"/>
    <w:rsid w:val="004B3E3A"/>
    <w:rsid w:val="004B5113"/>
    <w:rsid w:val="004B6127"/>
    <w:rsid w:val="004C03F8"/>
    <w:rsid w:val="004C13D3"/>
    <w:rsid w:val="004C3AF5"/>
    <w:rsid w:val="004C558D"/>
    <w:rsid w:val="004C6024"/>
    <w:rsid w:val="004C6376"/>
    <w:rsid w:val="004E0B80"/>
    <w:rsid w:val="004E1B8D"/>
    <w:rsid w:val="004F60CB"/>
    <w:rsid w:val="004F719F"/>
    <w:rsid w:val="004F78F3"/>
    <w:rsid w:val="004F7BB0"/>
    <w:rsid w:val="004F7D54"/>
    <w:rsid w:val="00501436"/>
    <w:rsid w:val="00507268"/>
    <w:rsid w:val="0051054B"/>
    <w:rsid w:val="005137E5"/>
    <w:rsid w:val="0051583B"/>
    <w:rsid w:val="00521E73"/>
    <w:rsid w:val="00522046"/>
    <w:rsid w:val="0052452F"/>
    <w:rsid w:val="0052588A"/>
    <w:rsid w:val="00525FE2"/>
    <w:rsid w:val="00530B62"/>
    <w:rsid w:val="00532D37"/>
    <w:rsid w:val="00533616"/>
    <w:rsid w:val="00534EDE"/>
    <w:rsid w:val="00540B9F"/>
    <w:rsid w:val="00542478"/>
    <w:rsid w:val="00543B15"/>
    <w:rsid w:val="0054628D"/>
    <w:rsid w:val="00546D95"/>
    <w:rsid w:val="00551315"/>
    <w:rsid w:val="00551FB1"/>
    <w:rsid w:val="00553F78"/>
    <w:rsid w:val="0055605B"/>
    <w:rsid w:val="0055778C"/>
    <w:rsid w:val="00560A61"/>
    <w:rsid w:val="005618FE"/>
    <w:rsid w:val="0056380C"/>
    <w:rsid w:val="00572DEC"/>
    <w:rsid w:val="00573B76"/>
    <w:rsid w:val="00574093"/>
    <w:rsid w:val="00574D79"/>
    <w:rsid w:val="00580D00"/>
    <w:rsid w:val="00581CE9"/>
    <w:rsid w:val="005835D2"/>
    <w:rsid w:val="00583A9C"/>
    <w:rsid w:val="0058540C"/>
    <w:rsid w:val="0058635A"/>
    <w:rsid w:val="0059564A"/>
    <w:rsid w:val="00597A3B"/>
    <w:rsid w:val="005A0542"/>
    <w:rsid w:val="005A179A"/>
    <w:rsid w:val="005A24C1"/>
    <w:rsid w:val="005A3156"/>
    <w:rsid w:val="005A5B3E"/>
    <w:rsid w:val="005A62CF"/>
    <w:rsid w:val="005A6AA1"/>
    <w:rsid w:val="005A79EF"/>
    <w:rsid w:val="005B2514"/>
    <w:rsid w:val="005B32C7"/>
    <w:rsid w:val="005B598C"/>
    <w:rsid w:val="005C2A08"/>
    <w:rsid w:val="005C4937"/>
    <w:rsid w:val="005C6AE0"/>
    <w:rsid w:val="005C75A6"/>
    <w:rsid w:val="005D1649"/>
    <w:rsid w:val="005D1E9A"/>
    <w:rsid w:val="005D332D"/>
    <w:rsid w:val="005D36C3"/>
    <w:rsid w:val="005D3B3D"/>
    <w:rsid w:val="005D522B"/>
    <w:rsid w:val="005D57B6"/>
    <w:rsid w:val="005E144F"/>
    <w:rsid w:val="005E1A83"/>
    <w:rsid w:val="005E4E3C"/>
    <w:rsid w:val="005E7804"/>
    <w:rsid w:val="005F0EB6"/>
    <w:rsid w:val="005F1C08"/>
    <w:rsid w:val="005F2B28"/>
    <w:rsid w:val="006005FB"/>
    <w:rsid w:val="00600F6F"/>
    <w:rsid w:val="00601422"/>
    <w:rsid w:val="00606908"/>
    <w:rsid w:val="00607908"/>
    <w:rsid w:val="00612FEE"/>
    <w:rsid w:val="00614BE2"/>
    <w:rsid w:val="00617EF8"/>
    <w:rsid w:val="006206CB"/>
    <w:rsid w:val="00626883"/>
    <w:rsid w:val="00627E86"/>
    <w:rsid w:val="006308A0"/>
    <w:rsid w:val="006376A7"/>
    <w:rsid w:val="00643D8E"/>
    <w:rsid w:val="0064556F"/>
    <w:rsid w:val="0064770A"/>
    <w:rsid w:val="00655DE5"/>
    <w:rsid w:val="006567F7"/>
    <w:rsid w:val="00661090"/>
    <w:rsid w:val="006668A1"/>
    <w:rsid w:val="006670CA"/>
    <w:rsid w:val="006670F8"/>
    <w:rsid w:val="006749F6"/>
    <w:rsid w:val="00674D76"/>
    <w:rsid w:val="00677E6A"/>
    <w:rsid w:val="006803C1"/>
    <w:rsid w:val="00680673"/>
    <w:rsid w:val="00687F86"/>
    <w:rsid w:val="00693EC6"/>
    <w:rsid w:val="00696D58"/>
    <w:rsid w:val="006A00D8"/>
    <w:rsid w:val="006A2FAA"/>
    <w:rsid w:val="006A74CB"/>
    <w:rsid w:val="006A78E0"/>
    <w:rsid w:val="006B17AF"/>
    <w:rsid w:val="006B5C7A"/>
    <w:rsid w:val="006C06D7"/>
    <w:rsid w:val="006C43F3"/>
    <w:rsid w:val="006C4E01"/>
    <w:rsid w:val="006C5F62"/>
    <w:rsid w:val="006D1863"/>
    <w:rsid w:val="006D1888"/>
    <w:rsid w:val="006D29DD"/>
    <w:rsid w:val="006E1920"/>
    <w:rsid w:val="006E3A76"/>
    <w:rsid w:val="006E477A"/>
    <w:rsid w:val="006E6AFA"/>
    <w:rsid w:val="006E6DD1"/>
    <w:rsid w:val="006F4726"/>
    <w:rsid w:val="006F51A5"/>
    <w:rsid w:val="006F7063"/>
    <w:rsid w:val="007053DE"/>
    <w:rsid w:val="00711AAC"/>
    <w:rsid w:val="00712C6B"/>
    <w:rsid w:val="00717599"/>
    <w:rsid w:val="00722645"/>
    <w:rsid w:val="0072570C"/>
    <w:rsid w:val="00730761"/>
    <w:rsid w:val="00734B1B"/>
    <w:rsid w:val="0073500A"/>
    <w:rsid w:val="00740501"/>
    <w:rsid w:val="0074099A"/>
    <w:rsid w:val="00746A32"/>
    <w:rsid w:val="00750932"/>
    <w:rsid w:val="00750D9C"/>
    <w:rsid w:val="0075102B"/>
    <w:rsid w:val="00752459"/>
    <w:rsid w:val="007535F7"/>
    <w:rsid w:val="007578A5"/>
    <w:rsid w:val="00757E71"/>
    <w:rsid w:val="00763F61"/>
    <w:rsid w:val="007654A5"/>
    <w:rsid w:val="00767460"/>
    <w:rsid w:val="007805FA"/>
    <w:rsid w:val="00786B94"/>
    <w:rsid w:val="00787996"/>
    <w:rsid w:val="007912AA"/>
    <w:rsid w:val="00791BEA"/>
    <w:rsid w:val="0079254A"/>
    <w:rsid w:val="00792E3D"/>
    <w:rsid w:val="00793206"/>
    <w:rsid w:val="00794B52"/>
    <w:rsid w:val="00794E50"/>
    <w:rsid w:val="00795F39"/>
    <w:rsid w:val="007A2D16"/>
    <w:rsid w:val="007A3C5E"/>
    <w:rsid w:val="007A7D13"/>
    <w:rsid w:val="007B041A"/>
    <w:rsid w:val="007B296C"/>
    <w:rsid w:val="007B4AAD"/>
    <w:rsid w:val="007B7034"/>
    <w:rsid w:val="007C1EFC"/>
    <w:rsid w:val="007C314E"/>
    <w:rsid w:val="007C39DA"/>
    <w:rsid w:val="007C56AE"/>
    <w:rsid w:val="007D1A6C"/>
    <w:rsid w:val="007D43EF"/>
    <w:rsid w:val="007D4EC8"/>
    <w:rsid w:val="007E1356"/>
    <w:rsid w:val="007F0240"/>
    <w:rsid w:val="007F0990"/>
    <w:rsid w:val="007F2127"/>
    <w:rsid w:val="007F545E"/>
    <w:rsid w:val="00800B01"/>
    <w:rsid w:val="00810494"/>
    <w:rsid w:val="00811745"/>
    <w:rsid w:val="008159DA"/>
    <w:rsid w:val="008172F1"/>
    <w:rsid w:val="00821A68"/>
    <w:rsid w:val="008274DD"/>
    <w:rsid w:val="00830651"/>
    <w:rsid w:val="00831441"/>
    <w:rsid w:val="00833376"/>
    <w:rsid w:val="00837004"/>
    <w:rsid w:val="008407FE"/>
    <w:rsid w:val="00841559"/>
    <w:rsid w:val="00842E37"/>
    <w:rsid w:val="00845B25"/>
    <w:rsid w:val="0085095D"/>
    <w:rsid w:val="00851C54"/>
    <w:rsid w:val="00853CE6"/>
    <w:rsid w:val="0086700B"/>
    <w:rsid w:val="00867A5B"/>
    <w:rsid w:val="00867E39"/>
    <w:rsid w:val="00870E9B"/>
    <w:rsid w:val="008724A5"/>
    <w:rsid w:val="0087502C"/>
    <w:rsid w:val="00876391"/>
    <w:rsid w:val="00877705"/>
    <w:rsid w:val="008877A0"/>
    <w:rsid w:val="00896737"/>
    <w:rsid w:val="008A29F0"/>
    <w:rsid w:val="008A38BA"/>
    <w:rsid w:val="008A3D52"/>
    <w:rsid w:val="008A73FB"/>
    <w:rsid w:val="008A768F"/>
    <w:rsid w:val="008B1249"/>
    <w:rsid w:val="008B28B0"/>
    <w:rsid w:val="008B37FA"/>
    <w:rsid w:val="008D04E8"/>
    <w:rsid w:val="008D66C4"/>
    <w:rsid w:val="008D6945"/>
    <w:rsid w:val="008E02B0"/>
    <w:rsid w:val="008E27A8"/>
    <w:rsid w:val="008E5FA8"/>
    <w:rsid w:val="008F01D7"/>
    <w:rsid w:val="008F090A"/>
    <w:rsid w:val="008F12A7"/>
    <w:rsid w:val="008F4DAB"/>
    <w:rsid w:val="00901AA6"/>
    <w:rsid w:val="009021AF"/>
    <w:rsid w:val="009068A4"/>
    <w:rsid w:val="0091089D"/>
    <w:rsid w:val="00914BB1"/>
    <w:rsid w:val="00924E0E"/>
    <w:rsid w:val="00925A4D"/>
    <w:rsid w:val="00933C0B"/>
    <w:rsid w:val="009352FF"/>
    <w:rsid w:val="00935438"/>
    <w:rsid w:val="00936492"/>
    <w:rsid w:val="00936B40"/>
    <w:rsid w:val="00942921"/>
    <w:rsid w:val="00944231"/>
    <w:rsid w:val="009503AA"/>
    <w:rsid w:val="00951DDC"/>
    <w:rsid w:val="00954EBA"/>
    <w:rsid w:val="00955678"/>
    <w:rsid w:val="00955CA0"/>
    <w:rsid w:val="00961F8C"/>
    <w:rsid w:val="00962EA3"/>
    <w:rsid w:val="009644B4"/>
    <w:rsid w:val="00976AA5"/>
    <w:rsid w:val="00981641"/>
    <w:rsid w:val="009829F2"/>
    <w:rsid w:val="00982F64"/>
    <w:rsid w:val="009878E0"/>
    <w:rsid w:val="00987B99"/>
    <w:rsid w:val="009937B7"/>
    <w:rsid w:val="00993E37"/>
    <w:rsid w:val="009A524B"/>
    <w:rsid w:val="009C1FF5"/>
    <w:rsid w:val="009C2D43"/>
    <w:rsid w:val="009D1AEA"/>
    <w:rsid w:val="009E08AA"/>
    <w:rsid w:val="009E3B3C"/>
    <w:rsid w:val="009E4F63"/>
    <w:rsid w:val="009E5976"/>
    <w:rsid w:val="009F6B2D"/>
    <w:rsid w:val="00A06277"/>
    <w:rsid w:val="00A0779E"/>
    <w:rsid w:val="00A152FB"/>
    <w:rsid w:val="00A15A5E"/>
    <w:rsid w:val="00A17836"/>
    <w:rsid w:val="00A206F2"/>
    <w:rsid w:val="00A2175E"/>
    <w:rsid w:val="00A238F8"/>
    <w:rsid w:val="00A239D8"/>
    <w:rsid w:val="00A25D10"/>
    <w:rsid w:val="00A31188"/>
    <w:rsid w:val="00A372AC"/>
    <w:rsid w:val="00A41A21"/>
    <w:rsid w:val="00A42844"/>
    <w:rsid w:val="00A431E7"/>
    <w:rsid w:val="00A46087"/>
    <w:rsid w:val="00A46778"/>
    <w:rsid w:val="00A5200E"/>
    <w:rsid w:val="00A5284F"/>
    <w:rsid w:val="00A529E5"/>
    <w:rsid w:val="00A60EC7"/>
    <w:rsid w:val="00A65ADB"/>
    <w:rsid w:val="00A73E0A"/>
    <w:rsid w:val="00A80BD7"/>
    <w:rsid w:val="00A83E70"/>
    <w:rsid w:val="00A84BF2"/>
    <w:rsid w:val="00A86E26"/>
    <w:rsid w:val="00A90180"/>
    <w:rsid w:val="00A9352C"/>
    <w:rsid w:val="00A94C40"/>
    <w:rsid w:val="00A95B57"/>
    <w:rsid w:val="00AA03A6"/>
    <w:rsid w:val="00AA26D1"/>
    <w:rsid w:val="00AA7F49"/>
    <w:rsid w:val="00AB2592"/>
    <w:rsid w:val="00AB46E9"/>
    <w:rsid w:val="00AB4E89"/>
    <w:rsid w:val="00AB54F0"/>
    <w:rsid w:val="00AD10A0"/>
    <w:rsid w:val="00AD5836"/>
    <w:rsid w:val="00AD7A57"/>
    <w:rsid w:val="00AD7BA3"/>
    <w:rsid w:val="00AE6B86"/>
    <w:rsid w:val="00AE76EE"/>
    <w:rsid w:val="00AF40F4"/>
    <w:rsid w:val="00AF4535"/>
    <w:rsid w:val="00AF670D"/>
    <w:rsid w:val="00B00B56"/>
    <w:rsid w:val="00B00EA9"/>
    <w:rsid w:val="00B0293E"/>
    <w:rsid w:val="00B03C06"/>
    <w:rsid w:val="00B1269C"/>
    <w:rsid w:val="00B13D96"/>
    <w:rsid w:val="00B237B3"/>
    <w:rsid w:val="00B26822"/>
    <w:rsid w:val="00B27472"/>
    <w:rsid w:val="00B30482"/>
    <w:rsid w:val="00B308D4"/>
    <w:rsid w:val="00B31CA7"/>
    <w:rsid w:val="00B35222"/>
    <w:rsid w:val="00B4301A"/>
    <w:rsid w:val="00B430B6"/>
    <w:rsid w:val="00B437DD"/>
    <w:rsid w:val="00B47E0E"/>
    <w:rsid w:val="00B566B5"/>
    <w:rsid w:val="00B56CDD"/>
    <w:rsid w:val="00B56D5E"/>
    <w:rsid w:val="00B57258"/>
    <w:rsid w:val="00B7169A"/>
    <w:rsid w:val="00B72D63"/>
    <w:rsid w:val="00B73E90"/>
    <w:rsid w:val="00B75398"/>
    <w:rsid w:val="00B80FEC"/>
    <w:rsid w:val="00B81FE7"/>
    <w:rsid w:val="00B8392B"/>
    <w:rsid w:val="00B83F4E"/>
    <w:rsid w:val="00B85CC2"/>
    <w:rsid w:val="00B865F4"/>
    <w:rsid w:val="00B87848"/>
    <w:rsid w:val="00B9272A"/>
    <w:rsid w:val="00BA0E14"/>
    <w:rsid w:val="00BA16CE"/>
    <w:rsid w:val="00BA77FA"/>
    <w:rsid w:val="00BB19BD"/>
    <w:rsid w:val="00BB7478"/>
    <w:rsid w:val="00BC4C55"/>
    <w:rsid w:val="00BD02D8"/>
    <w:rsid w:val="00BD3444"/>
    <w:rsid w:val="00BD5C52"/>
    <w:rsid w:val="00BD629A"/>
    <w:rsid w:val="00BD7EED"/>
    <w:rsid w:val="00BE01C9"/>
    <w:rsid w:val="00BE13A3"/>
    <w:rsid w:val="00BE4801"/>
    <w:rsid w:val="00BE5B7B"/>
    <w:rsid w:val="00BF541B"/>
    <w:rsid w:val="00C0357F"/>
    <w:rsid w:val="00C06F2B"/>
    <w:rsid w:val="00C06F8E"/>
    <w:rsid w:val="00C1299A"/>
    <w:rsid w:val="00C17CF0"/>
    <w:rsid w:val="00C20B3F"/>
    <w:rsid w:val="00C21A95"/>
    <w:rsid w:val="00C227A6"/>
    <w:rsid w:val="00C2431F"/>
    <w:rsid w:val="00C31E79"/>
    <w:rsid w:val="00C42C49"/>
    <w:rsid w:val="00C45DF4"/>
    <w:rsid w:val="00C47511"/>
    <w:rsid w:val="00C536EE"/>
    <w:rsid w:val="00C54ADC"/>
    <w:rsid w:val="00C55226"/>
    <w:rsid w:val="00C56017"/>
    <w:rsid w:val="00C61D45"/>
    <w:rsid w:val="00C657DB"/>
    <w:rsid w:val="00C73788"/>
    <w:rsid w:val="00C778A2"/>
    <w:rsid w:val="00C82431"/>
    <w:rsid w:val="00C828C9"/>
    <w:rsid w:val="00C84617"/>
    <w:rsid w:val="00C84DC2"/>
    <w:rsid w:val="00C91952"/>
    <w:rsid w:val="00C91BE6"/>
    <w:rsid w:val="00C94BD6"/>
    <w:rsid w:val="00C97E80"/>
    <w:rsid w:val="00CA01C2"/>
    <w:rsid w:val="00CA0636"/>
    <w:rsid w:val="00CA2335"/>
    <w:rsid w:val="00CB4AF3"/>
    <w:rsid w:val="00CC1D42"/>
    <w:rsid w:val="00CC1F3C"/>
    <w:rsid w:val="00CC66C3"/>
    <w:rsid w:val="00CD2991"/>
    <w:rsid w:val="00CD659A"/>
    <w:rsid w:val="00CE5A8F"/>
    <w:rsid w:val="00CF1056"/>
    <w:rsid w:val="00CF1AD1"/>
    <w:rsid w:val="00CF28FD"/>
    <w:rsid w:val="00CF3055"/>
    <w:rsid w:val="00CF5BD3"/>
    <w:rsid w:val="00D0146E"/>
    <w:rsid w:val="00D02BD9"/>
    <w:rsid w:val="00D10BEC"/>
    <w:rsid w:val="00D11F12"/>
    <w:rsid w:val="00D138A9"/>
    <w:rsid w:val="00D15065"/>
    <w:rsid w:val="00D15D21"/>
    <w:rsid w:val="00D16825"/>
    <w:rsid w:val="00D17D92"/>
    <w:rsid w:val="00D26120"/>
    <w:rsid w:val="00D26C4E"/>
    <w:rsid w:val="00D32B3E"/>
    <w:rsid w:val="00D33691"/>
    <w:rsid w:val="00D3670D"/>
    <w:rsid w:val="00D37DA9"/>
    <w:rsid w:val="00D402C2"/>
    <w:rsid w:val="00D423C5"/>
    <w:rsid w:val="00D430C5"/>
    <w:rsid w:val="00D43EAA"/>
    <w:rsid w:val="00D448BD"/>
    <w:rsid w:val="00D44E9C"/>
    <w:rsid w:val="00D47A6E"/>
    <w:rsid w:val="00D50639"/>
    <w:rsid w:val="00D52449"/>
    <w:rsid w:val="00D547EC"/>
    <w:rsid w:val="00D55D48"/>
    <w:rsid w:val="00D5764F"/>
    <w:rsid w:val="00D74973"/>
    <w:rsid w:val="00D76830"/>
    <w:rsid w:val="00D7745F"/>
    <w:rsid w:val="00D80EC1"/>
    <w:rsid w:val="00D860C5"/>
    <w:rsid w:val="00D87ECB"/>
    <w:rsid w:val="00D92523"/>
    <w:rsid w:val="00D92938"/>
    <w:rsid w:val="00D92BBB"/>
    <w:rsid w:val="00D93275"/>
    <w:rsid w:val="00DA00FA"/>
    <w:rsid w:val="00DA1C1E"/>
    <w:rsid w:val="00DA2AD0"/>
    <w:rsid w:val="00DA2FD7"/>
    <w:rsid w:val="00DA654E"/>
    <w:rsid w:val="00DA7E62"/>
    <w:rsid w:val="00DB09F2"/>
    <w:rsid w:val="00DB1F27"/>
    <w:rsid w:val="00DB39CA"/>
    <w:rsid w:val="00DB3BFE"/>
    <w:rsid w:val="00DB427A"/>
    <w:rsid w:val="00DB74EF"/>
    <w:rsid w:val="00DC0D1F"/>
    <w:rsid w:val="00DC1902"/>
    <w:rsid w:val="00DC4121"/>
    <w:rsid w:val="00DC69A2"/>
    <w:rsid w:val="00DD608C"/>
    <w:rsid w:val="00DD7542"/>
    <w:rsid w:val="00DD79AC"/>
    <w:rsid w:val="00DE223F"/>
    <w:rsid w:val="00DE3E2A"/>
    <w:rsid w:val="00DE57DE"/>
    <w:rsid w:val="00DF259A"/>
    <w:rsid w:val="00DF2735"/>
    <w:rsid w:val="00DF5DFB"/>
    <w:rsid w:val="00DF7989"/>
    <w:rsid w:val="00E0327C"/>
    <w:rsid w:val="00E03697"/>
    <w:rsid w:val="00E042F1"/>
    <w:rsid w:val="00E14364"/>
    <w:rsid w:val="00E15D89"/>
    <w:rsid w:val="00E25364"/>
    <w:rsid w:val="00E27946"/>
    <w:rsid w:val="00E27D13"/>
    <w:rsid w:val="00E27F89"/>
    <w:rsid w:val="00E32F43"/>
    <w:rsid w:val="00E33452"/>
    <w:rsid w:val="00E34BAE"/>
    <w:rsid w:val="00E35BF0"/>
    <w:rsid w:val="00E43A08"/>
    <w:rsid w:val="00E43E93"/>
    <w:rsid w:val="00E462A4"/>
    <w:rsid w:val="00E51311"/>
    <w:rsid w:val="00E629F7"/>
    <w:rsid w:val="00E6453C"/>
    <w:rsid w:val="00E64DC2"/>
    <w:rsid w:val="00E659AF"/>
    <w:rsid w:val="00E6671B"/>
    <w:rsid w:val="00E702A7"/>
    <w:rsid w:val="00E7065C"/>
    <w:rsid w:val="00E715FD"/>
    <w:rsid w:val="00E71826"/>
    <w:rsid w:val="00E74166"/>
    <w:rsid w:val="00E764C8"/>
    <w:rsid w:val="00E854EB"/>
    <w:rsid w:val="00E87E3C"/>
    <w:rsid w:val="00E90046"/>
    <w:rsid w:val="00E929B1"/>
    <w:rsid w:val="00E93F4D"/>
    <w:rsid w:val="00EA74AF"/>
    <w:rsid w:val="00EB0A72"/>
    <w:rsid w:val="00EB2E76"/>
    <w:rsid w:val="00EB38C2"/>
    <w:rsid w:val="00EB598D"/>
    <w:rsid w:val="00EB59B0"/>
    <w:rsid w:val="00EB612C"/>
    <w:rsid w:val="00EB7B33"/>
    <w:rsid w:val="00EC0A54"/>
    <w:rsid w:val="00ED1D09"/>
    <w:rsid w:val="00ED64EC"/>
    <w:rsid w:val="00ED6930"/>
    <w:rsid w:val="00EE09A5"/>
    <w:rsid w:val="00EE2C80"/>
    <w:rsid w:val="00EE38FB"/>
    <w:rsid w:val="00EE56A4"/>
    <w:rsid w:val="00EE74FB"/>
    <w:rsid w:val="00EF2F92"/>
    <w:rsid w:val="00EF5092"/>
    <w:rsid w:val="00EF6B92"/>
    <w:rsid w:val="00F0279E"/>
    <w:rsid w:val="00F03036"/>
    <w:rsid w:val="00F1029C"/>
    <w:rsid w:val="00F12EA8"/>
    <w:rsid w:val="00F20FBF"/>
    <w:rsid w:val="00F21877"/>
    <w:rsid w:val="00F23502"/>
    <w:rsid w:val="00F24008"/>
    <w:rsid w:val="00F259A5"/>
    <w:rsid w:val="00F3115F"/>
    <w:rsid w:val="00F33509"/>
    <w:rsid w:val="00F410AE"/>
    <w:rsid w:val="00F411CB"/>
    <w:rsid w:val="00F425ED"/>
    <w:rsid w:val="00F452F8"/>
    <w:rsid w:val="00F46242"/>
    <w:rsid w:val="00F514CF"/>
    <w:rsid w:val="00F51C1A"/>
    <w:rsid w:val="00F52CF0"/>
    <w:rsid w:val="00F56CF4"/>
    <w:rsid w:val="00F572CA"/>
    <w:rsid w:val="00F618DB"/>
    <w:rsid w:val="00F655D4"/>
    <w:rsid w:val="00F73C04"/>
    <w:rsid w:val="00F73FD5"/>
    <w:rsid w:val="00F741EC"/>
    <w:rsid w:val="00F81EC0"/>
    <w:rsid w:val="00F84C59"/>
    <w:rsid w:val="00F90137"/>
    <w:rsid w:val="00F9255C"/>
    <w:rsid w:val="00F97BCD"/>
    <w:rsid w:val="00FA1904"/>
    <w:rsid w:val="00FA64F0"/>
    <w:rsid w:val="00FB0243"/>
    <w:rsid w:val="00FB0883"/>
    <w:rsid w:val="00FB0F10"/>
    <w:rsid w:val="00FB70B2"/>
    <w:rsid w:val="00FB7808"/>
    <w:rsid w:val="00FC6C06"/>
    <w:rsid w:val="00FD31C8"/>
    <w:rsid w:val="00FD3F0C"/>
    <w:rsid w:val="00FD6684"/>
    <w:rsid w:val="00FD721E"/>
    <w:rsid w:val="00FD7ACF"/>
    <w:rsid w:val="00FE111D"/>
    <w:rsid w:val="00FF1A4D"/>
    <w:rsid w:val="00FF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3"/>
    <o:shapelayout v:ext="edit">
      <o:idmap v:ext="edit" data="1"/>
    </o:shapelayout>
  </w:shapeDefaults>
  <w:decimalSymbol w:val="."/>
  <w:listSeparator w:val=","/>
  <w14:docId w14:val="0D4CC1D9"/>
  <w15:chartTrackingRefBased/>
  <w15:docId w15:val="{0913B85A-1B63-4774-B94D-6AC6E22C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44036"/>
    <w:pPr>
      <w:spacing w:after="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qFormat/>
    <w:rsid w:val="00344036"/>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344036"/>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4F7D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A9C"/>
    <w:rPr>
      <w:color w:val="0563C1" w:themeColor="hyperlink"/>
      <w:u w:val="single"/>
    </w:rPr>
  </w:style>
  <w:style w:type="character" w:styleId="FollowedHyperlink">
    <w:name w:val="FollowedHyperlink"/>
    <w:basedOn w:val="DefaultParagraphFont"/>
    <w:uiPriority w:val="99"/>
    <w:semiHidden/>
    <w:unhideWhenUsed/>
    <w:rsid w:val="00583A9C"/>
    <w:rPr>
      <w:color w:val="954F72"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99"/>
    <w:qFormat/>
    <w:rsid w:val="00583A9C"/>
    <w:pPr>
      <w:ind w:left="720"/>
      <w:contextualSpacing/>
    </w:pPr>
  </w:style>
  <w:style w:type="paragraph" w:styleId="BalloonText">
    <w:name w:val="Balloon Text"/>
    <w:basedOn w:val="Normal"/>
    <w:link w:val="BalloonTextChar"/>
    <w:uiPriority w:val="99"/>
    <w:semiHidden/>
    <w:unhideWhenUsed/>
    <w:rsid w:val="00FF3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09"/>
    <w:rPr>
      <w:rFonts w:ascii="Segoe UI" w:hAnsi="Segoe UI" w:cs="Segoe UI"/>
      <w:sz w:val="18"/>
      <w:szCs w:val="18"/>
    </w:rPr>
  </w:style>
  <w:style w:type="paragraph" w:styleId="BodyText3">
    <w:name w:val="Body Text 3"/>
    <w:basedOn w:val="Normal"/>
    <w:link w:val="BodyText3Char"/>
    <w:rsid w:val="000562FD"/>
    <w:pPr>
      <w:spacing w:after="0" w:line="240" w:lineRule="auto"/>
    </w:pPr>
    <w:rPr>
      <w:rFonts w:ascii="Arial" w:eastAsia="Times New Roman" w:hAnsi="Arial" w:cs="Arial"/>
      <w:szCs w:val="24"/>
      <w:lang w:eastAsia="en-GB"/>
    </w:rPr>
  </w:style>
  <w:style w:type="character" w:customStyle="1" w:styleId="BodyText3Char">
    <w:name w:val="Body Text 3 Char"/>
    <w:basedOn w:val="DefaultParagraphFont"/>
    <w:link w:val="BodyText3"/>
    <w:uiPriority w:val="99"/>
    <w:rsid w:val="000562FD"/>
    <w:rPr>
      <w:rFonts w:ascii="Arial" w:eastAsia="Times New Roman" w:hAnsi="Arial" w:cs="Arial"/>
      <w:szCs w:val="24"/>
      <w:lang w:eastAsia="en-GB"/>
    </w:rPr>
  </w:style>
  <w:style w:type="character" w:customStyle="1" w:styleId="Heading1Char">
    <w:name w:val="Heading 1 Char"/>
    <w:basedOn w:val="DefaultParagraphFont"/>
    <w:link w:val="Heading1"/>
    <w:rsid w:val="00344036"/>
    <w:rPr>
      <w:rFonts w:ascii="Arial" w:eastAsia="Times New Roman" w:hAnsi="Arial" w:cs="Arial"/>
      <w:b/>
      <w:bCs/>
      <w:sz w:val="24"/>
      <w:szCs w:val="24"/>
      <w:lang w:eastAsia="en-GB"/>
    </w:rPr>
  </w:style>
  <w:style w:type="character" w:customStyle="1" w:styleId="Heading2Char">
    <w:name w:val="Heading 2 Char"/>
    <w:basedOn w:val="DefaultParagraphFont"/>
    <w:link w:val="Heading2"/>
    <w:rsid w:val="00344036"/>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344036"/>
    <w:rPr>
      <w:rFonts w:ascii="Arial" w:eastAsia="Times New Roman" w:hAnsi="Arial" w:cs="Arial"/>
      <w:b/>
      <w:bCs/>
      <w:sz w:val="26"/>
      <w:szCs w:val="26"/>
      <w:lang w:eastAsia="en-GB"/>
    </w:rPr>
  </w:style>
  <w:style w:type="paragraph" w:styleId="Header">
    <w:name w:val="header"/>
    <w:basedOn w:val="Normal"/>
    <w:link w:val="HeaderChar"/>
    <w:uiPriority w:val="99"/>
    <w:rsid w:val="00344036"/>
    <w:pPr>
      <w:tabs>
        <w:tab w:val="center" w:pos="4153"/>
        <w:tab w:val="right" w:pos="8306"/>
      </w:tabs>
      <w:spacing w:after="0" w:line="240" w:lineRule="auto"/>
    </w:pPr>
    <w:rPr>
      <w:rFonts w:ascii="Arial" w:eastAsia="Times New Roman" w:hAnsi="Arial" w:cs="Times New Roman"/>
      <w:spacing w:val="-3"/>
      <w:sz w:val="24"/>
      <w:szCs w:val="20"/>
      <w:lang w:eastAsia="en-GB"/>
    </w:rPr>
  </w:style>
  <w:style w:type="character" w:customStyle="1" w:styleId="HeaderChar">
    <w:name w:val="Header Char"/>
    <w:basedOn w:val="DefaultParagraphFont"/>
    <w:link w:val="Header"/>
    <w:uiPriority w:val="99"/>
    <w:rsid w:val="00344036"/>
    <w:rPr>
      <w:rFonts w:ascii="Arial" w:eastAsia="Times New Roman" w:hAnsi="Arial" w:cs="Times New Roman"/>
      <w:spacing w:val="-3"/>
      <w:sz w:val="24"/>
      <w:szCs w:val="20"/>
      <w:lang w:eastAsia="en-GB"/>
    </w:rPr>
  </w:style>
  <w:style w:type="paragraph" w:styleId="BodyText">
    <w:name w:val="Body Text"/>
    <w:basedOn w:val="Normal"/>
    <w:link w:val="BodyTextChar"/>
    <w:rsid w:val="0034403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344036"/>
    <w:rPr>
      <w:rFonts w:ascii="Times New Roman" w:eastAsia="Times New Roman" w:hAnsi="Times New Roman" w:cs="Times New Roman"/>
      <w:sz w:val="24"/>
      <w:szCs w:val="24"/>
      <w:lang w:eastAsia="en-GB"/>
    </w:rPr>
  </w:style>
  <w:style w:type="paragraph" w:styleId="BodyText2">
    <w:name w:val="Body Text 2"/>
    <w:basedOn w:val="Normal"/>
    <w:link w:val="BodyText2Char"/>
    <w:rsid w:val="00344036"/>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344036"/>
    <w:rPr>
      <w:rFonts w:ascii="Times New Roman" w:eastAsia="Times New Roman" w:hAnsi="Times New Roman" w:cs="Times New Roman"/>
      <w:sz w:val="24"/>
      <w:szCs w:val="24"/>
      <w:lang w:eastAsia="en-GB"/>
    </w:rPr>
  </w:style>
  <w:style w:type="character" w:styleId="PageNumber">
    <w:name w:val="page number"/>
    <w:basedOn w:val="DefaultParagraphFont"/>
    <w:rsid w:val="00344036"/>
  </w:style>
  <w:style w:type="paragraph" w:styleId="Footer">
    <w:name w:val="footer"/>
    <w:basedOn w:val="Normal"/>
    <w:link w:val="FooterChar"/>
    <w:rsid w:val="0034403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344036"/>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35F7"/>
    <w:rPr>
      <w:sz w:val="16"/>
      <w:szCs w:val="16"/>
    </w:rPr>
  </w:style>
  <w:style w:type="paragraph" w:styleId="CommentText">
    <w:name w:val="annotation text"/>
    <w:basedOn w:val="Normal"/>
    <w:link w:val="CommentTextChar"/>
    <w:uiPriority w:val="99"/>
    <w:semiHidden/>
    <w:unhideWhenUsed/>
    <w:rsid w:val="007535F7"/>
    <w:pPr>
      <w:spacing w:line="240" w:lineRule="auto"/>
    </w:pPr>
    <w:rPr>
      <w:sz w:val="20"/>
      <w:szCs w:val="20"/>
    </w:rPr>
  </w:style>
  <w:style w:type="character" w:customStyle="1" w:styleId="CommentTextChar">
    <w:name w:val="Comment Text Char"/>
    <w:basedOn w:val="DefaultParagraphFont"/>
    <w:link w:val="CommentText"/>
    <w:uiPriority w:val="99"/>
    <w:semiHidden/>
    <w:rsid w:val="007535F7"/>
    <w:rPr>
      <w:sz w:val="20"/>
      <w:szCs w:val="20"/>
    </w:rPr>
  </w:style>
  <w:style w:type="paragraph" w:styleId="CommentSubject">
    <w:name w:val="annotation subject"/>
    <w:basedOn w:val="CommentText"/>
    <w:next w:val="CommentText"/>
    <w:link w:val="CommentSubjectChar"/>
    <w:uiPriority w:val="99"/>
    <w:semiHidden/>
    <w:unhideWhenUsed/>
    <w:rsid w:val="007535F7"/>
    <w:rPr>
      <w:b/>
      <w:bCs/>
    </w:rPr>
  </w:style>
  <w:style w:type="character" w:customStyle="1" w:styleId="CommentSubjectChar">
    <w:name w:val="Comment Subject Char"/>
    <w:basedOn w:val="CommentTextChar"/>
    <w:link w:val="CommentSubject"/>
    <w:uiPriority w:val="99"/>
    <w:semiHidden/>
    <w:rsid w:val="007535F7"/>
    <w:rPr>
      <w:b/>
      <w:bCs/>
      <w:sz w:val="20"/>
      <w:szCs w:val="20"/>
    </w:rPr>
  </w:style>
  <w:style w:type="paragraph" w:customStyle="1" w:styleId="Submissionnumberedparagraph">
    <w:name w:val="Submission numbered paragraph"/>
    <w:rsid w:val="00EB7B33"/>
    <w:pPr>
      <w:numPr>
        <w:numId w:val="29"/>
      </w:numPr>
      <w:spacing w:after="240" w:line="240" w:lineRule="auto"/>
    </w:pPr>
    <w:rPr>
      <w:rFonts w:ascii="Arial" w:eastAsia="Times New Roman" w:hAnsi="Arial" w:cs="Times New Roman"/>
      <w:lang w:eastAsia="en-GB"/>
    </w:rPr>
  </w:style>
  <w:style w:type="character" w:styleId="Emphasis">
    <w:name w:val="Emphasis"/>
    <w:qFormat/>
    <w:rsid w:val="00FD721E"/>
    <w:rPr>
      <w:i/>
      <w:iCs/>
    </w:rPr>
  </w:style>
  <w:style w:type="character" w:customStyle="1" w:styleId="Heading4Char">
    <w:name w:val="Heading 4 Char"/>
    <w:basedOn w:val="DefaultParagraphFont"/>
    <w:link w:val="Heading4"/>
    <w:uiPriority w:val="9"/>
    <w:semiHidden/>
    <w:rsid w:val="004F7D54"/>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semiHidden/>
    <w:unhideWhenUsed/>
    <w:rsid w:val="004F7D54"/>
    <w:pPr>
      <w:spacing w:after="120"/>
      <w:ind w:left="283"/>
    </w:pPr>
  </w:style>
  <w:style w:type="character" w:customStyle="1" w:styleId="BodyTextIndentChar">
    <w:name w:val="Body Text Indent Char"/>
    <w:basedOn w:val="DefaultParagraphFont"/>
    <w:link w:val="BodyTextIndent"/>
    <w:uiPriority w:val="99"/>
    <w:semiHidden/>
    <w:rsid w:val="004F7D54"/>
  </w:style>
  <w:style w:type="paragraph" w:styleId="BodyTextIndent3">
    <w:name w:val="Body Text Indent 3"/>
    <w:basedOn w:val="Normal"/>
    <w:link w:val="BodyTextIndent3Char"/>
    <w:uiPriority w:val="99"/>
    <w:semiHidden/>
    <w:unhideWhenUsed/>
    <w:rsid w:val="004F7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F7D54"/>
    <w:rPr>
      <w:sz w:val="16"/>
      <w:szCs w:val="16"/>
    </w:rPr>
  </w:style>
  <w:style w:type="paragraph" w:styleId="BlockText">
    <w:name w:val="Block Text"/>
    <w:basedOn w:val="Normal"/>
    <w:rsid w:val="004F7D54"/>
    <w:pPr>
      <w:tabs>
        <w:tab w:val="left" w:pos="-1440"/>
        <w:tab w:val="left" w:pos="1440"/>
      </w:tabs>
      <w:spacing w:after="120" w:line="240" w:lineRule="auto"/>
      <w:ind w:left="1440" w:right="638" w:hanging="720"/>
      <w:jc w:val="both"/>
    </w:pPr>
    <w:rPr>
      <w:rFonts w:ascii="Arial" w:eastAsia="Times New Roman" w:hAnsi="Arial" w:cs="Arial"/>
      <w:sz w:val="24"/>
      <w:szCs w:val="24"/>
      <w:lang w:eastAsia="en-GB"/>
    </w:rPr>
  </w:style>
  <w:style w:type="table" w:styleId="TableGrid">
    <w:name w:val="Table Grid"/>
    <w:basedOn w:val="TableNormal"/>
    <w:uiPriority w:val="59"/>
    <w:rsid w:val="004F7D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7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D13"/>
    <w:rPr>
      <w:sz w:val="20"/>
      <w:szCs w:val="20"/>
    </w:rPr>
  </w:style>
  <w:style w:type="character" w:styleId="FootnoteReference">
    <w:name w:val="footnote reference"/>
    <w:basedOn w:val="DefaultParagraphFont"/>
    <w:uiPriority w:val="99"/>
    <w:semiHidden/>
    <w:unhideWhenUsed/>
    <w:rsid w:val="00E27D13"/>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99"/>
    <w:qFormat/>
    <w:locked/>
    <w:rsid w:val="008D66C4"/>
  </w:style>
  <w:style w:type="character" w:styleId="UnresolvedMention">
    <w:name w:val="Unresolved Mention"/>
    <w:basedOn w:val="DefaultParagraphFont"/>
    <w:uiPriority w:val="99"/>
    <w:semiHidden/>
    <w:unhideWhenUsed/>
    <w:rsid w:val="0079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97">
      <w:bodyDiv w:val="1"/>
      <w:marLeft w:val="0"/>
      <w:marRight w:val="0"/>
      <w:marTop w:val="0"/>
      <w:marBottom w:val="0"/>
      <w:divBdr>
        <w:top w:val="none" w:sz="0" w:space="0" w:color="auto"/>
        <w:left w:val="none" w:sz="0" w:space="0" w:color="auto"/>
        <w:bottom w:val="none" w:sz="0" w:space="0" w:color="auto"/>
        <w:right w:val="none" w:sz="0" w:space="0" w:color="auto"/>
      </w:divBdr>
    </w:div>
    <w:div w:id="155001295">
      <w:bodyDiv w:val="1"/>
      <w:marLeft w:val="0"/>
      <w:marRight w:val="0"/>
      <w:marTop w:val="0"/>
      <w:marBottom w:val="0"/>
      <w:divBdr>
        <w:top w:val="none" w:sz="0" w:space="0" w:color="auto"/>
        <w:left w:val="none" w:sz="0" w:space="0" w:color="auto"/>
        <w:bottom w:val="none" w:sz="0" w:space="0" w:color="auto"/>
        <w:right w:val="none" w:sz="0" w:space="0" w:color="auto"/>
      </w:divBdr>
    </w:div>
    <w:div w:id="361055835">
      <w:bodyDiv w:val="1"/>
      <w:marLeft w:val="0"/>
      <w:marRight w:val="0"/>
      <w:marTop w:val="0"/>
      <w:marBottom w:val="0"/>
      <w:divBdr>
        <w:top w:val="none" w:sz="0" w:space="0" w:color="auto"/>
        <w:left w:val="none" w:sz="0" w:space="0" w:color="auto"/>
        <w:bottom w:val="none" w:sz="0" w:space="0" w:color="auto"/>
        <w:right w:val="none" w:sz="0" w:space="0" w:color="auto"/>
      </w:divBdr>
    </w:div>
    <w:div w:id="676619235">
      <w:bodyDiv w:val="1"/>
      <w:marLeft w:val="0"/>
      <w:marRight w:val="0"/>
      <w:marTop w:val="0"/>
      <w:marBottom w:val="0"/>
      <w:divBdr>
        <w:top w:val="none" w:sz="0" w:space="0" w:color="auto"/>
        <w:left w:val="none" w:sz="0" w:space="0" w:color="auto"/>
        <w:bottom w:val="none" w:sz="0" w:space="0" w:color="auto"/>
        <w:right w:val="none" w:sz="0" w:space="0" w:color="auto"/>
      </w:divBdr>
    </w:div>
    <w:div w:id="982613052">
      <w:bodyDiv w:val="1"/>
      <w:marLeft w:val="0"/>
      <w:marRight w:val="0"/>
      <w:marTop w:val="0"/>
      <w:marBottom w:val="0"/>
      <w:divBdr>
        <w:top w:val="none" w:sz="0" w:space="0" w:color="auto"/>
        <w:left w:val="none" w:sz="0" w:space="0" w:color="auto"/>
        <w:bottom w:val="none" w:sz="0" w:space="0" w:color="auto"/>
        <w:right w:val="none" w:sz="0" w:space="0" w:color="auto"/>
      </w:divBdr>
    </w:div>
    <w:div w:id="1322855992">
      <w:bodyDiv w:val="1"/>
      <w:marLeft w:val="0"/>
      <w:marRight w:val="0"/>
      <w:marTop w:val="0"/>
      <w:marBottom w:val="0"/>
      <w:divBdr>
        <w:top w:val="none" w:sz="0" w:space="0" w:color="auto"/>
        <w:left w:val="none" w:sz="0" w:space="0" w:color="auto"/>
        <w:bottom w:val="none" w:sz="0" w:space="0" w:color="auto"/>
        <w:right w:val="none" w:sz="0" w:space="0" w:color="auto"/>
      </w:divBdr>
    </w:div>
    <w:div w:id="1492020004">
      <w:bodyDiv w:val="1"/>
      <w:marLeft w:val="0"/>
      <w:marRight w:val="0"/>
      <w:marTop w:val="0"/>
      <w:marBottom w:val="0"/>
      <w:divBdr>
        <w:top w:val="none" w:sz="0" w:space="0" w:color="auto"/>
        <w:left w:val="none" w:sz="0" w:space="0" w:color="auto"/>
        <w:bottom w:val="none" w:sz="0" w:space="0" w:color="auto"/>
        <w:right w:val="none" w:sz="0" w:space="0" w:color="auto"/>
      </w:divBdr>
    </w:div>
    <w:div w:id="1551306081">
      <w:bodyDiv w:val="1"/>
      <w:marLeft w:val="0"/>
      <w:marRight w:val="0"/>
      <w:marTop w:val="0"/>
      <w:marBottom w:val="0"/>
      <w:divBdr>
        <w:top w:val="none" w:sz="0" w:space="0" w:color="auto"/>
        <w:left w:val="none" w:sz="0" w:space="0" w:color="auto"/>
        <w:bottom w:val="none" w:sz="0" w:space="0" w:color="auto"/>
        <w:right w:val="none" w:sz="0" w:space="0" w:color="auto"/>
      </w:divBdr>
    </w:div>
    <w:div w:id="1646467980">
      <w:bodyDiv w:val="1"/>
      <w:marLeft w:val="0"/>
      <w:marRight w:val="0"/>
      <w:marTop w:val="0"/>
      <w:marBottom w:val="0"/>
      <w:divBdr>
        <w:top w:val="none" w:sz="0" w:space="0" w:color="auto"/>
        <w:left w:val="none" w:sz="0" w:space="0" w:color="auto"/>
        <w:bottom w:val="none" w:sz="0" w:space="0" w:color="auto"/>
        <w:right w:val="none" w:sz="0" w:space="0" w:color="auto"/>
      </w:divBdr>
    </w:div>
    <w:div w:id="1784760576">
      <w:bodyDiv w:val="1"/>
      <w:marLeft w:val="0"/>
      <w:marRight w:val="0"/>
      <w:marTop w:val="0"/>
      <w:marBottom w:val="0"/>
      <w:divBdr>
        <w:top w:val="none" w:sz="0" w:space="0" w:color="auto"/>
        <w:left w:val="none" w:sz="0" w:space="0" w:color="auto"/>
        <w:bottom w:val="none" w:sz="0" w:space="0" w:color="auto"/>
        <w:right w:val="none" w:sz="0" w:space="0" w:color="auto"/>
      </w:divBdr>
    </w:div>
    <w:div w:id="1966042555">
      <w:bodyDiv w:val="1"/>
      <w:marLeft w:val="0"/>
      <w:marRight w:val="0"/>
      <w:marTop w:val="0"/>
      <w:marBottom w:val="0"/>
      <w:divBdr>
        <w:top w:val="none" w:sz="0" w:space="0" w:color="auto"/>
        <w:left w:val="none" w:sz="0" w:space="0" w:color="auto"/>
        <w:bottom w:val="none" w:sz="0" w:space="0" w:color="auto"/>
        <w:right w:val="none" w:sz="0" w:space="0" w:color="auto"/>
      </w:divBdr>
    </w:div>
    <w:div w:id="2011327772">
      <w:bodyDiv w:val="1"/>
      <w:marLeft w:val="0"/>
      <w:marRight w:val="0"/>
      <w:marTop w:val="0"/>
      <w:marBottom w:val="0"/>
      <w:divBdr>
        <w:top w:val="none" w:sz="0" w:space="0" w:color="auto"/>
        <w:left w:val="none" w:sz="0" w:space="0" w:color="auto"/>
        <w:bottom w:val="none" w:sz="0" w:space="0" w:color="auto"/>
        <w:right w:val="none" w:sz="0" w:space="0" w:color="auto"/>
      </w:divBdr>
    </w:div>
    <w:div w:id="20862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eduraljusticeenquiries@justic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noms.gsi.gov.uk/support/chaplaincy/a-guide-to-religious-practice-in-prison"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AE479F3B68D43B42460F048DFF94C" ma:contentTypeVersion="12" ma:contentTypeDescription="Create a new document." ma:contentTypeScope="" ma:versionID="d8fe4b466669e7ce2e3ea00812d46fc2">
  <xsd:schema xmlns:xsd="http://www.w3.org/2001/XMLSchema" xmlns:xs="http://www.w3.org/2001/XMLSchema" xmlns:p="http://schemas.microsoft.com/office/2006/metadata/properties" xmlns:ns3="b605508c-0c79-4846-9587-97dee1dca166" xmlns:ns4="6e50c193-6c00-432b-82a6-43688c44d96e" targetNamespace="http://schemas.microsoft.com/office/2006/metadata/properties" ma:root="true" ma:fieldsID="599709f256372c2a8d588611e04f666a" ns3:_="" ns4:_="">
    <xsd:import namespace="b605508c-0c79-4846-9587-97dee1dca166"/>
    <xsd:import namespace="6e50c193-6c00-432b-82a6-43688c44d9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5508c-0c79-4846-9587-97dee1dca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0c193-6c00-432b-82a6-43688c44d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A43E5D-603D-42CE-95E3-C541B00B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5508c-0c79-4846-9587-97dee1dca166"/>
    <ds:schemaRef ds:uri="6e50c193-6c00-432b-82a6-43688c4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685FD-AF50-4843-9AFF-A555AD7C9CDB}">
  <ds:schemaRefs>
    <ds:schemaRef ds:uri="http://schemas.microsoft.com/sharepoint/v3/contenttype/forms"/>
  </ds:schemaRefs>
</ds:datastoreItem>
</file>

<file path=customXml/itemProps3.xml><?xml version="1.0" encoding="utf-8"?>
<ds:datastoreItem xmlns:ds="http://schemas.openxmlformats.org/officeDocument/2006/customXml" ds:itemID="{3AC2132D-A4F9-4350-BA85-0CDF4E95D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A6587-486F-4C0A-A039-5D76BC60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8215</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Marion [NOMS]</dc:creator>
  <cp:keywords/>
  <dc:description/>
  <cp:lastModifiedBy>George, Catherine</cp:lastModifiedBy>
  <cp:revision>3</cp:revision>
  <cp:lastPrinted>2019-11-25T12:14:00Z</cp:lastPrinted>
  <dcterms:created xsi:type="dcterms:W3CDTF">2021-05-27T13:23:00Z</dcterms:created>
  <dcterms:modified xsi:type="dcterms:W3CDTF">2022-01-31T16:36:00Z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0x0101002C8AE479F3B68D43B42460F048DFF94C</vt:lpwstr>
  </property>
</Properties>
</file>