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5E2DA" w14:textId="0506FFF8" w:rsidR="00D007E8" w:rsidRPr="009C2509" w:rsidRDefault="00D007E8" w:rsidP="009C2509">
      <w:pPr>
        <w:spacing w:line="276" w:lineRule="auto"/>
        <w:jc w:val="center"/>
        <w:rPr>
          <w:b/>
          <w:bCs/>
          <w:sz w:val="24"/>
          <w:szCs w:val="24"/>
          <w:u w:val="single"/>
        </w:rPr>
      </w:pPr>
      <w:r w:rsidRPr="009C2509">
        <w:rPr>
          <w:b/>
          <w:bCs/>
          <w:sz w:val="24"/>
          <w:szCs w:val="24"/>
          <w:u w:val="single"/>
        </w:rPr>
        <w:t xml:space="preserve">Methodology Principles for Joint </w:t>
      </w:r>
      <w:r w:rsidR="00240D5E" w:rsidRPr="009C2509">
        <w:rPr>
          <w:b/>
          <w:bCs/>
          <w:sz w:val="24"/>
          <w:szCs w:val="24"/>
          <w:u w:val="single"/>
        </w:rPr>
        <w:t xml:space="preserve">Thematic </w:t>
      </w:r>
      <w:r w:rsidR="00767BE2" w:rsidRPr="009C2509">
        <w:rPr>
          <w:b/>
          <w:bCs/>
          <w:sz w:val="24"/>
          <w:szCs w:val="24"/>
          <w:u w:val="single"/>
        </w:rPr>
        <w:t>Inspection</w:t>
      </w:r>
      <w:r w:rsidR="00240D5E" w:rsidRPr="009C2509">
        <w:rPr>
          <w:b/>
          <w:bCs/>
          <w:sz w:val="24"/>
          <w:szCs w:val="24"/>
          <w:u w:val="single"/>
        </w:rPr>
        <w:t>s</w:t>
      </w:r>
    </w:p>
    <w:p w14:paraId="6BBC0A4B" w14:textId="33CB7F13" w:rsidR="00D007E8" w:rsidRPr="009C2509" w:rsidRDefault="00D007E8" w:rsidP="009C2509">
      <w:pPr>
        <w:spacing w:line="276" w:lineRule="auto"/>
        <w:rPr>
          <w:b/>
          <w:bCs/>
          <w:sz w:val="24"/>
          <w:szCs w:val="24"/>
        </w:rPr>
      </w:pPr>
      <w:r w:rsidRPr="009C2509">
        <w:rPr>
          <w:b/>
          <w:bCs/>
          <w:sz w:val="24"/>
          <w:szCs w:val="24"/>
        </w:rPr>
        <w:t xml:space="preserve">Background and </w:t>
      </w:r>
      <w:r w:rsidR="00767BE2" w:rsidRPr="009C2509">
        <w:rPr>
          <w:b/>
          <w:bCs/>
          <w:sz w:val="24"/>
          <w:szCs w:val="24"/>
        </w:rPr>
        <w:t>introduction</w:t>
      </w:r>
    </w:p>
    <w:p w14:paraId="37B8FFF1" w14:textId="55F1CFEF" w:rsidR="00AA42E7" w:rsidRPr="009C2509" w:rsidRDefault="00D007E8" w:rsidP="009C2509">
      <w:pPr>
        <w:spacing w:line="276" w:lineRule="auto"/>
        <w:rPr>
          <w:sz w:val="24"/>
          <w:szCs w:val="24"/>
        </w:rPr>
      </w:pPr>
      <w:r w:rsidRPr="009C2509">
        <w:rPr>
          <w:sz w:val="24"/>
          <w:szCs w:val="24"/>
        </w:rPr>
        <w:t xml:space="preserve">This document is designed as an </w:t>
      </w:r>
      <w:r w:rsidR="00767BE2" w:rsidRPr="009C2509">
        <w:rPr>
          <w:sz w:val="24"/>
          <w:szCs w:val="24"/>
        </w:rPr>
        <w:t>internal</w:t>
      </w:r>
      <w:r w:rsidRPr="009C2509">
        <w:rPr>
          <w:sz w:val="24"/>
          <w:szCs w:val="24"/>
        </w:rPr>
        <w:t xml:space="preserve"> document for use by HMICFRS, HMCPSI, HMI </w:t>
      </w:r>
      <w:r w:rsidR="00767BE2" w:rsidRPr="009C2509">
        <w:rPr>
          <w:sz w:val="24"/>
          <w:szCs w:val="24"/>
        </w:rPr>
        <w:t>Probation and</w:t>
      </w:r>
      <w:r w:rsidRPr="009C2509">
        <w:rPr>
          <w:sz w:val="24"/>
          <w:szCs w:val="24"/>
        </w:rPr>
        <w:t xml:space="preserve"> HMI </w:t>
      </w:r>
      <w:r w:rsidR="00767BE2" w:rsidRPr="009C2509">
        <w:rPr>
          <w:sz w:val="24"/>
          <w:szCs w:val="24"/>
        </w:rPr>
        <w:t>Prisons</w:t>
      </w:r>
      <w:r w:rsidRPr="009C2509">
        <w:rPr>
          <w:sz w:val="24"/>
          <w:szCs w:val="24"/>
        </w:rPr>
        <w:t xml:space="preserve"> in joint</w:t>
      </w:r>
      <w:r w:rsidR="00240D5E" w:rsidRPr="009C2509">
        <w:rPr>
          <w:sz w:val="24"/>
          <w:szCs w:val="24"/>
        </w:rPr>
        <w:t xml:space="preserve"> </w:t>
      </w:r>
      <w:r w:rsidR="00AA42E7" w:rsidRPr="009C2509">
        <w:rPr>
          <w:sz w:val="24"/>
          <w:szCs w:val="24"/>
        </w:rPr>
        <w:t>thematic</w:t>
      </w:r>
      <w:r w:rsidRPr="009C2509">
        <w:rPr>
          <w:sz w:val="24"/>
          <w:szCs w:val="24"/>
        </w:rPr>
        <w:t xml:space="preserve"> inspections published as CJJI reports.</w:t>
      </w:r>
      <w:r w:rsidR="00AA42E7" w:rsidRPr="009C2509">
        <w:rPr>
          <w:sz w:val="24"/>
          <w:szCs w:val="24"/>
        </w:rPr>
        <w:t xml:space="preserve"> </w:t>
      </w:r>
    </w:p>
    <w:p w14:paraId="3EB18BFB" w14:textId="4FF5ED6E" w:rsidR="000878DB" w:rsidRDefault="00D007E8" w:rsidP="009C2509">
      <w:pPr>
        <w:spacing w:line="276" w:lineRule="auto"/>
        <w:rPr>
          <w:sz w:val="24"/>
          <w:szCs w:val="24"/>
        </w:rPr>
      </w:pPr>
      <w:r w:rsidRPr="009C2509">
        <w:rPr>
          <w:sz w:val="24"/>
          <w:szCs w:val="24"/>
        </w:rPr>
        <w:t xml:space="preserve">It is designed to be a set of principles and expectations at </w:t>
      </w:r>
      <w:r w:rsidR="00813768" w:rsidRPr="009C2509">
        <w:rPr>
          <w:sz w:val="24"/>
          <w:szCs w:val="24"/>
        </w:rPr>
        <w:t xml:space="preserve">each </w:t>
      </w:r>
      <w:r w:rsidRPr="009C2509">
        <w:rPr>
          <w:sz w:val="24"/>
          <w:szCs w:val="24"/>
        </w:rPr>
        <w:t xml:space="preserve">stage of the inspection process that will be followed irrespective of which </w:t>
      </w:r>
      <w:r w:rsidR="00B8179E" w:rsidRPr="009C2509">
        <w:rPr>
          <w:sz w:val="24"/>
          <w:szCs w:val="24"/>
        </w:rPr>
        <w:t>inspectorate</w:t>
      </w:r>
      <w:r w:rsidRPr="009C2509">
        <w:rPr>
          <w:sz w:val="24"/>
          <w:szCs w:val="24"/>
        </w:rPr>
        <w:t xml:space="preserve"> is leading the inspection. It provides some certainty to those involved in delivering the joint inspections operationally but allows </w:t>
      </w:r>
      <w:r w:rsidR="00B8179E" w:rsidRPr="009C2509">
        <w:rPr>
          <w:sz w:val="24"/>
          <w:szCs w:val="24"/>
        </w:rPr>
        <w:t xml:space="preserve">inspectorates </w:t>
      </w:r>
      <w:r w:rsidRPr="009C2509">
        <w:rPr>
          <w:sz w:val="24"/>
          <w:szCs w:val="24"/>
        </w:rPr>
        <w:t xml:space="preserve">to retain flexibility to deliver in accordance </w:t>
      </w:r>
      <w:r w:rsidR="00B8179E" w:rsidRPr="009C2509">
        <w:rPr>
          <w:sz w:val="24"/>
          <w:szCs w:val="24"/>
        </w:rPr>
        <w:t>with</w:t>
      </w:r>
      <w:r w:rsidRPr="009C2509">
        <w:rPr>
          <w:sz w:val="24"/>
          <w:szCs w:val="24"/>
        </w:rPr>
        <w:t xml:space="preserve"> their own </w:t>
      </w:r>
      <w:r w:rsidR="00B8179E" w:rsidRPr="009C2509">
        <w:rPr>
          <w:sz w:val="24"/>
          <w:szCs w:val="24"/>
        </w:rPr>
        <w:t>processes</w:t>
      </w:r>
      <w:r w:rsidRPr="009C2509">
        <w:rPr>
          <w:sz w:val="24"/>
          <w:szCs w:val="24"/>
        </w:rPr>
        <w:t xml:space="preserve"> and structures.</w:t>
      </w:r>
    </w:p>
    <w:p w14:paraId="5E92BD0A" w14:textId="77777777" w:rsidR="007B2275" w:rsidRDefault="007B2275" w:rsidP="009C2509">
      <w:pPr>
        <w:spacing w:line="276" w:lineRule="auto"/>
        <w:rPr>
          <w:b/>
          <w:bCs/>
          <w:sz w:val="24"/>
          <w:szCs w:val="24"/>
        </w:rPr>
      </w:pPr>
    </w:p>
    <w:p w14:paraId="1A06E8D0" w14:textId="58EEDCA0" w:rsidR="00D007E8" w:rsidRPr="009C2509" w:rsidRDefault="00D007E8" w:rsidP="009C2509">
      <w:pPr>
        <w:spacing w:line="276" w:lineRule="auto"/>
        <w:rPr>
          <w:b/>
          <w:bCs/>
          <w:sz w:val="24"/>
          <w:szCs w:val="24"/>
        </w:rPr>
      </w:pPr>
      <w:r w:rsidRPr="009C2509">
        <w:rPr>
          <w:b/>
          <w:bCs/>
          <w:sz w:val="24"/>
          <w:szCs w:val="24"/>
        </w:rPr>
        <w:t xml:space="preserve">Core </w:t>
      </w:r>
      <w:r w:rsidR="00F6428F">
        <w:rPr>
          <w:b/>
          <w:bCs/>
          <w:sz w:val="24"/>
          <w:szCs w:val="24"/>
        </w:rPr>
        <w:t xml:space="preserve">principles </w:t>
      </w:r>
    </w:p>
    <w:p w14:paraId="11F910A5" w14:textId="77777777" w:rsidR="00F6428F" w:rsidRPr="002D315E" w:rsidRDefault="00300CF9" w:rsidP="009C2509">
      <w:pPr>
        <w:pStyle w:val="ListParagraph"/>
        <w:numPr>
          <w:ilvl w:val="0"/>
          <w:numId w:val="11"/>
        </w:numPr>
        <w:spacing w:line="276" w:lineRule="auto"/>
        <w:rPr>
          <w:b/>
          <w:bCs/>
          <w:sz w:val="24"/>
          <w:szCs w:val="24"/>
        </w:rPr>
      </w:pPr>
      <w:r w:rsidRPr="002D315E">
        <w:rPr>
          <w:b/>
          <w:bCs/>
          <w:sz w:val="24"/>
          <w:szCs w:val="24"/>
        </w:rPr>
        <w:t xml:space="preserve">Every CJJI </w:t>
      </w:r>
      <w:r w:rsidR="00D007E8" w:rsidRPr="002D315E">
        <w:rPr>
          <w:b/>
          <w:bCs/>
          <w:sz w:val="24"/>
          <w:szCs w:val="24"/>
        </w:rPr>
        <w:t xml:space="preserve">inspection will </w:t>
      </w:r>
      <w:r w:rsidRPr="002D315E">
        <w:rPr>
          <w:b/>
          <w:bCs/>
          <w:sz w:val="24"/>
          <w:szCs w:val="24"/>
        </w:rPr>
        <w:t xml:space="preserve">have </w:t>
      </w:r>
      <w:r w:rsidR="00D007E8" w:rsidRPr="002D315E">
        <w:rPr>
          <w:b/>
          <w:bCs/>
          <w:sz w:val="24"/>
          <w:szCs w:val="24"/>
        </w:rPr>
        <w:t xml:space="preserve">a collaborative and cohesive </w:t>
      </w:r>
      <w:r w:rsidR="00F6428F" w:rsidRPr="002D315E">
        <w:rPr>
          <w:b/>
          <w:bCs/>
          <w:sz w:val="24"/>
          <w:szCs w:val="24"/>
        </w:rPr>
        <w:t xml:space="preserve">joint </w:t>
      </w:r>
      <w:r w:rsidR="00D007E8" w:rsidRPr="002D315E">
        <w:rPr>
          <w:b/>
          <w:bCs/>
          <w:sz w:val="24"/>
          <w:szCs w:val="24"/>
        </w:rPr>
        <w:t xml:space="preserve">approach at all stages. </w:t>
      </w:r>
    </w:p>
    <w:p w14:paraId="5364AAF7" w14:textId="77777777" w:rsidR="003A3789" w:rsidRPr="002D315E" w:rsidRDefault="003A3789" w:rsidP="003A3789">
      <w:pPr>
        <w:pStyle w:val="ListParagraph"/>
        <w:spacing w:line="276" w:lineRule="auto"/>
        <w:rPr>
          <w:b/>
          <w:bCs/>
          <w:sz w:val="24"/>
          <w:szCs w:val="24"/>
        </w:rPr>
      </w:pPr>
    </w:p>
    <w:p w14:paraId="04FE1130" w14:textId="6A1F3BBD" w:rsidR="003A3789" w:rsidRPr="002D315E" w:rsidRDefault="00D007E8" w:rsidP="003A3789">
      <w:pPr>
        <w:pStyle w:val="ListParagraph"/>
        <w:numPr>
          <w:ilvl w:val="0"/>
          <w:numId w:val="11"/>
        </w:numPr>
        <w:spacing w:line="276" w:lineRule="auto"/>
        <w:rPr>
          <w:b/>
          <w:bCs/>
          <w:sz w:val="24"/>
          <w:szCs w:val="24"/>
        </w:rPr>
      </w:pPr>
      <w:r w:rsidRPr="002D315E">
        <w:rPr>
          <w:b/>
          <w:bCs/>
          <w:sz w:val="24"/>
          <w:szCs w:val="24"/>
        </w:rPr>
        <w:t>It is essential that there</w:t>
      </w:r>
      <w:r w:rsidR="00300CF9" w:rsidRPr="002D315E">
        <w:rPr>
          <w:b/>
          <w:bCs/>
          <w:sz w:val="24"/>
          <w:szCs w:val="24"/>
        </w:rPr>
        <w:t xml:space="preserve"> </w:t>
      </w:r>
      <w:r w:rsidRPr="002D315E">
        <w:rPr>
          <w:b/>
          <w:bCs/>
          <w:sz w:val="24"/>
          <w:szCs w:val="24"/>
        </w:rPr>
        <w:t xml:space="preserve">is a lead </w:t>
      </w:r>
      <w:r w:rsidR="00300CF9" w:rsidRPr="002D315E">
        <w:rPr>
          <w:b/>
          <w:bCs/>
          <w:sz w:val="24"/>
          <w:szCs w:val="24"/>
        </w:rPr>
        <w:t>inspectorate</w:t>
      </w:r>
      <w:r w:rsidRPr="002D315E">
        <w:rPr>
          <w:b/>
          <w:bCs/>
          <w:sz w:val="24"/>
          <w:szCs w:val="24"/>
        </w:rPr>
        <w:t xml:space="preserve"> to ensure that there is </w:t>
      </w:r>
      <w:r w:rsidR="00300CF9" w:rsidRPr="002D315E">
        <w:rPr>
          <w:b/>
          <w:bCs/>
          <w:sz w:val="24"/>
          <w:szCs w:val="24"/>
        </w:rPr>
        <w:t>appropriate</w:t>
      </w:r>
      <w:r w:rsidRPr="002D315E">
        <w:rPr>
          <w:b/>
          <w:bCs/>
          <w:sz w:val="24"/>
          <w:szCs w:val="24"/>
        </w:rPr>
        <w:t xml:space="preserve"> oversight and </w:t>
      </w:r>
      <w:r w:rsidR="00300CF9" w:rsidRPr="002D315E">
        <w:rPr>
          <w:b/>
          <w:bCs/>
          <w:sz w:val="24"/>
          <w:szCs w:val="24"/>
        </w:rPr>
        <w:t>responsibility</w:t>
      </w:r>
      <w:r w:rsidRPr="002D315E">
        <w:rPr>
          <w:b/>
          <w:bCs/>
          <w:sz w:val="24"/>
          <w:szCs w:val="24"/>
        </w:rPr>
        <w:t xml:space="preserve"> for delivering the inspection</w:t>
      </w:r>
      <w:r w:rsidR="00B30653" w:rsidRPr="002D315E">
        <w:rPr>
          <w:b/>
          <w:bCs/>
          <w:sz w:val="24"/>
          <w:szCs w:val="24"/>
        </w:rPr>
        <w:t xml:space="preserve"> as well as production and publication of the joint report</w:t>
      </w:r>
      <w:r w:rsidRPr="002D315E">
        <w:rPr>
          <w:b/>
          <w:bCs/>
          <w:sz w:val="24"/>
          <w:szCs w:val="24"/>
        </w:rPr>
        <w:t>.</w:t>
      </w:r>
      <w:r w:rsidR="00F6428F" w:rsidRPr="002D315E">
        <w:rPr>
          <w:b/>
          <w:bCs/>
          <w:sz w:val="24"/>
          <w:szCs w:val="24"/>
        </w:rPr>
        <w:t xml:space="preserve"> </w:t>
      </w:r>
    </w:p>
    <w:p w14:paraId="7E661000" w14:textId="77777777" w:rsidR="003A3789" w:rsidRPr="002D315E" w:rsidRDefault="003A3789" w:rsidP="00D024DF">
      <w:pPr>
        <w:pStyle w:val="ListParagraph"/>
        <w:spacing w:line="276" w:lineRule="auto"/>
        <w:rPr>
          <w:b/>
          <w:bCs/>
          <w:sz w:val="24"/>
          <w:szCs w:val="24"/>
        </w:rPr>
      </w:pPr>
    </w:p>
    <w:p w14:paraId="0C2817E4" w14:textId="014E87A5" w:rsidR="00D007E8" w:rsidRPr="002D315E" w:rsidRDefault="00D007E8" w:rsidP="00F6428F">
      <w:pPr>
        <w:pStyle w:val="ListParagraph"/>
        <w:numPr>
          <w:ilvl w:val="0"/>
          <w:numId w:val="11"/>
        </w:numPr>
        <w:spacing w:line="276" w:lineRule="auto"/>
        <w:rPr>
          <w:b/>
          <w:bCs/>
          <w:sz w:val="24"/>
          <w:szCs w:val="24"/>
        </w:rPr>
      </w:pPr>
      <w:r w:rsidRPr="002D315E">
        <w:rPr>
          <w:b/>
          <w:bCs/>
          <w:sz w:val="24"/>
          <w:szCs w:val="24"/>
        </w:rPr>
        <w:t>The lead inspectorate</w:t>
      </w:r>
      <w:r w:rsidR="00300CF9" w:rsidRPr="002D315E">
        <w:rPr>
          <w:b/>
          <w:bCs/>
          <w:sz w:val="24"/>
          <w:szCs w:val="24"/>
        </w:rPr>
        <w:t>,</w:t>
      </w:r>
      <w:r w:rsidRPr="002D315E">
        <w:rPr>
          <w:b/>
          <w:bCs/>
          <w:sz w:val="24"/>
          <w:szCs w:val="24"/>
        </w:rPr>
        <w:t xml:space="preserve"> whilst being proactive in proposing scopes, detailed methodology, timescales and other key aspects of the </w:t>
      </w:r>
      <w:r w:rsidR="00300CF9" w:rsidRPr="002D315E">
        <w:rPr>
          <w:b/>
          <w:bCs/>
          <w:sz w:val="24"/>
          <w:szCs w:val="24"/>
        </w:rPr>
        <w:t>inspection</w:t>
      </w:r>
      <w:r w:rsidRPr="002D315E">
        <w:rPr>
          <w:b/>
          <w:bCs/>
          <w:sz w:val="24"/>
          <w:szCs w:val="24"/>
        </w:rPr>
        <w:t xml:space="preserve"> will not make </w:t>
      </w:r>
      <w:r w:rsidR="00300CF9" w:rsidRPr="002D315E">
        <w:rPr>
          <w:b/>
          <w:bCs/>
          <w:sz w:val="24"/>
          <w:szCs w:val="24"/>
        </w:rPr>
        <w:t>unilateral</w:t>
      </w:r>
      <w:r w:rsidRPr="002D315E">
        <w:rPr>
          <w:b/>
          <w:bCs/>
          <w:sz w:val="24"/>
          <w:szCs w:val="24"/>
        </w:rPr>
        <w:t xml:space="preserve"> decisions about any key aspect of scoping, methodology, assessment of findings and making judgements, drafting, recommendations</w:t>
      </w:r>
      <w:r w:rsidR="00F46047">
        <w:rPr>
          <w:rStyle w:val="FootnoteReference"/>
          <w:b/>
          <w:bCs/>
          <w:sz w:val="24"/>
          <w:szCs w:val="24"/>
        </w:rPr>
        <w:footnoteReference w:id="1"/>
      </w:r>
      <w:r w:rsidRPr="002D315E">
        <w:rPr>
          <w:b/>
          <w:bCs/>
          <w:sz w:val="24"/>
          <w:szCs w:val="24"/>
        </w:rPr>
        <w:t xml:space="preserve"> or publication. </w:t>
      </w:r>
      <w:r w:rsidR="00300CF9" w:rsidRPr="002D315E">
        <w:rPr>
          <w:b/>
          <w:bCs/>
          <w:sz w:val="24"/>
          <w:szCs w:val="24"/>
        </w:rPr>
        <w:t>I</w:t>
      </w:r>
      <w:r w:rsidRPr="002D315E">
        <w:rPr>
          <w:b/>
          <w:bCs/>
          <w:sz w:val="24"/>
          <w:szCs w:val="24"/>
        </w:rPr>
        <w:t xml:space="preserve">n this context ‘key’ means any decision that directly impacts on the </w:t>
      </w:r>
      <w:r w:rsidR="00B641B7" w:rsidRPr="002D315E">
        <w:rPr>
          <w:b/>
          <w:bCs/>
          <w:sz w:val="24"/>
          <w:szCs w:val="24"/>
        </w:rPr>
        <w:t>logistics, practicalities</w:t>
      </w:r>
      <w:r w:rsidR="006732AE" w:rsidRPr="002D315E">
        <w:rPr>
          <w:b/>
          <w:bCs/>
          <w:sz w:val="24"/>
          <w:szCs w:val="24"/>
        </w:rPr>
        <w:t xml:space="preserve">, </w:t>
      </w:r>
      <w:r w:rsidRPr="002D315E">
        <w:rPr>
          <w:b/>
          <w:bCs/>
          <w:sz w:val="24"/>
          <w:szCs w:val="24"/>
        </w:rPr>
        <w:t xml:space="preserve">range of evidence, </w:t>
      </w:r>
      <w:r w:rsidR="00300CF9" w:rsidRPr="002D315E">
        <w:rPr>
          <w:b/>
          <w:bCs/>
          <w:sz w:val="24"/>
          <w:szCs w:val="24"/>
        </w:rPr>
        <w:t>findings</w:t>
      </w:r>
      <w:r w:rsidRPr="002D315E">
        <w:rPr>
          <w:b/>
          <w:bCs/>
          <w:sz w:val="24"/>
          <w:szCs w:val="24"/>
        </w:rPr>
        <w:t xml:space="preserve">, </w:t>
      </w:r>
      <w:r w:rsidR="00300CF9" w:rsidRPr="002D315E">
        <w:rPr>
          <w:b/>
          <w:bCs/>
          <w:sz w:val="24"/>
          <w:szCs w:val="24"/>
        </w:rPr>
        <w:t>judgments</w:t>
      </w:r>
      <w:r w:rsidRPr="002D315E">
        <w:rPr>
          <w:b/>
          <w:bCs/>
          <w:sz w:val="24"/>
          <w:szCs w:val="24"/>
        </w:rPr>
        <w:t xml:space="preserve"> or report.</w:t>
      </w:r>
    </w:p>
    <w:p w14:paraId="27DD7E35" w14:textId="77777777" w:rsidR="00D024DF" w:rsidRPr="002D315E" w:rsidRDefault="00D024DF" w:rsidP="00D024DF">
      <w:pPr>
        <w:pStyle w:val="ListParagraph"/>
        <w:spacing w:line="276" w:lineRule="auto"/>
        <w:rPr>
          <w:b/>
          <w:bCs/>
          <w:sz w:val="24"/>
          <w:szCs w:val="24"/>
        </w:rPr>
      </w:pPr>
    </w:p>
    <w:p w14:paraId="11A29CF2" w14:textId="14C2D056" w:rsidR="00D007E8" w:rsidRPr="002D315E" w:rsidRDefault="00D007E8" w:rsidP="009C2509">
      <w:pPr>
        <w:pStyle w:val="ListParagraph"/>
        <w:numPr>
          <w:ilvl w:val="0"/>
          <w:numId w:val="11"/>
        </w:numPr>
        <w:spacing w:line="276" w:lineRule="auto"/>
        <w:rPr>
          <w:b/>
          <w:bCs/>
          <w:sz w:val="24"/>
          <w:szCs w:val="24"/>
        </w:rPr>
      </w:pPr>
      <w:r w:rsidRPr="002D315E">
        <w:rPr>
          <w:b/>
          <w:bCs/>
          <w:sz w:val="24"/>
          <w:szCs w:val="24"/>
        </w:rPr>
        <w:t xml:space="preserve">Inspectorates involved in CJJI inspections that are not leading will contribute to the making of key </w:t>
      </w:r>
      <w:r w:rsidR="00300CF9" w:rsidRPr="002D315E">
        <w:rPr>
          <w:b/>
          <w:bCs/>
          <w:sz w:val="24"/>
          <w:szCs w:val="24"/>
        </w:rPr>
        <w:t xml:space="preserve">decisions so that the </w:t>
      </w:r>
      <w:r w:rsidR="005074F7" w:rsidRPr="002D315E">
        <w:rPr>
          <w:b/>
          <w:bCs/>
          <w:sz w:val="24"/>
          <w:szCs w:val="24"/>
        </w:rPr>
        <w:t>inspection and final report is jointly owned and delivered</w:t>
      </w:r>
      <w:r w:rsidRPr="002D315E">
        <w:rPr>
          <w:b/>
          <w:bCs/>
          <w:sz w:val="24"/>
          <w:szCs w:val="24"/>
        </w:rPr>
        <w:t xml:space="preserve">. This approach will ensure a truly joint </w:t>
      </w:r>
      <w:r w:rsidR="005074F7" w:rsidRPr="002D315E">
        <w:rPr>
          <w:b/>
          <w:bCs/>
          <w:sz w:val="24"/>
          <w:szCs w:val="24"/>
        </w:rPr>
        <w:t>approach</w:t>
      </w:r>
      <w:r w:rsidRPr="002D315E">
        <w:rPr>
          <w:b/>
          <w:bCs/>
          <w:sz w:val="24"/>
          <w:szCs w:val="24"/>
        </w:rPr>
        <w:t xml:space="preserve"> throughout the course of inspections</w:t>
      </w:r>
      <w:r w:rsidR="005074F7" w:rsidRPr="002D315E">
        <w:rPr>
          <w:b/>
          <w:bCs/>
          <w:sz w:val="24"/>
          <w:szCs w:val="24"/>
        </w:rPr>
        <w:t xml:space="preserve"> and model the partnership working we </w:t>
      </w:r>
      <w:r w:rsidR="00AE2F7B" w:rsidRPr="002D315E">
        <w:rPr>
          <w:b/>
          <w:bCs/>
          <w:sz w:val="24"/>
          <w:szCs w:val="24"/>
        </w:rPr>
        <w:t>expect in the criminal justice system</w:t>
      </w:r>
      <w:r w:rsidRPr="002D315E">
        <w:rPr>
          <w:b/>
          <w:bCs/>
          <w:sz w:val="24"/>
          <w:szCs w:val="24"/>
        </w:rPr>
        <w:t>.</w:t>
      </w:r>
    </w:p>
    <w:p w14:paraId="2511B8B3" w14:textId="77777777" w:rsidR="00D024DF" w:rsidRPr="002D315E" w:rsidRDefault="00D024DF" w:rsidP="00D024DF">
      <w:pPr>
        <w:pStyle w:val="ListParagraph"/>
        <w:spacing w:line="276" w:lineRule="auto"/>
        <w:rPr>
          <w:b/>
          <w:bCs/>
          <w:sz w:val="24"/>
          <w:szCs w:val="24"/>
        </w:rPr>
      </w:pPr>
    </w:p>
    <w:p w14:paraId="735C171D" w14:textId="201A3D53" w:rsidR="003403F3" w:rsidRPr="002D315E" w:rsidRDefault="00803F49" w:rsidP="009C2509">
      <w:pPr>
        <w:pStyle w:val="ListParagraph"/>
        <w:numPr>
          <w:ilvl w:val="0"/>
          <w:numId w:val="11"/>
        </w:numPr>
        <w:spacing w:line="276" w:lineRule="auto"/>
        <w:rPr>
          <w:b/>
          <w:bCs/>
          <w:sz w:val="24"/>
          <w:szCs w:val="24"/>
        </w:rPr>
      </w:pPr>
      <w:r w:rsidRPr="002D315E">
        <w:rPr>
          <w:b/>
          <w:bCs/>
          <w:sz w:val="24"/>
          <w:szCs w:val="24"/>
        </w:rPr>
        <w:t xml:space="preserve">All </w:t>
      </w:r>
      <w:r w:rsidR="00CE1FFE" w:rsidRPr="002D315E">
        <w:rPr>
          <w:b/>
          <w:bCs/>
          <w:sz w:val="24"/>
          <w:szCs w:val="24"/>
        </w:rPr>
        <w:t xml:space="preserve">joint </w:t>
      </w:r>
      <w:r w:rsidR="00780274" w:rsidRPr="002D315E">
        <w:rPr>
          <w:b/>
          <w:bCs/>
          <w:sz w:val="24"/>
          <w:szCs w:val="24"/>
        </w:rPr>
        <w:t>inspections</w:t>
      </w:r>
      <w:r w:rsidR="00CE1FFE" w:rsidRPr="002D315E">
        <w:rPr>
          <w:b/>
          <w:bCs/>
          <w:sz w:val="24"/>
          <w:szCs w:val="24"/>
        </w:rPr>
        <w:t xml:space="preserve"> will have regard to the 10 principles of </w:t>
      </w:r>
      <w:r w:rsidR="003403F3" w:rsidRPr="002D315E">
        <w:rPr>
          <w:b/>
          <w:bCs/>
          <w:sz w:val="24"/>
          <w:szCs w:val="24"/>
        </w:rPr>
        <w:t>public sector inspection</w:t>
      </w:r>
      <w:r w:rsidR="00CE1FFE" w:rsidRPr="002D315E">
        <w:rPr>
          <w:b/>
          <w:bCs/>
          <w:sz w:val="24"/>
          <w:szCs w:val="24"/>
        </w:rPr>
        <w:t>. See annex 1.</w:t>
      </w:r>
    </w:p>
    <w:p w14:paraId="3DF837D3" w14:textId="77777777" w:rsidR="00D024DF" w:rsidRPr="002D315E" w:rsidRDefault="00D024DF" w:rsidP="00D024DF">
      <w:pPr>
        <w:pStyle w:val="ListParagraph"/>
        <w:rPr>
          <w:b/>
          <w:bCs/>
          <w:sz w:val="24"/>
          <w:szCs w:val="24"/>
        </w:rPr>
      </w:pPr>
    </w:p>
    <w:p w14:paraId="18423B10" w14:textId="2292A13B" w:rsidR="003403F3" w:rsidRPr="002D315E" w:rsidRDefault="006D5F53" w:rsidP="009C2509">
      <w:pPr>
        <w:pStyle w:val="ListParagraph"/>
        <w:numPr>
          <w:ilvl w:val="0"/>
          <w:numId w:val="11"/>
        </w:numPr>
        <w:spacing w:line="276" w:lineRule="auto"/>
        <w:rPr>
          <w:b/>
          <w:bCs/>
          <w:sz w:val="24"/>
          <w:szCs w:val="24"/>
        </w:rPr>
      </w:pPr>
      <w:r w:rsidRPr="002D315E">
        <w:rPr>
          <w:b/>
          <w:bCs/>
          <w:sz w:val="24"/>
          <w:szCs w:val="24"/>
        </w:rPr>
        <w:t xml:space="preserve">The </w:t>
      </w:r>
      <w:r w:rsidR="0038046C" w:rsidRPr="002D315E">
        <w:rPr>
          <w:b/>
          <w:bCs/>
          <w:sz w:val="24"/>
          <w:szCs w:val="24"/>
        </w:rPr>
        <w:t xml:space="preserve">participating </w:t>
      </w:r>
      <w:r w:rsidR="00B34829" w:rsidRPr="002D315E">
        <w:rPr>
          <w:b/>
          <w:bCs/>
          <w:sz w:val="24"/>
          <w:szCs w:val="24"/>
        </w:rPr>
        <w:t>inspectorates</w:t>
      </w:r>
      <w:r w:rsidR="0038046C" w:rsidRPr="002D315E">
        <w:rPr>
          <w:b/>
          <w:bCs/>
          <w:sz w:val="24"/>
          <w:szCs w:val="24"/>
        </w:rPr>
        <w:t xml:space="preserve"> will each identify a lead inspector</w:t>
      </w:r>
      <w:r w:rsidR="00E14A58" w:rsidRPr="002D315E">
        <w:rPr>
          <w:b/>
          <w:bCs/>
          <w:sz w:val="24"/>
          <w:szCs w:val="24"/>
        </w:rPr>
        <w:t xml:space="preserve"> </w:t>
      </w:r>
      <w:r w:rsidR="000A77A2" w:rsidRPr="002D315E">
        <w:rPr>
          <w:b/>
          <w:bCs/>
          <w:sz w:val="24"/>
          <w:szCs w:val="24"/>
        </w:rPr>
        <w:t>(and</w:t>
      </w:r>
      <w:r w:rsidR="000769B5">
        <w:rPr>
          <w:b/>
          <w:bCs/>
          <w:sz w:val="24"/>
          <w:szCs w:val="24"/>
        </w:rPr>
        <w:t xml:space="preserve"> senior level oversight</w:t>
      </w:r>
      <w:r w:rsidR="000A77A2" w:rsidRPr="002D315E">
        <w:rPr>
          <w:b/>
          <w:bCs/>
          <w:sz w:val="24"/>
          <w:szCs w:val="24"/>
        </w:rPr>
        <w:t>)</w:t>
      </w:r>
      <w:r w:rsidR="0038046C" w:rsidRPr="002D315E">
        <w:rPr>
          <w:b/>
          <w:bCs/>
          <w:sz w:val="24"/>
          <w:szCs w:val="24"/>
        </w:rPr>
        <w:t xml:space="preserve"> for each thematic inspection prior to the development of the scope and </w:t>
      </w:r>
      <w:r w:rsidR="00B34829" w:rsidRPr="002D315E">
        <w:rPr>
          <w:b/>
          <w:bCs/>
          <w:sz w:val="24"/>
          <w:szCs w:val="24"/>
        </w:rPr>
        <w:lastRenderedPageBreak/>
        <w:t>methodology</w:t>
      </w:r>
      <w:r w:rsidR="00BF7586" w:rsidRPr="002D315E">
        <w:rPr>
          <w:rStyle w:val="FootnoteReference"/>
          <w:b/>
          <w:bCs/>
          <w:sz w:val="24"/>
          <w:szCs w:val="24"/>
        </w:rPr>
        <w:footnoteReference w:id="2"/>
      </w:r>
      <w:r w:rsidR="00B34829" w:rsidRPr="002D315E">
        <w:rPr>
          <w:b/>
          <w:bCs/>
          <w:sz w:val="24"/>
          <w:szCs w:val="24"/>
        </w:rPr>
        <w:t>. These lead inspectors</w:t>
      </w:r>
      <w:r w:rsidR="00030477" w:rsidRPr="002D315E">
        <w:rPr>
          <w:b/>
          <w:bCs/>
          <w:sz w:val="24"/>
          <w:szCs w:val="24"/>
        </w:rPr>
        <w:t>, together with those overseeing the inspection,</w:t>
      </w:r>
      <w:r w:rsidR="00B34829" w:rsidRPr="002D315E">
        <w:rPr>
          <w:b/>
          <w:bCs/>
          <w:sz w:val="24"/>
          <w:szCs w:val="24"/>
        </w:rPr>
        <w:t xml:space="preserve"> will have sufficient authority to make decisions on behalf of their inspectorate</w:t>
      </w:r>
      <w:r w:rsidR="00CD7B26" w:rsidRPr="002D315E">
        <w:rPr>
          <w:b/>
          <w:bCs/>
          <w:sz w:val="24"/>
          <w:szCs w:val="24"/>
        </w:rPr>
        <w:t xml:space="preserve"> or be able to swiftly consult with </w:t>
      </w:r>
      <w:r w:rsidR="00B04611" w:rsidRPr="002D315E">
        <w:rPr>
          <w:b/>
          <w:bCs/>
          <w:sz w:val="24"/>
          <w:szCs w:val="24"/>
        </w:rPr>
        <w:t>the relevant person in their inspectorate where required</w:t>
      </w:r>
      <w:r w:rsidR="00B34829" w:rsidRPr="002D315E">
        <w:rPr>
          <w:b/>
          <w:bCs/>
          <w:sz w:val="24"/>
          <w:szCs w:val="24"/>
        </w:rPr>
        <w:t>.</w:t>
      </w:r>
      <w:r w:rsidR="00E86C69" w:rsidRPr="002D315E">
        <w:rPr>
          <w:b/>
          <w:bCs/>
          <w:sz w:val="24"/>
          <w:szCs w:val="24"/>
        </w:rPr>
        <w:t xml:space="preserve"> Wherever possible, there will be </w:t>
      </w:r>
      <w:r w:rsidR="009C2509" w:rsidRPr="002D315E">
        <w:rPr>
          <w:b/>
          <w:bCs/>
          <w:sz w:val="24"/>
          <w:szCs w:val="24"/>
        </w:rPr>
        <w:t>continuity</w:t>
      </w:r>
      <w:r w:rsidR="00E86C69" w:rsidRPr="002D315E">
        <w:rPr>
          <w:b/>
          <w:bCs/>
          <w:sz w:val="24"/>
          <w:szCs w:val="24"/>
        </w:rPr>
        <w:t xml:space="preserve"> of </w:t>
      </w:r>
      <w:r w:rsidR="009C2509" w:rsidRPr="002D315E">
        <w:rPr>
          <w:b/>
          <w:bCs/>
          <w:sz w:val="24"/>
          <w:szCs w:val="24"/>
        </w:rPr>
        <w:t>lead</w:t>
      </w:r>
      <w:r w:rsidR="00E86C69" w:rsidRPr="002D315E">
        <w:rPr>
          <w:b/>
          <w:bCs/>
          <w:sz w:val="24"/>
          <w:szCs w:val="24"/>
        </w:rPr>
        <w:t xml:space="preserve"> </w:t>
      </w:r>
      <w:r w:rsidR="009C2509" w:rsidRPr="002D315E">
        <w:rPr>
          <w:b/>
          <w:bCs/>
          <w:sz w:val="24"/>
          <w:szCs w:val="24"/>
        </w:rPr>
        <w:t>inspectors</w:t>
      </w:r>
      <w:r w:rsidR="00B849A1">
        <w:rPr>
          <w:b/>
          <w:bCs/>
          <w:sz w:val="24"/>
          <w:szCs w:val="24"/>
        </w:rPr>
        <w:t>.</w:t>
      </w:r>
      <w:r w:rsidR="007D3DB1" w:rsidRPr="002D315E">
        <w:rPr>
          <w:b/>
          <w:bCs/>
          <w:sz w:val="24"/>
          <w:szCs w:val="24"/>
        </w:rPr>
        <w:t xml:space="preserve"> </w:t>
      </w:r>
      <w:r w:rsidR="00B849A1">
        <w:rPr>
          <w:b/>
          <w:bCs/>
          <w:sz w:val="24"/>
          <w:szCs w:val="24"/>
        </w:rPr>
        <w:t>They</w:t>
      </w:r>
      <w:r w:rsidR="00B849A1" w:rsidRPr="002D315E">
        <w:rPr>
          <w:b/>
          <w:bCs/>
          <w:sz w:val="24"/>
          <w:szCs w:val="24"/>
        </w:rPr>
        <w:t xml:space="preserve"> </w:t>
      </w:r>
      <w:r w:rsidR="007D3DB1" w:rsidRPr="002D315E">
        <w:rPr>
          <w:b/>
          <w:bCs/>
          <w:sz w:val="24"/>
          <w:szCs w:val="24"/>
        </w:rPr>
        <w:t xml:space="preserve">will update the </w:t>
      </w:r>
      <w:r w:rsidR="003B2D8B">
        <w:rPr>
          <w:b/>
          <w:bCs/>
          <w:sz w:val="24"/>
          <w:szCs w:val="24"/>
        </w:rPr>
        <w:t xml:space="preserve">inspection </w:t>
      </w:r>
      <w:r w:rsidR="007D3DB1" w:rsidRPr="002D315E">
        <w:rPr>
          <w:b/>
          <w:bCs/>
          <w:sz w:val="24"/>
          <w:szCs w:val="24"/>
        </w:rPr>
        <w:t>lead inspector as to availability to ensure that meeting dates and deadlines are joint</w:t>
      </w:r>
      <w:r w:rsidR="00BD6385" w:rsidRPr="002D315E">
        <w:rPr>
          <w:b/>
          <w:bCs/>
          <w:sz w:val="24"/>
          <w:szCs w:val="24"/>
        </w:rPr>
        <w:t xml:space="preserve">ly owned </w:t>
      </w:r>
      <w:r w:rsidR="007D3DB1" w:rsidRPr="002D315E">
        <w:rPr>
          <w:b/>
          <w:bCs/>
          <w:sz w:val="24"/>
          <w:szCs w:val="24"/>
        </w:rPr>
        <w:t>and realistic.</w:t>
      </w:r>
    </w:p>
    <w:p w14:paraId="6FE1C673" w14:textId="77777777" w:rsidR="00D024DF" w:rsidRPr="002D315E" w:rsidRDefault="00D024DF" w:rsidP="00D024DF">
      <w:pPr>
        <w:pStyle w:val="ListParagraph"/>
        <w:rPr>
          <w:b/>
          <w:bCs/>
          <w:sz w:val="24"/>
          <w:szCs w:val="24"/>
        </w:rPr>
      </w:pPr>
    </w:p>
    <w:p w14:paraId="7199897B" w14:textId="79FDB1A2" w:rsidR="00C635EA" w:rsidRPr="002D315E" w:rsidRDefault="00C635EA" w:rsidP="009C2509">
      <w:pPr>
        <w:pStyle w:val="ListParagraph"/>
        <w:numPr>
          <w:ilvl w:val="0"/>
          <w:numId w:val="11"/>
        </w:numPr>
        <w:spacing w:line="276" w:lineRule="auto"/>
        <w:rPr>
          <w:b/>
          <w:bCs/>
          <w:sz w:val="24"/>
          <w:szCs w:val="24"/>
        </w:rPr>
      </w:pPr>
      <w:r w:rsidRPr="002D315E">
        <w:rPr>
          <w:b/>
          <w:bCs/>
          <w:sz w:val="24"/>
          <w:szCs w:val="24"/>
        </w:rPr>
        <w:t xml:space="preserve">All reports and material will be agreed jointly by all participating </w:t>
      </w:r>
      <w:r w:rsidR="00827B3C" w:rsidRPr="002D315E">
        <w:rPr>
          <w:b/>
          <w:bCs/>
          <w:sz w:val="24"/>
          <w:szCs w:val="24"/>
        </w:rPr>
        <w:t>inspectorates</w:t>
      </w:r>
      <w:r w:rsidR="00D100D4" w:rsidRPr="002D315E">
        <w:rPr>
          <w:b/>
          <w:bCs/>
          <w:sz w:val="24"/>
          <w:szCs w:val="24"/>
        </w:rPr>
        <w:t xml:space="preserve"> prior to publication.</w:t>
      </w:r>
    </w:p>
    <w:p w14:paraId="1C3FCDFA" w14:textId="77777777" w:rsidR="00D024DF" w:rsidRPr="002D315E" w:rsidRDefault="00D024DF" w:rsidP="00D024DF">
      <w:pPr>
        <w:pStyle w:val="ListParagraph"/>
        <w:rPr>
          <w:b/>
          <w:bCs/>
          <w:sz w:val="24"/>
          <w:szCs w:val="24"/>
        </w:rPr>
      </w:pPr>
    </w:p>
    <w:p w14:paraId="66FCD811" w14:textId="3E5AA20D" w:rsidR="008A0E92" w:rsidRPr="002D315E" w:rsidRDefault="00D100D4" w:rsidP="009C2509">
      <w:pPr>
        <w:pStyle w:val="ListParagraph"/>
        <w:numPr>
          <w:ilvl w:val="0"/>
          <w:numId w:val="11"/>
        </w:numPr>
        <w:spacing w:line="276" w:lineRule="auto"/>
        <w:rPr>
          <w:b/>
          <w:bCs/>
          <w:sz w:val="24"/>
          <w:szCs w:val="24"/>
        </w:rPr>
      </w:pPr>
      <w:r w:rsidRPr="002D315E">
        <w:rPr>
          <w:b/>
          <w:bCs/>
          <w:sz w:val="24"/>
          <w:szCs w:val="24"/>
        </w:rPr>
        <w:t xml:space="preserve">A media strategy and press materials will be agreed </w:t>
      </w:r>
      <w:r w:rsidR="0016159F" w:rsidRPr="002D315E">
        <w:rPr>
          <w:b/>
          <w:bCs/>
          <w:sz w:val="24"/>
          <w:szCs w:val="24"/>
        </w:rPr>
        <w:t>jointly</w:t>
      </w:r>
      <w:r w:rsidRPr="002D315E">
        <w:rPr>
          <w:b/>
          <w:bCs/>
          <w:sz w:val="24"/>
          <w:szCs w:val="24"/>
        </w:rPr>
        <w:t xml:space="preserve"> by all participating inspectorates prior to </w:t>
      </w:r>
      <w:r w:rsidR="0016159F" w:rsidRPr="002D315E">
        <w:rPr>
          <w:b/>
          <w:bCs/>
          <w:sz w:val="24"/>
          <w:szCs w:val="24"/>
        </w:rPr>
        <w:t>publication</w:t>
      </w:r>
      <w:r w:rsidRPr="002D315E">
        <w:rPr>
          <w:b/>
          <w:bCs/>
          <w:sz w:val="24"/>
          <w:szCs w:val="24"/>
        </w:rPr>
        <w:t>.</w:t>
      </w:r>
    </w:p>
    <w:p w14:paraId="671A9BEE" w14:textId="77777777" w:rsidR="00C635EA" w:rsidRPr="008A6B2D" w:rsidRDefault="00C635EA" w:rsidP="00F6428F">
      <w:pPr>
        <w:spacing w:line="276" w:lineRule="auto"/>
        <w:rPr>
          <w:b/>
          <w:bCs/>
          <w:sz w:val="24"/>
          <w:szCs w:val="24"/>
        </w:rPr>
      </w:pPr>
    </w:p>
    <w:p w14:paraId="60093CEC" w14:textId="64352D60" w:rsidR="00F6428F" w:rsidRPr="008A6B2D" w:rsidRDefault="00F6428F" w:rsidP="00F6428F">
      <w:pPr>
        <w:spacing w:line="276" w:lineRule="auto"/>
        <w:rPr>
          <w:b/>
          <w:bCs/>
          <w:sz w:val="24"/>
          <w:szCs w:val="24"/>
        </w:rPr>
      </w:pPr>
      <w:r w:rsidRPr="008A6B2D">
        <w:rPr>
          <w:b/>
          <w:bCs/>
          <w:sz w:val="24"/>
          <w:szCs w:val="24"/>
        </w:rPr>
        <w:t>Core Expectations on joint thematic inspection</w:t>
      </w:r>
    </w:p>
    <w:p w14:paraId="47F2CD71" w14:textId="50D98110" w:rsidR="00780274" w:rsidRPr="008A6B2D" w:rsidRDefault="00780274" w:rsidP="009C2509">
      <w:pPr>
        <w:spacing w:line="276" w:lineRule="auto"/>
        <w:rPr>
          <w:sz w:val="24"/>
          <w:szCs w:val="24"/>
          <w:u w:val="single"/>
        </w:rPr>
      </w:pPr>
      <w:r w:rsidRPr="008A6B2D">
        <w:rPr>
          <w:sz w:val="24"/>
          <w:szCs w:val="24"/>
          <w:u w:val="single"/>
        </w:rPr>
        <w:t xml:space="preserve">Stage one – </w:t>
      </w:r>
      <w:r w:rsidR="003270B4" w:rsidRPr="008A6B2D">
        <w:rPr>
          <w:sz w:val="24"/>
          <w:szCs w:val="24"/>
          <w:u w:val="single"/>
        </w:rPr>
        <w:t xml:space="preserve">Planning, </w:t>
      </w:r>
      <w:r w:rsidR="009C2509" w:rsidRPr="008A6B2D">
        <w:rPr>
          <w:sz w:val="24"/>
          <w:szCs w:val="24"/>
          <w:u w:val="single"/>
        </w:rPr>
        <w:t>s</w:t>
      </w:r>
      <w:r w:rsidRPr="008A6B2D">
        <w:rPr>
          <w:sz w:val="24"/>
          <w:szCs w:val="24"/>
          <w:u w:val="single"/>
        </w:rPr>
        <w:t>cope and methodology</w:t>
      </w:r>
    </w:p>
    <w:p w14:paraId="4978A1FC" w14:textId="4415FB62" w:rsidR="00790A52" w:rsidRDefault="001C11BE" w:rsidP="00272BEB">
      <w:pPr>
        <w:pStyle w:val="ListParagraph"/>
        <w:numPr>
          <w:ilvl w:val="0"/>
          <w:numId w:val="22"/>
        </w:numPr>
        <w:spacing w:line="276" w:lineRule="auto"/>
        <w:rPr>
          <w:sz w:val="24"/>
          <w:szCs w:val="24"/>
        </w:rPr>
      </w:pPr>
      <w:r w:rsidRPr="008A6B2D">
        <w:rPr>
          <w:sz w:val="24"/>
          <w:szCs w:val="24"/>
        </w:rPr>
        <w:t xml:space="preserve">The development group representatives from the relevant </w:t>
      </w:r>
      <w:r w:rsidR="00790A52" w:rsidRPr="008A6B2D">
        <w:rPr>
          <w:sz w:val="24"/>
          <w:szCs w:val="24"/>
        </w:rPr>
        <w:t>inspectorates</w:t>
      </w:r>
      <w:r w:rsidRPr="008A6B2D">
        <w:rPr>
          <w:sz w:val="24"/>
          <w:szCs w:val="24"/>
        </w:rPr>
        <w:t xml:space="preserve"> will have </w:t>
      </w:r>
      <w:r w:rsidR="00790A52" w:rsidRPr="008A6B2D">
        <w:rPr>
          <w:sz w:val="24"/>
          <w:szCs w:val="24"/>
        </w:rPr>
        <w:t>responsibility</w:t>
      </w:r>
      <w:r w:rsidRPr="008A6B2D">
        <w:rPr>
          <w:sz w:val="24"/>
          <w:szCs w:val="24"/>
        </w:rPr>
        <w:t xml:space="preserve"> for ensuring that liaison with any stakeholders or other </w:t>
      </w:r>
      <w:r w:rsidR="00790A52" w:rsidRPr="008A6B2D">
        <w:rPr>
          <w:sz w:val="24"/>
          <w:szCs w:val="24"/>
        </w:rPr>
        <w:t>key individuals has taken place to inform the scope and/or methodology.</w:t>
      </w:r>
    </w:p>
    <w:p w14:paraId="22A30B5A" w14:textId="77777777" w:rsidR="00CE4D65" w:rsidRPr="008A6B2D" w:rsidRDefault="00CE4D65" w:rsidP="00CE4D65">
      <w:pPr>
        <w:pStyle w:val="ListParagraph"/>
        <w:spacing w:line="276" w:lineRule="auto"/>
        <w:rPr>
          <w:sz w:val="24"/>
          <w:szCs w:val="24"/>
        </w:rPr>
      </w:pPr>
    </w:p>
    <w:p w14:paraId="1A65AE87" w14:textId="5D3B13F9" w:rsidR="00BB09E4" w:rsidRDefault="0068277F" w:rsidP="00272BEB">
      <w:pPr>
        <w:pStyle w:val="ListParagraph"/>
        <w:numPr>
          <w:ilvl w:val="0"/>
          <w:numId w:val="22"/>
        </w:numPr>
        <w:spacing w:line="276" w:lineRule="auto"/>
        <w:rPr>
          <w:sz w:val="24"/>
          <w:szCs w:val="24"/>
        </w:rPr>
      </w:pPr>
      <w:r w:rsidRPr="008A6B2D">
        <w:rPr>
          <w:sz w:val="24"/>
          <w:szCs w:val="24"/>
        </w:rPr>
        <w:t>The scope</w:t>
      </w:r>
      <w:r w:rsidR="00046C23" w:rsidRPr="008A6B2D">
        <w:rPr>
          <w:sz w:val="24"/>
          <w:szCs w:val="24"/>
        </w:rPr>
        <w:t xml:space="preserve"> (terms of reference)</w:t>
      </w:r>
      <w:r w:rsidRPr="008A6B2D">
        <w:rPr>
          <w:sz w:val="24"/>
          <w:szCs w:val="24"/>
        </w:rPr>
        <w:t xml:space="preserve"> will</w:t>
      </w:r>
      <w:r w:rsidR="004244F4" w:rsidRPr="008A6B2D">
        <w:rPr>
          <w:sz w:val="24"/>
          <w:szCs w:val="24"/>
        </w:rPr>
        <w:t>, as a minim</w:t>
      </w:r>
      <w:r w:rsidR="001A674E" w:rsidRPr="008A6B2D">
        <w:rPr>
          <w:sz w:val="24"/>
          <w:szCs w:val="24"/>
        </w:rPr>
        <w:t>um</w:t>
      </w:r>
      <w:r w:rsidR="004244F4" w:rsidRPr="008A6B2D">
        <w:rPr>
          <w:sz w:val="24"/>
          <w:szCs w:val="24"/>
        </w:rPr>
        <w:t xml:space="preserve">, </w:t>
      </w:r>
      <w:r w:rsidR="00AC7FB4" w:rsidRPr="008A6B2D">
        <w:rPr>
          <w:sz w:val="24"/>
          <w:szCs w:val="24"/>
        </w:rPr>
        <w:t>cover background</w:t>
      </w:r>
      <w:r w:rsidR="00633535" w:rsidRPr="008A6B2D">
        <w:rPr>
          <w:sz w:val="24"/>
          <w:szCs w:val="24"/>
        </w:rPr>
        <w:t xml:space="preserve"> information as to why the inspection is taking place, the inspection aims </w:t>
      </w:r>
      <w:r w:rsidRPr="008A6B2D">
        <w:rPr>
          <w:sz w:val="24"/>
          <w:szCs w:val="24"/>
        </w:rPr>
        <w:t xml:space="preserve">and </w:t>
      </w:r>
      <w:r w:rsidR="00BB09E4" w:rsidRPr="008A6B2D">
        <w:rPr>
          <w:sz w:val="24"/>
          <w:szCs w:val="24"/>
        </w:rPr>
        <w:t>set out the main inspection question with any sub questions/categories.</w:t>
      </w:r>
    </w:p>
    <w:p w14:paraId="4E02B1BC" w14:textId="77777777" w:rsidR="00CE4D65" w:rsidRPr="00CE4D65" w:rsidRDefault="00CE4D65" w:rsidP="00CE4D65">
      <w:pPr>
        <w:pStyle w:val="ListParagraph"/>
        <w:rPr>
          <w:sz w:val="24"/>
          <w:szCs w:val="24"/>
        </w:rPr>
      </w:pPr>
    </w:p>
    <w:p w14:paraId="5058222A" w14:textId="0CD12373" w:rsidR="00780274" w:rsidRPr="008A6B2D" w:rsidRDefault="00BB09E4" w:rsidP="00272BEB">
      <w:pPr>
        <w:pStyle w:val="ListParagraph"/>
        <w:numPr>
          <w:ilvl w:val="0"/>
          <w:numId w:val="22"/>
        </w:numPr>
        <w:spacing w:line="276" w:lineRule="auto"/>
        <w:rPr>
          <w:sz w:val="24"/>
          <w:szCs w:val="24"/>
        </w:rPr>
      </w:pPr>
      <w:r w:rsidRPr="008A6B2D">
        <w:rPr>
          <w:sz w:val="24"/>
          <w:szCs w:val="24"/>
        </w:rPr>
        <w:t>The methodology will set out t</w:t>
      </w:r>
      <w:r w:rsidR="00EC37E9" w:rsidRPr="008A6B2D">
        <w:rPr>
          <w:sz w:val="24"/>
          <w:szCs w:val="24"/>
        </w:rPr>
        <w:t>he</w:t>
      </w:r>
      <w:r w:rsidRPr="008A6B2D">
        <w:rPr>
          <w:sz w:val="24"/>
          <w:szCs w:val="24"/>
        </w:rPr>
        <w:t xml:space="preserve"> </w:t>
      </w:r>
      <w:r w:rsidR="00EC37E9" w:rsidRPr="008A6B2D">
        <w:rPr>
          <w:sz w:val="24"/>
          <w:szCs w:val="24"/>
        </w:rPr>
        <w:t>approach</w:t>
      </w:r>
      <w:r w:rsidRPr="008A6B2D">
        <w:rPr>
          <w:sz w:val="24"/>
          <w:szCs w:val="24"/>
        </w:rPr>
        <w:t xml:space="preserve"> to evidence gathering</w:t>
      </w:r>
      <w:r w:rsidR="008E2797" w:rsidRPr="008A6B2D">
        <w:rPr>
          <w:sz w:val="24"/>
          <w:szCs w:val="24"/>
        </w:rPr>
        <w:t xml:space="preserve">. Consideration will be given </w:t>
      </w:r>
      <w:r w:rsidR="00E868BC" w:rsidRPr="008A6B2D">
        <w:rPr>
          <w:sz w:val="24"/>
          <w:szCs w:val="24"/>
        </w:rPr>
        <w:t>to which methods should be adopted and</w:t>
      </w:r>
      <w:r w:rsidR="001B2651" w:rsidRPr="008A6B2D">
        <w:rPr>
          <w:sz w:val="24"/>
          <w:szCs w:val="24"/>
        </w:rPr>
        <w:t xml:space="preserve"> how they will add value to the inspection and also consideration of how it will likely be presented in the final report. </w:t>
      </w:r>
      <w:r w:rsidR="00CB5110" w:rsidRPr="008A6B2D">
        <w:rPr>
          <w:sz w:val="24"/>
          <w:szCs w:val="24"/>
        </w:rPr>
        <w:t>E.g.</w:t>
      </w:r>
      <w:r w:rsidR="001B2651" w:rsidRPr="008A6B2D">
        <w:rPr>
          <w:sz w:val="24"/>
          <w:szCs w:val="24"/>
        </w:rPr>
        <w:t xml:space="preserve"> if we are using victims</w:t>
      </w:r>
      <w:r w:rsidR="00CB5110" w:rsidRPr="008A6B2D">
        <w:rPr>
          <w:sz w:val="24"/>
          <w:szCs w:val="24"/>
        </w:rPr>
        <w:t>’</w:t>
      </w:r>
      <w:r w:rsidR="001B2651" w:rsidRPr="008A6B2D">
        <w:rPr>
          <w:sz w:val="24"/>
          <w:szCs w:val="24"/>
        </w:rPr>
        <w:t xml:space="preserve"> voice with a limited number of participants, how will this be </w:t>
      </w:r>
      <w:r w:rsidR="005B79DC" w:rsidRPr="008A6B2D">
        <w:rPr>
          <w:sz w:val="24"/>
          <w:szCs w:val="24"/>
        </w:rPr>
        <w:t>presented</w:t>
      </w:r>
      <w:r w:rsidR="001B2651" w:rsidRPr="008A6B2D">
        <w:rPr>
          <w:sz w:val="24"/>
          <w:szCs w:val="24"/>
        </w:rPr>
        <w:t xml:space="preserve"> </w:t>
      </w:r>
      <w:r w:rsidR="00CB5110" w:rsidRPr="008A6B2D">
        <w:rPr>
          <w:sz w:val="24"/>
          <w:szCs w:val="24"/>
        </w:rPr>
        <w:t>alongside</w:t>
      </w:r>
      <w:r w:rsidR="001B2651" w:rsidRPr="008A6B2D">
        <w:rPr>
          <w:sz w:val="24"/>
          <w:szCs w:val="24"/>
        </w:rPr>
        <w:t xml:space="preserve"> </w:t>
      </w:r>
      <w:r w:rsidR="005B79DC" w:rsidRPr="008A6B2D">
        <w:rPr>
          <w:sz w:val="24"/>
          <w:szCs w:val="24"/>
        </w:rPr>
        <w:t>other evidence</w:t>
      </w:r>
      <w:r w:rsidR="00CB5110" w:rsidRPr="008A6B2D">
        <w:rPr>
          <w:sz w:val="24"/>
          <w:szCs w:val="24"/>
        </w:rPr>
        <w:t xml:space="preserve"> gathered</w:t>
      </w:r>
      <w:r w:rsidR="005B79DC" w:rsidRPr="008A6B2D">
        <w:rPr>
          <w:sz w:val="24"/>
          <w:szCs w:val="24"/>
        </w:rPr>
        <w:t>.</w:t>
      </w:r>
      <w:r w:rsidR="00CB5110" w:rsidRPr="008A6B2D">
        <w:rPr>
          <w:sz w:val="24"/>
          <w:szCs w:val="24"/>
        </w:rPr>
        <w:t xml:space="preserve"> </w:t>
      </w:r>
      <w:r w:rsidR="005B79DC" w:rsidRPr="008A6B2D">
        <w:rPr>
          <w:sz w:val="24"/>
          <w:szCs w:val="24"/>
        </w:rPr>
        <w:t xml:space="preserve"> </w:t>
      </w:r>
      <w:r w:rsidR="00AF604F" w:rsidRPr="008A6B2D">
        <w:rPr>
          <w:sz w:val="24"/>
          <w:szCs w:val="24"/>
        </w:rPr>
        <w:t>Consideration will be given to</w:t>
      </w:r>
      <w:r w:rsidR="00B43E93" w:rsidRPr="008A6B2D">
        <w:rPr>
          <w:sz w:val="24"/>
          <w:szCs w:val="24"/>
        </w:rPr>
        <w:t xml:space="preserve"> aspects including but not limited to</w:t>
      </w:r>
      <w:r w:rsidR="00AF604F" w:rsidRPr="008A6B2D">
        <w:rPr>
          <w:sz w:val="24"/>
          <w:szCs w:val="24"/>
        </w:rPr>
        <w:t xml:space="preserve"> the following:</w:t>
      </w:r>
    </w:p>
    <w:p w14:paraId="0CB47EBC" w14:textId="435C8855" w:rsidR="00BB09E4" w:rsidRPr="008A6B2D" w:rsidRDefault="001D49F7" w:rsidP="009C2509">
      <w:pPr>
        <w:pStyle w:val="ListParagraph"/>
        <w:numPr>
          <w:ilvl w:val="1"/>
          <w:numId w:val="2"/>
        </w:numPr>
        <w:spacing w:line="276" w:lineRule="auto"/>
        <w:rPr>
          <w:sz w:val="24"/>
          <w:szCs w:val="24"/>
        </w:rPr>
      </w:pPr>
      <w:r w:rsidRPr="008A6B2D">
        <w:rPr>
          <w:sz w:val="24"/>
          <w:szCs w:val="24"/>
        </w:rPr>
        <w:t>File examination</w:t>
      </w:r>
    </w:p>
    <w:p w14:paraId="4E9D70DC" w14:textId="77777777" w:rsidR="007A7277" w:rsidRPr="008A6B2D" w:rsidRDefault="007A7277" w:rsidP="009C2509">
      <w:pPr>
        <w:pStyle w:val="ListParagraph"/>
        <w:numPr>
          <w:ilvl w:val="1"/>
          <w:numId w:val="2"/>
        </w:numPr>
        <w:spacing w:line="276" w:lineRule="auto"/>
        <w:rPr>
          <w:sz w:val="24"/>
          <w:szCs w:val="24"/>
        </w:rPr>
      </w:pPr>
      <w:r w:rsidRPr="008A6B2D">
        <w:rPr>
          <w:sz w:val="24"/>
          <w:szCs w:val="24"/>
        </w:rPr>
        <w:t>Document reviews</w:t>
      </w:r>
    </w:p>
    <w:p w14:paraId="3115788E" w14:textId="77777777" w:rsidR="007A7277" w:rsidRPr="008A6B2D" w:rsidRDefault="007A7277" w:rsidP="009C2509">
      <w:pPr>
        <w:pStyle w:val="ListParagraph"/>
        <w:numPr>
          <w:ilvl w:val="1"/>
          <w:numId w:val="2"/>
        </w:numPr>
        <w:spacing w:line="276" w:lineRule="auto"/>
        <w:rPr>
          <w:sz w:val="24"/>
          <w:szCs w:val="24"/>
        </w:rPr>
      </w:pPr>
      <w:r w:rsidRPr="008A6B2D">
        <w:rPr>
          <w:sz w:val="24"/>
          <w:szCs w:val="24"/>
        </w:rPr>
        <w:t>Data</w:t>
      </w:r>
    </w:p>
    <w:p w14:paraId="6B790E01" w14:textId="24537753" w:rsidR="001D49F7" w:rsidRPr="008A6B2D" w:rsidRDefault="001D49F7" w:rsidP="009C2509">
      <w:pPr>
        <w:pStyle w:val="ListParagraph"/>
        <w:numPr>
          <w:ilvl w:val="1"/>
          <w:numId w:val="2"/>
        </w:numPr>
        <w:spacing w:line="276" w:lineRule="auto"/>
        <w:rPr>
          <w:sz w:val="24"/>
          <w:szCs w:val="24"/>
        </w:rPr>
      </w:pPr>
      <w:r w:rsidRPr="008A6B2D">
        <w:rPr>
          <w:sz w:val="24"/>
          <w:szCs w:val="24"/>
        </w:rPr>
        <w:t>Reality checks</w:t>
      </w:r>
    </w:p>
    <w:p w14:paraId="41AE48C7" w14:textId="7EAC0246" w:rsidR="001D49F7" w:rsidRPr="008A6B2D" w:rsidRDefault="001D49F7" w:rsidP="009C2509">
      <w:pPr>
        <w:pStyle w:val="ListParagraph"/>
        <w:numPr>
          <w:ilvl w:val="1"/>
          <w:numId w:val="2"/>
        </w:numPr>
        <w:spacing w:line="276" w:lineRule="auto"/>
        <w:rPr>
          <w:sz w:val="24"/>
          <w:szCs w:val="24"/>
        </w:rPr>
      </w:pPr>
      <w:r w:rsidRPr="008A6B2D">
        <w:rPr>
          <w:sz w:val="24"/>
          <w:szCs w:val="24"/>
        </w:rPr>
        <w:t xml:space="preserve">Interviews </w:t>
      </w:r>
    </w:p>
    <w:p w14:paraId="09CC3B4B" w14:textId="77777777" w:rsidR="001D49F7" w:rsidRPr="008A6B2D" w:rsidRDefault="001D49F7" w:rsidP="009C2509">
      <w:pPr>
        <w:pStyle w:val="ListParagraph"/>
        <w:numPr>
          <w:ilvl w:val="1"/>
          <w:numId w:val="2"/>
        </w:numPr>
        <w:spacing w:line="276" w:lineRule="auto"/>
        <w:rPr>
          <w:sz w:val="24"/>
          <w:szCs w:val="24"/>
        </w:rPr>
      </w:pPr>
      <w:r w:rsidRPr="008A6B2D">
        <w:rPr>
          <w:sz w:val="24"/>
          <w:szCs w:val="24"/>
        </w:rPr>
        <w:t>Focus groups</w:t>
      </w:r>
    </w:p>
    <w:p w14:paraId="3392530A" w14:textId="77777777" w:rsidR="001D49F7" w:rsidRPr="008A6B2D" w:rsidRDefault="001D49F7" w:rsidP="009C2509">
      <w:pPr>
        <w:pStyle w:val="ListParagraph"/>
        <w:numPr>
          <w:ilvl w:val="1"/>
          <w:numId w:val="2"/>
        </w:numPr>
        <w:spacing w:line="276" w:lineRule="auto"/>
        <w:rPr>
          <w:sz w:val="24"/>
          <w:szCs w:val="24"/>
        </w:rPr>
      </w:pPr>
      <w:r w:rsidRPr="008A6B2D">
        <w:rPr>
          <w:sz w:val="24"/>
          <w:szCs w:val="24"/>
        </w:rPr>
        <w:lastRenderedPageBreak/>
        <w:t>Surveys</w:t>
      </w:r>
    </w:p>
    <w:p w14:paraId="67412215" w14:textId="5C052F97" w:rsidR="001D49F7" w:rsidRPr="008A6B2D" w:rsidRDefault="001D49F7" w:rsidP="009C2509">
      <w:pPr>
        <w:pStyle w:val="ListParagraph"/>
        <w:numPr>
          <w:ilvl w:val="1"/>
          <w:numId w:val="2"/>
        </w:numPr>
        <w:spacing w:line="276" w:lineRule="auto"/>
        <w:rPr>
          <w:sz w:val="24"/>
          <w:szCs w:val="24"/>
        </w:rPr>
      </w:pPr>
      <w:r w:rsidRPr="008A6B2D">
        <w:rPr>
          <w:sz w:val="24"/>
          <w:szCs w:val="24"/>
        </w:rPr>
        <w:t>Requests for information</w:t>
      </w:r>
    </w:p>
    <w:p w14:paraId="760B8367" w14:textId="79370BE5" w:rsidR="001D49F7" w:rsidRPr="008A6B2D" w:rsidRDefault="001D49F7" w:rsidP="009C2509">
      <w:pPr>
        <w:pStyle w:val="ListParagraph"/>
        <w:numPr>
          <w:ilvl w:val="1"/>
          <w:numId w:val="2"/>
        </w:numPr>
        <w:spacing w:line="276" w:lineRule="auto"/>
        <w:rPr>
          <w:sz w:val="24"/>
          <w:szCs w:val="24"/>
        </w:rPr>
      </w:pPr>
      <w:r w:rsidRPr="008A6B2D">
        <w:rPr>
          <w:sz w:val="24"/>
          <w:szCs w:val="24"/>
        </w:rPr>
        <w:t xml:space="preserve">Calls for </w:t>
      </w:r>
      <w:r w:rsidR="00FD3C49" w:rsidRPr="008A6B2D">
        <w:rPr>
          <w:sz w:val="24"/>
          <w:szCs w:val="24"/>
        </w:rPr>
        <w:t>evidence</w:t>
      </w:r>
    </w:p>
    <w:p w14:paraId="798FEFB8" w14:textId="2123D0BC" w:rsidR="001D49F7" w:rsidRPr="008A6B2D" w:rsidRDefault="001D49F7" w:rsidP="009C2509">
      <w:pPr>
        <w:pStyle w:val="ListParagraph"/>
        <w:numPr>
          <w:ilvl w:val="1"/>
          <w:numId w:val="2"/>
        </w:numPr>
        <w:spacing w:line="276" w:lineRule="auto"/>
        <w:rPr>
          <w:sz w:val="24"/>
          <w:szCs w:val="24"/>
        </w:rPr>
      </w:pPr>
      <w:r w:rsidRPr="008A6B2D">
        <w:rPr>
          <w:sz w:val="24"/>
          <w:szCs w:val="24"/>
        </w:rPr>
        <w:t>External reference groups</w:t>
      </w:r>
    </w:p>
    <w:p w14:paraId="15DB1E8D" w14:textId="3C7B2F09" w:rsidR="001D49F7" w:rsidRPr="008A6B2D" w:rsidRDefault="007A41C7" w:rsidP="009C2509">
      <w:pPr>
        <w:pStyle w:val="ListParagraph"/>
        <w:numPr>
          <w:ilvl w:val="1"/>
          <w:numId w:val="2"/>
        </w:numPr>
        <w:spacing w:line="276" w:lineRule="auto"/>
        <w:rPr>
          <w:sz w:val="24"/>
          <w:szCs w:val="24"/>
        </w:rPr>
      </w:pPr>
      <w:r w:rsidRPr="008A6B2D">
        <w:rPr>
          <w:sz w:val="24"/>
          <w:szCs w:val="24"/>
        </w:rPr>
        <w:t>User voice commissions</w:t>
      </w:r>
    </w:p>
    <w:p w14:paraId="4BDFDF8D" w14:textId="5FDB1335" w:rsidR="001D49F7" w:rsidRPr="008A6B2D" w:rsidRDefault="001D49F7" w:rsidP="009C2509">
      <w:pPr>
        <w:pStyle w:val="ListParagraph"/>
        <w:numPr>
          <w:ilvl w:val="1"/>
          <w:numId w:val="2"/>
        </w:numPr>
        <w:spacing w:line="276" w:lineRule="auto"/>
        <w:rPr>
          <w:sz w:val="24"/>
          <w:szCs w:val="24"/>
        </w:rPr>
      </w:pPr>
      <w:r w:rsidRPr="008A6B2D">
        <w:rPr>
          <w:sz w:val="24"/>
          <w:szCs w:val="24"/>
        </w:rPr>
        <w:t>Independent commissioned research</w:t>
      </w:r>
    </w:p>
    <w:p w14:paraId="34FFB1EF" w14:textId="411D4C67" w:rsidR="001D49F7" w:rsidRPr="008A6B2D" w:rsidRDefault="001D49F7" w:rsidP="009C2509">
      <w:pPr>
        <w:pStyle w:val="ListParagraph"/>
        <w:numPr>
          <w:ilvl w:val="1"/>
          <w:numId w:val="2"/>
        </w:numPr>
        <w:spacing w:line="276" w:lineRule="auto"/>
        <w:rPr>
          <w:sz w:val="24"/>
          <w:szCs w:val="24"/>
        </w:rPr>
      </w:pPr>
      <w:r w:rsidRPr="008A6B2D">
        <w:rPr>
          <w:sz w:val="24"/>
          <w:szCs w:val="24"/>
        </w:rPr>
        <w:t>Court or other observations</w:t>
      </w:r>
    </w:p>
    <w:p w14:paraId="09369D5B" w14:textId="77777777" w:rsidR="007A41C7" w:rsidRPr="009C2509" w:rsidRDefault="007A41C7" w:rsidP="009C2509">
      <w:pPr>
        <w:pStyle w:val="ListParagraph"/>
        <w:spacing w:line="276" w:lineRule="auto"/>
        <w:ind w:left="1440"/>
        <w:rPr>
          <w:sz w:val="24"/>
          <w:szCs w:val="24"/>
        </w:rPr>
      </w:pPr>
    </w:p>
    <w:p w14:paraId="268291E8" w14:textId="3E6083E3" w:rsidR="003403F3" w:rsidRDefault="00CF7E68" w:rsidP="00272BEB">
      <w:pPr>
        <w:pStyle w:val="ListParagraph"/>
        <w:numPr>
          <w:ilvl w:val="0"/>
          <w:numId w:val="22"/>
        </w:numPr>
        <w:spacing w:line="276" w:lineRule="auto"/>
        <w:rPr>
          <w:sz w:val="24"/>
          <w:szCs w:val="24"/>
        </w:rPr>
      </w:pPr>
      <w:r w:rsidRPr="00272BEB">
        <w:rPr>
          <w:sz w:val="24"/>
          <w:szCs w:val="24"/>
        </w:rPr>
        <w:t>Discuss and agree t</w:t>
      </w:r>
      <w:r w:rsidR="00EC37E9" w:rsidRPr="00272BEB">
        <w:rPr>
          <w:sz w:val="24"/>
          <w:szCs w:val="24"/>
        </w:rPr>
        <w:t xml:space="preserve">he content and approach so that there is a shared understanding of </w:t>
      </w:r>
      <w:r w:rsidR="008E2797" w:rsidRPr="00272BEB">
        <w:rPr>
          <w:sz w:val="24"/>
          <w:szCs w:val="24"/>
        </w:rPr>
        <w:t>what the inspection is</w:t>
      </w:r>
      <w:r w:rsidR="00AF604F" w:rsidRPr="00272BEB">
        <w:rPr>
          <w:sz w:val="24"/>
          <w:szCs w:val="24"/>
        </w:rPr>
        <w:t xml:space="preserve"> (scope)</w:t>
      </w:r>
      <w:r w:rsidR="008E2797" w:rsidRPr="00272BEB">
        <w:rPr>
          <w:sz w:val="24"/>
          <w:szCs w:val="24"/>
        </w:rPr>
        <w:t xml:space="preserve"> and how the evidence will be gathered</w:t>
      </w:r>
      <w:r w:rsidR="00AF604F" w:rsidRPr="00272BEB">
        <w:rPr>
          <w:sz w:val="24"/>
          <w:szCs w:val="24"/>
        </w:rPr>
        <w:t xml:space="preserve"> (methodology)</w:t>
      </w:r>
      <w:r w:rsidR="008E2797" w:rsidRPr="00272BEB">
        <w:rPr>
          <w:sz w:val="24"/>
          <w:szCs w:val="24"/>
        </w:rPr>
        <w:t xml:space="preserve">. </w:t>
      </w:r>
    </w:p>
    <w:p w14:paraId="14476471" w14:textId="77777777" w:rsidR="00CE4D65" w:rsidRPr="00272BEB" w:rsidRDefault="00CE4D65" w:rsidP="00CE4D65">
      <w:pPr>
        <w:pStyle w:val="ListParagraph"/>
        <w:spacing w:line="276" w:lineRule="auto"/>
        <w:rPr>
          <w:sz w:val="24"/>
          <w:szCs w:val="24"/>
        </w:rPr>
      </w:pPr>
    </w:p>
    <w:p w14:paraId="1DF13879" w14:textId="0A3B9854" w:rsidR="003E7CB1" w:rsidRDefault="003E7CB1" w:rsidP="00272BEB">
      <w:pPr>
        <w:pStyle w:val="ListParagraph"/>
        <w:numPr>
          <w:ilvl w:val="0"/>
          <w:numId w:val="22"/>
        </w:numPr>
        <w:spacing w:line="276" w:lineRule="auto"/>
        <w:rPr>
          <w:sz w:val="24"/>
          <w:szCs w:val="24"/>
        </w:rPr>
      </w:pPr>
      <w:r w:rsidRPr="00272BEB">
        <w:rPr>
          <w:sz w:val="24"/>
          <w:szCs w:val="24"/>
        </w:rPr>
        <w:t xml:space="preserve">Agree provisional draft structure for the final report to inform scope, methodology and evidence gathering onsite. </w:t>
      </w:r>
      <w:r w:rsidR="00E3770A" w:rsidRPr="00272BEB">
        <w:rPr>
          <w:sz w:val="24"/>
          <w:szCs w:val="24"/>
        </w:rPr>
        <w:t xml:space="preserve">The report will be in the house style of the lead </w:t>
      </w:r>
      <w:r w:rsidR="00E72FE4" w:rsidRPr="00272BEB">
        <w:rPr>
          <w:sz w:val="24"/>
          <w:szCs w:val="24"/>
        </w:rPr>
        <w:t>inspectorate</w:t>
      </w:r>
      <w:r w:rsidR="00E3770A" w:rsidRPr="00272BEB">
        <w:rPr>
          <w:sz w:val="24"/>
          <w:szCs w:val="24"/>
        </w:rPr>
        <w:t xml:space="preserve"> subject to agreeing at this stage, any ‘red lines’ across </w:t>
      </w:r>
      <w:r w:rsidR="00E72FE4" w:rsidRPr="00272BEB">
        <w:rPr>
          <w:sz w:val="24"/>
          <w:szCs w:val="24"/>
        </w:rPr>
        <w:t>inspectorates</w:t>
      </w:r>
      <w:r w:rsidR="00E3770A" w:rsidRPr="00272BEB">
        <w:rPr>
          <w:sz w:val="24"/>
          <w:szCs w:val="24"/>
        </w:rPr>
        <w:t xml:space="preserve"> about drafting. Focus will be on content rather than specific wording or style.</w:t>
      </w:r>
    </w:p>
    <w:p w14:paraId="6A953096" w14:textId="77777777" w:rsidR="00CE4D65" w:rsidRPr="00CE4D65" w:rsidRDefault="00CE4D65" w:rsidP="00CE4D65">
      <w:pPr>
        <w:pStyle w:val="ListParagraph"/>
        <w:rPr>
          <w:sz w:val="24"/>
          <w:szCs w:val="24"/>
        </w:rPr>
      </w:pPr>
    </w:p>
    <w:p w14:paraId="776E8560" w14:textId="4DA73DA3" w:rsidR="00AC5984" w:rsidRDefault="00AC5984" w:rsidP="00272BEB">
      <w:pPr>
        <w:pStyle w:val="ListParagraph"/>
        <w:numPr>
          <w:ilvl w:val="0"/>
          <w:numId w:val="22"/>
        </w:numPr>
        <w:spacing w:line="276" w:lineRule="auto"/>
        <w:rPr>
          <w:sz w:val="24"/>
          <w:szCs w:val="24"/>
        </w:rPr>
      </w:pPr>
      <w:r w:rsidRPr="00272BEB">
        <w:rPr>
          <w:sz w:val="24"/>
          <w:szCs w:val="24"/>
        </w:rPr>
        <w:t>The lead inspectorate will have overall responsibility for drafting the report but will agree with all inspectorates involved in the inspection how they will contribute.</w:t>
      </w:r>
    </w:p>
    <w:p w14:paraId="1ED3AC9D" w14:textId="77777777" w:rsidR="00CE4D65" w:rsidRPr="00CE4D65" w:rsidRDefault="00CE4D65" w:rsidP="00CE4D65">
      <w:pPr>
        <w:pStyle w:val="ListParagraph"/>
        <w:rPr>
          <w:sz w:val="24"/>
          <w:szCs w:val="24"/>
        </w:rPr>
      </w:pPr>
    </w:p>
    <w:p w14:paraId="067F7DA8" w14:textId="23F258F1" w:rsidR="003E7CB1" w:rsidRDefault="00C2328E" w:rsidP="001C43C4">
      <w:pPr>
        <w:pStyle w:val="ListParagraph"/>
        <w:numPr>
          <w:ilvl w:val="0"/>
          <w:numId w:val="22"/>
        </w:numPr>
        <w:spacing w:line="276" w:lineRule="auto"/>
        <w:rPr>
          <w:sz w:val="24"/>
          <w:szCs w:val="24"/>
        </w:rPr>
      </w:pPr>
      <w:r w:rsidRPr="00CE4D65">
        <w:rPr>
          <w:sz w:val="24"/>
          <w:szCs w:val="24"/>
        </w:rPr>
        <w:t xml:space="preserve">Consider who the </w:t>
      </w:r>
      <w:r w:rsidR="00ED6A15" w:rsidRPr="00CE4D65">
        <w:rPr>
          <w:sz w:val="24"/>
          <w:szCs w:val="24"/>
        </w:rPr>
        <w:t>audience</w:t>
      </w:r>
      <w:r w:rsidRPr="00CE4D65">
        <w:rPr>
          <w:sz w:val="24"/>
          <w:szCs w:val="24"/>
        </w:rPr>
        <w:t xml:space="preserve"> of the report will be and agree a </w:t>
      </w:r>
      <w:r w:rsidR="00D95EE1" w:rsidRPr="00CE4D65">
        <w:rPr>
          <w:sz w:val="24"/>
          <w:szCs w:val="24"/>
        </w:rPr>
        <w:t>high-level</w:t>
      </w:r>
      <w:r w:rsidR="007F3143" w:rsidRPr="00CE4D65">
        <w:rPr>
          <w:sz w:val="24"/>
          <w:szCs w:val="24"/>
        </w:rPr>
        <w:t xml:space="preserve"> approach to </w:t>
      </w:r>
      <w:r w:rsidR="00ED6A15" w:rsidRPr="00CE4D65">
        <w:rPr>
          <w:sz w:val="24"/>
          <w:szCs w:val="24"/>
        </w:rPr>
        <w:t>publication</w:t>
      </w:r>
      <w:r w:rsidR="007F3143" w:rsidRPr="00CE4D65">
        <w:rPr>
          <w:sz w:val="24"/>
          <w:szCs w:val="24"/>
        </w:rPr>
        <w:t xml:space="preserve"> </w:t>
      </w:r>
      <w:r w:rsidR="00ED6A15" w:rsidRPr="00CE4D65">
        <w:rPr>
          <w:sz w:val="24"/>
          <w:szCs w:val="24"/>
        </w:rPr>
        <w:t>a</w:t>
      </w:r>
      <w:r w:rsidR="007F3143" w:rsidRPr="00CE4D65">
        <w:rPr>
          <w:sz w:val="24"/>
          <w:szCs w:val="24"/>
        </w:rPr>
        <w:t xml:space="preserve">t this stage to consider stakeholders (engagement during the inspection and on publication) and </w:t>
      </w:r>
      <w:r w:rsidR="00ED6A15" w:rsidRPr="00CE4D65">
        <w:rPr>
          <w:sz w:val="24"/>
          <w:szCs w:val="24"/>
        </w:rPr>
        <w:t>media strategy (soft launch or proactive media).</w:t>
      </w:r>
    </w:p>
    <w:p w14:paraId="15442A67" w14:textId="77777777" w:rsidR="00CE4D65" w:rsidRPr="00CE4D65" w:rsidRDefault="00CE4D65" w:rsidP="00CE4D65">
      <w:pPr>
        <w:pStyle w:val="ListParagraph"/>
        <w:rPr>
          <w:sz w:val="24"/>
          <w:szCs w:val="24"/>
        </w:rPr>
      </w:pPr>
    </w:p>
    <w:p w14:paraId="2CB8ACD0" w14:textId="0663DBF6" w:rsidR="00F315EB" w:rsidRDefault="00F315EB" w:rsidP="00272BEB">
      <w:pPr>
        <w:pStyle w:val="ListParagraph"/>
        <w:numPr>
          <w:ilvl w:val="0"/>
          <w:numId w:val="22"/>
        </w:numPr>
        <w:spacing w:line="276" w:lineRule="auto"/>
        <w:rPr>
          <w:sz w:val="24"/>
          <w:szCs w:val="24"/>
        </w:rPr>
      </w:pPr>
      <w:r w:rsidRPr="00272BEB">
        <w:rPr>
          <w:sz w:val="24"/>
          <w:szCs w:val="24"/>
        </w:rPr>
        <w:t xml:space="preserve">Once the lead </w:t>
      </w:r>
      <w:r w:rsidR="00B34829" w:rsidRPr="00272BEB">
        <w:rPr>
          <w:sz w:val="24"/>
          <w:szCs w:val="24"/>
        </w:rPr>
        <w:t>inspector</w:t>
      </w:r>
      <w:r w:rsidR="00B7356B" w:rsidRPr="00272BEB">
        <w:rPr>
          <w:sz w:val="24"/>
          <w:szCs w:val="24"/>
        </w:rPr>
        <w:t xml:space="preserve"> has</w:t>
      </w:r>
      <w:r w:rsidR="00B34829" w:rsidRPr="00272BEB">
        <w:rPr>
          <w:sz w:val="24"/>
          <w:szCs w:val="24"/>
        </w:rPr>
        <w:t xml:space="preserve"> completed the draft scope and methodology it will be </w:t>
      </w:r>
      <w:r w:rsidR="00296391" w:rsidRPr="00272BEB">
        <w:rPr>
          <w:sz w:val="24"/>
          <w:szCs w:val="24"/>
        </w:rPr>
        <w:t>circulated</w:t>
      </w:r>
      <w:r w:rsidR="00B34829" w:rsidRPr="00272BEB">
        <w:rPr>
          <w:sz w:val="24"/>
          <w:szCs w:val="24"/>
        </w:rPr>
        <w:t xml:space="preserve"> to the </w:t>
      </w:r>
      <w:r w:rsidR="00A902BB" w:rsidRPr="00272BEB">
        <w:rPr>
          <w:sz w:val="24"/>
          <w:szCs w:val="24"/>
        </w:rPr>
        <w:t xml:space="preserve">relevant </w:t>
      </w:r>
      <w:r w:rsidR="00296391" w:rsidRPr="00272BEB">
        <w:rPr>
          <w:sz w:val="24"/>
          <w:szCs w:val="24"/>
        </w:rPr>
        <w:t>inspectorates</w:t>
      </w:r>
      <w:r w:rsidR="00A902BB" w:rsidRPr="00272BEB">
        <w:rPr>
          <w:sz w:val="24"/>
          <w:szCs w:val="24"/>
        </w:rPr>
        <w:t xml:space="preserve">’ </w:t>
      </w:r>
      <w:r w:rsidR="00296391" w:rsidRPr="00272BEB">
        <w:rPr>
          <w:sz w:val="24"/>
          <w:szCs w:val="24"/>
        </w:rPr>
        <w:t>representatives</w:t>
      </w:r>
      <w:r w:rsidR="00A902BB" w:rsidRPr="00272BEB">
        <w:rPr>
          <w:sz w:val="24"/>
          <w:szCs w:val="24"/>
        </w:rPr>
        <w:t xml:space="preserve"> on the development group to consider. </w:t>
      </w:r>
      <w:r w:rsidR="00296391" w:rsidRPr="00272BEB">
        <w:rPr>
          <w:sz w:val="24"/>
          <w:szCs w:val="24"/>
        </w:rPr>
        <w:t>The development group representatives will</w:t>
      </w:r>
      <w:r w:rsidR="002528C9" w:rsidRPr="00272BEB">
        <w:rPr>
          <w:sz w:val="24"/>
          <w:szCs w:val="24"/>
        </w:rPr>
        <w:t xml:space="preserve"> work with the leads to agree any </w:t>
      </w:r>
      <w:r w:rsidR="00F51513" w:rsidRPr="00272BEB">
        <w:rPr>
          <w:sz w:val="24"/>
          <w:szCs w:val="24"/>
        </w:rPr>
        <w:t>amendments</w:t>
      </w:r>
      <w:r w:rsidR="002528C9" w:rsidRPr="00272BEB">
        <w:rPr>
          <w:sz w:val="24"/>
          <w:szCs w:val="24"/>
        </w:rPr>
        <w:t xml:space="preserve"> and for ensuring that individual ins</w:t>
      </w:r>
      <w:r w:rsidR="00F51513" w:rsidRPr="00272BEB">
        <w:rPr>
          <w:sz w:val="24"/>
          <w:szCs w:val="24"/>
        </w:rPr>
        <w:t>pectorates</w:t>
      </w:r>
      <w:r w:rsidR="002528C9" w:rsidRPr="00272BEB">
        <w:rPr>
          <w:sz w:val="24"/>
          <w:szCs w:val="24"/>
        </w:rPr>
        <w:t xml:space="preserve">’ internal processes for sign off are achieved. </w:t>
      </w:r>
    </w:p>
    <w:p w14:paraId="4AD05D3B" w14:textId="77777777" w:rsidR="00CE4D65" w:rsidRPr="00CE4D65" w:rsidRDefault="00CE4D65" w:rsidP="00CE4D65">
      <w:pPr>
        <w:pStyle w:val="ListParagraph"/>
        <w:rPr>
          <w:sz w:val="24"/>
          <w:szCs w:val="24"/>
        </w:rPr>
      </w:pPr>
    </w:p>
    <w:p w14:paraId="72F1CA6A" w14:textId="5AF4FF99" w:rsidR="00F51513" w:rsidRDefault="00F51513" w:rsidP="00272BEB">
      <w:pPr>
        <w:pStyle w:val="ListParagraph"/>
        <w:numPr>
          <w:ilvl w:val="0"/>
          <w:numId w:val="22"/>
        </w:numPr>
        <w:spacing w:line="276" w:lineRule="auto"/>
        <w:rPr>
          <w:sz w:val="24"/>
          <w:szCs w:val="24"/>
        </w:rPr>
      </w:pPr>
      <w:r w:rsidRPr="00272BEB">
        <w:rPr>
          <w:sz w:val="24"/>
          <w:szCs w:val="24"/>
        </w:rPr>
        <w:t xml:space="preserve">Once sign off is completed </w:t>
      </w:r>
      <w:r w:rsidR="00721C0D" w:rsidRPr="00272BEB">
        <w:rPr>
          <w:sz w:val="24"/>
          <w:szCs w:val="24"/>
        </w:rPr>
        <w:t>the terms of refence</w:t>
      </w:r>
      <w:r w:rsidRPr="00272BEB">
        <w:rPr>
          <w:sz w:val="24"/>
          <w:szCs w:val="24"/>
        </w:rPr>
        <w:t xml:space="preserve"> will be uploaded onto the CJJI website under the ‘inspections in progress’ section.</w:t>
      </w:r>
      <w:r w:rsidR="00D95EE1">
        <w:rPr>
          <w:sz w:val="24"/>
          <w:szCs w:val="24"/>
        </w:rPr>
        <w:t xml:space="preserve"> See annex 3 for template.</w:t>
      </w:r>
    </w:p>
    <w:p w14:paraId="080232A2" w14:textId="77777777" w:rsidR="00CE4D65" w:rsidRPr="00CE4D65" w:rsidRDefault="00CE4D65" w:rsidP="00CE4D65">
      <w:pPr>
        <w:pStyle w:val="ListParagraph"/>
        <w:rPr>
          <w:sz w:val="24"/>
          <w:szCs w:val="24"/>
        </w:rPr>
      </w:pPr>
    </w:p>
    <w:p w14:paraId="332403DF" w14:textId="0A4140F2" w:rsidR="00F51513" w:rsidRDefault="00071399" w:rsidP="00272BEB">
      <w:pPr>
        <w:pStyle w:val="ListParagraph"/>
        <w:numPr>
          <w:ilvl w:val="0"/>
          <w:numId w:val="22"/>
        </w:numPr>
        <w:spacing w:line="276" w:lineRule="auto"/>
        <w:rPr>
          <w:sz w:val="24"/>
          <w:szCs w:val="24"/>
        </w:rPr>
      </w:pPr>
      <w:r w:rsidRPr="00272BEB">
        <w:rPr>
          <w:sz w:val="24"/>
          <w:szCs w:val="24"/>
        </w:rPr>
        <w:t xml:space="preserve">The timescale of the inspection will be agreed including dates of any fieldwork (generally avoiding peak leave periods for those we inspect unless relevant to the inspection question) so it can be included in commissioning letters. A proposed timetable should be drawn up at this stage and agreed by all inspectorates to ensure diary planning for relevant stages and with key individuals including Chief Inspectors, and to ensure momentum is maintained throughout the inspection. The timetable will also allow for any additional work to set up e.g. HMICFRS obtaining access to IT </w:t>
      </w:r>
      <w:r w:rsidRPr="00272BEB">
        <w:rPr>
          <w:sz w:val="24"/>
          <w:szCs w:val="24"/>
        </w:rPr>
        <w:lastRenderedPageBreak/>
        <w:t>in individual forces. It should also include any external reference groups and time for review of the draft report by those we inspect and any other critical readers.</w:t>
      </w:r>
    </w:p>
    <w:p w14:paraId="0101EDC9" w14:textId="77777777" w:rsidR="00CE4D65" w:rsidRPr="00CE4D65" w:rsidRDefault="00CE4D65" w:rsidP="00CE4D65">
      <w:pPr>
        <w:pStyle w:val="ListParagraph"/>
        <w:rPr>
          <w:sz w:val="24"/>
          <w:szCs w:val="24"/>
        </w:rPr>
      </w:pPr>
    </w:p>
    <w:p w14:paraId="34A38A6B" w14:textId="77777777" w:rsidR="00CE4D65" w:rsidRPr="00272BEB" w:rsidRDefault="00CE4D65" w:rsidP="00CE4D65">
      <w:pPr>
        <w:pStyle w:val="ListParagraph"/>
        <w:spacing w:line="276" w:lineRule="auto"/>
        <w:rPr>
          <w:sz w:val="24"/>
          <w:szCs w:val="24"/>
        </w:rPr>
      </w:pPr>
    </w:p>
    <w:p w14:paraId="479F4FC2" w14:textId="06A2D326" w:rsidR="003270B4" w:rsidRPr="00272BEB" w:rsidRDefault="003270B4" w:rsidP="00272BEB">
      <w:pPr>
        <w:pStyle w:val="ListParagraph"/>
        <w:numPr>
          <w:ilvl w:val="0"/>
          <w:numId w:val="22"/>
        </w:numPr>
        <w:spacing w:line="276" w:lineRule="auto"/>
        <w:rPr>
          <w:sz w:val="24"/>
          <w:szCs w:val="24"/>
        </w:rPr>
      </w:pPr>
      <w:r w:rsidRPr="00272BEB">
        <w:rPr>
          <w:sz w:val="24"/>
          <w:szCs w:val="24"/>
        </w:rPr>
        <w:t xml:space="preserve">A project plan will be drafted and maintained by the lead inspectorate. </w:t>
      </w:r>
    </w:p>
    <w:p w14:paraId="013E98F7" w14:textId="77777777" w:rsidR="007B2275" w:rsidRDefault="007B2275" w:rsidP="009C2509">
      <w:pPr>
        <w:spacing w:line="276" w:lineRule="auto"/>
        <w:rPr>
          <w:sz w:val="24"/>
          <w:szCs w:val="24"/>
          <w:u w:val="single"/>
        </w:rPr>
      </w:pPr>
    </w:p>
    <w:p w14:paraId="7C3FF8F4" w14:textId="20F8BB85" w:rsidR="00081320" w:rsidRPr="00272BEB" w:rsidRDefault="009C2509" w:rsidP="009C2509">
      <w:pPr>
        <w:spacing w:line="276" w:lineRule="auto"/>
        <w:rPr>
          <w:sz w:val="24"/>
          <w:szCs w:val="24"/>
          <w:u w:val="single"/>
        </w:rPr>
      </w:pPr>
      <w:r w:rsidRPr="00272BEB">
        <w:rPr>
          <w:sz w:val="24"/>
          <w:szCs w:val="24"/>
          <w:u w:val="single"/>
        </w:rPr>
        <w:t xml:space="preserve">Stage two - </w:t>
      </w:r>
      <w:r w:rsidR="00AC12DA" w:rsidRPr="00272BEB">
        <w:rPr>
          <w:sz w:val="24"/>
          <w:szCs w:val="24"/>
          <w:u w:val="single"/>
        </w:rPr>
        <w:t xml:space="preserve">Selection of areas for fieldwork </w:t>
      </w:r>
      <w:r w:rsidR="00910B37" w:rsidRPr="00272BEB">
        <w:rPr>
          <w:sz w:val="24"/>
          <w:szCs w:val="24"/>
          <w:u w:val="single"/>
        </w:rPr>
        <w:t>and commissioning</w:t>
      </w:r>
    </w:p>
    <w:p w14:paraId="21EA15BD" w14:textId="16D50679" w:rsidR="003403F3" w:rsidRDefault="00081320" w:rsidP="00272BEB">
      <w:pPr>
        <w:pStyle w:val="ListParagraph"/>
        <w:numPr>
          <w:ilvl w:val="0"/>
          <w:numId w:val="22"/>
        </w:numPr>
        <w:spacing w:line="276" w:lineRule="auto"/>
        <w:rPr>
          <w:sz w:val="24"/>
          <w:szCs w:val="24"/>
        </w:rPr>
      </w:pPr>
      <w:r w:rsidRPr="00272BEB">
        <w:rPr>
          <w:sz w:val="24"/>
          <w:szCs w:val="24"/>
        </w:rPr>
        <w:t xml:space="preserve">The selection of </w:t>
      </w:r>
      <w:r w:rsidR="00C87FD0" w:rsidRPr="00272BEB">
        <w:rPr>
          <w:sz w:val="24"/>
          <w:szCs w:val="24"/>
        </w:rPr>
        <w:t>police forces, CPS Areas, probation delivery units</w:t>
      </w:r>
      <w:r w:rsidR="00991B94" w:rsidRPr="00272BEB">
        <w:rPr>
          <w:sz w:val="24"/>
          <w:szCs w:val="24"/>
        </w:rPr>
        <w:t>, youth offending services</w:t>
      </w:r>
      <w:r w:rsidR="00C87FD0" w:rsidRPr="00272BEB">
        <w:rPr>
          <w:sz w:val="24"/>
          <w:szCs w:val="24"/>
        </w:rPr>
        <w:t xml:space="preserve"> or prisons/young </w:t>
      </w:r>
      <w:r w:rsidR="001630CA" w:rsidRPr="00272BEB">
        <w:rPr>
          <w:sz w:val="24"/>
          <w:szCs w:val="24"/>
        </w:rPr>
        <w:t>offenders</w:t>
      </w:r>
      <w:r w:rsidR="00C87FD0" w:rsidRPr="00272BEB">
        <w:rPr>
          <w:sz w:val="24"/>
          <w:szCs w:val="24"/>
        </w:rPr>
        <w:t xml:space="preserve">’ </w:t>
      </w:r>
      <w:r w:rsidR="001630CA" w:rsidRPr="00272BEB">
        <w:rPr>
          <w:sz w:val="24"/>
          <w:szCs w:val="24"/>
        </w:rPr>
        <w:t>institutions</w:t>
      </w:r>
      <w:r w:rsidR="00C87FD0" w:rsidRPr="00272BEB">
        <w:rPr>
          <w:sz w:val="24"/>
          <w:szCs w:val="24"/>
        </w:rPr>
        <w:t>/</w:t>
      </w:r>
      <w:r w:rsidR="00B678AF" w:rsidRPr="00272BEB">
        <w:rPr>
          <w:sz w:val="24"/>
          <w:szCs w:val="24"/>
        </w:rPr>
        <w:t xml:space="preserve">other </w:t>
      </w:r>
      <w:r w:rsidR="00C87FD0" w:rsidRPr="00272BEB">
        <w:rPr>
          <w:sz w:val="24"/>
          <w:szCs w:val="24"/>
        </w:rPr>
        <w:t>custody</w:t>
      </w:r>
      <w:r w:rsidR="00996002" w:rsidRPr="00272BEB">
        <w:rPr>
          <w:sz w:val="24"/>
          <w:szCs w:val="24"/>
        </w:rPr>
        <w:t xml:space="preserve"> </w:t>
      </w:r>
      <w:r w:rsidR="00AC12DA" w:rsidRPr="00272BEB">
        <w:rPr>
          <w:sz w:val="24"/>
          <w:szCs w:val="24"/>
        </w:rPr>
        <w:t xml:space="preserve">for fieldwork </w:t>
      </w:r>
      <w:r w:rsidR="00996002" w:rsidRPr="00272BEB">
        <w:rPr>
          <w:sz w:val="24"/>
          <w:szCs w:val="24"/>
        </w:rPr>
        <w:t xml:space="preserve">will be based upon </w:t>
      </w:r>
      <w:r w:rsidR="003F3F23" w:rsidRPr="00272BEB">
        <w:rPr>
          <w:sz w:val="24"/>
          <w:szCs w:val="24"/>
        </w:rPr>
        <w:t xml:space="preserve">data and other </w:t>
      </w:r>
      <w:r w:rsidR="001630CA" w:rsidRPr="00272BEB">
        <w:rPr>
          <w:sz w:val="24"/>
          <w:szCs w:val="24"/>
        </w:rPr>
        <w:t>intelligence</w:t>
      </w:r>
      <w:r w:rsidR="006A52C3" w:rsidRPr="00272BEB">
        <w:rPr>
          <w:sz w:val="24"/>
          <w:szCs w:val="24"/>
        </w:rPr>
        <w:t xml:space="preserve"> and </w:t>
      </w:r>
      <w:r w:rsidR="00996002" w:rsidRPr="00272BEB">
        <w:rPr>
          <w:sz w:val="24"/>
          <w:szCs w:val="24"/>
        </w:rPr>
        <w:t>evidence relevant to the inspection question</w:t>
      </w:r>
      <w:r w:rsidR="003F3F23" w:rsidRPr="00272BEB">
        <w:rPr>
          <w:sz w:val="24"/>
          <w:szCs w:val="24"/>
        </w:rPr>
        <w:t xml:space="preserve"> </w:t>
      </w:r>
      <w:r w:rsidR="001630CA" w:rsidRPr="00272BEB">
        <w:rPr>
          <w:sz w:val="24"/>
          <w:szCs w:val="24"/>
        </w:rPr>
        <w:t xml:space="preserve">agreed by the leads </w:t>
      </w:r>
      <w:r w:rsidR="003F3F23" w:rsidRPr="00272BEB">
        <w:rPr>
          <w:sz w:val="24"/>
          <w:szCs w:val="24"/>
        </w:rPr>
        <w:t xml:space="preserve">e.g. </w:t>
      </w:r>
      <w:r w:rsidR="006A52C3" w:rsidRPr="00272BEB">
        <w:rPr>
          <w:sz w:val="24"/>
          <w:szCs w:val="24"/>
        </w:rPr>
        <w:t>well or poor performing, innovative practice, geographical or structural variations etc.</w:t>
      </w:r>
    </w:p>
    <w:p w14:paraId="17FDF0D8" w14:textId="77777777" w:rsidR="00CE4D65" w:rsidRPr="00272BEB" w:rsidRDefault="00CE4D65" w:rsidP="00CE4D65">
      <w:pPr>
        <w:pStyle w:val="ListParagraph"/>
        <w:spacing w:line="276" w:lineRule="auto"/>
        <w:rPr>
          <w:sz w:val="24"/>
          <w:szCs w:val="24"/>
        </w:rPr>
      </w:pPr>
    </w:p>
    <w:p w14:paraId="2F73777B" w14:textId="39D6DD8F" w:rsidR="00CF6C06" w:rsidRDefault="00CA0158" w:rsidP="00272BEB">
      <w:pPr>
        <w:pStyle w:val="ListParagraph"/>
        <w:numPr>
          <w:ilvl w:val="0"/>
          <w:numId w:val="22"/>
        </w:numPr>
        <w:spacing w:line="276" w:lineRule="auto"/>
        <w:rPr>
          <w:sz w:val="24"/>
          <w:szCs w:val="24"/>
        </w:rPr>
      </w:pPr>
      <w:r w:rsidRPr="00272BEB">
        <w:rPr>
          <w:sz w:val="24"/>
          <w:szCs w:val="24"/>
        </w:rPr>
        <w:t>Consider</w:t>
      </w:r>
      <w:r w:rsidR="00910B37" w:rsidRPr="00272BEB">
        <w:rPr>
          <w:sz w:val="24"/>
          <w:szCs w:val="24"/>
        </w:rPr>
        <w:t xml:space="preserve"> the existing inspection burden</w:t>
      </w:r>
      <w:r w:rsidR="00CF6C06" w:rsidRPr="00272BEB">
        <w:rPr>
          <w:sz w:val="24"/>
          <w:szCs w:val="24"/>
        </w:rPr>
        <w:t xml:space="preserve"> including whether London/Wales should be included.</w:t>
      </w:r>
    </w:p>
    <w:p w14:paraId="78626D92" w14:textId="77777777" w:rsidR="00CE4D65" w:rsidRPr="00CE4D65" w:rsidRDefault="00CE4D65" w:rsidP="00CE4D65">
      <w:pPr>
        <w:pStyle w:val="ListParagraph"/>
        <w:rPr>
          <w:sz w:val="24"/>
          <w:szCs w:val="24"/>
        </w:rPr>
      </w:pPr>
    </w:p>
    <w:p w14:paraId="61C34B04" w14:textId="393ABC39" w:rsidR="00925F08" w:rsidRDefault="00280114" w:rsidP="00272BEB">
      <w:pPr>
        <w:pStyle w:val="ListParagraph"/>
        <w:numPr>
          <w:ilvl w:val="0"/>
          <w:numId w:val="22"/>
        </w:numPr>
        <w:spacing w:line="276" w:lineRule="auto"/>
        <w:rPr>
          <w:sz w:val="24"/>
          <w:szCs w:val="24"/>
        </w:rPr>
      </w:pPr>
      <w:r w:rsidRPr="00272BEB">
        <w:rPr>
          <w:sz w:val="24"/>
          <w:szCs w:val="24"/>
        </w:rPr>
        <w:t>Consider t</w:t>
      </w:r>
      <w:r w:rsidR="001770E2" w:rsidRPr="00272BEB">
        <w:rPr>
          <w:sz w:val="24"/>
          <w:szCs w:val="24"/>
        </w:rPr>
        <w:t xml:space="preserve">he number of </w:t>
      </w:r>
      <w:r w:rsidR="009C2509" w:rsidRPr="00272BEB">
        <w:rPr>
          <w:sz w:val="24"/>
          <w:szCs w:val="24"/>
        </w:rPr>
        <w:t>areas</w:t>
      </w:r>
      <w:r w:rsidR="001770E2" w:rsidRPr="00272BEB">
        <w:rPr>
          <w:sz w:val="24"/>
          <w:szCs w:val="24"/>
        </w:rPr>
        <w:t xml:space="preserve"> included with a view to </w:t>
      </w:r>
      <w:r w:rsidR="009C2509" w:rsidRPr="00272BEB">
        <w:rPr>
          <w:sz w:val="24"/>
          <w:szCs w:val="24"/>
        </w:rPr>
        <w:t>balancing</w:t>
      </w:r>
      <w:r w:rsidR="001770E2" w:rsidRPr="00272BEB">
        <w:rPr>
          <w:sz w:val="24"/>
          <w:szCs w:val="24"/>
        </w:rPr>
        <w:t xml:space="preserve"> gathering the best evidence</w:t>
      </w:r>
      <w:r w:rsidR="00545113" w:rsidRPr="00272BEB">
        <w:rPr>
          <w:sz w:val="24"/>
          <w:szCs w:val="24"/>
        </w:rPr>
        <w:t>,</w:t>
      </w:r>
      <w:r w:rsidR="001770E2" w:rsidRPr="00272BEB">
        <w:rPr>
          <w:sz w:val="24"/>
          <w:szCs w:val="24"/>
        </w:rPr>
        <w:t xml:space="preserve"> resources required</w:t>
      </w:r>
      <w:r w:rsidR="00545113" w:rsidRPr="00272BEB">
        <w:rPr>
          <w:sz w:val="24"/>
          <w:szCs w:val="24"/>
        </w:rPr>
        <w:t xml:space="preserve"> and inspection burden</w:t>
      </w:r>
      <w:r w:rsidR="001770E2" w:rsidRPr="00272BEB">
        <w:rPr>
          <w:sz w:val="24"/>
          <w:szCs w:val="24"/>
        </w:rPr>
        <w:t>.</w:t>
      </w:r>
    </w:p>
    <w:p w14:paraId="6E42A835" w14:textId="77777777" w:rsidR="00CE4D65" w:rsidRPr="00CE4D65" w:rsidRDefault="00CE4D65" w:rsidP="00CE4D65">
      <w:pPr>
        <w:pStyle w:val="ListParagraph"/>
        <w:rPr>
          <w:sz w:val="24"/>
          <w:szCs w:val="24"/>
        </w:rPr>
      </w:pPr>
    </w:p>
    <w:p w14:paraId="3720499B" w14:textId="68B89AB1" w:rsidR="00910B37" w:rsidRPr="00272BEB" w:rsidRDefault="00910B37" w:rsidP="00272BEB">
      <w:pPr>
        <w:pStyle w:val="ListParagraph"/>
        <w:numPr>
          <w:ilvl w:val="0"/>
          <w:numId w:val="22"/>
        </w:numPr>
        <w:spacing w:line="276" w:lineRule="auto"/>
        <w:rPr>
          <w:sz w:val="24"/>
          <w:szCs w:val="24"/>
        </w:rPr>
      </w:pPr>
      <w:r w:rsidRPr="00272BEB">
        <w:rPr>
          <w:sz w:val="24"/>
          <w:szCs w:val="24"/>
        </w:rPr>
        <w:t xml:space="preserve">Each inspectorate has a different approach to </w:t>
      </w:r>
      <w:r w:rsidR="003973B2" w:rsidRPr="00272BEB">
        <w:rPr>
          <w:sz w:val="24"/>
          <w:szCs w:val="24"/>
        </w:rPr>
        <w:t xml:space="preserve">selection and </w:t>
      </w:r>
      <w:r w:rsidRPr="00272BEB">
        <w:rPr>
          <w:sz w:val="24"/>
          <w:szCs w:val="24"/>
        </w:rPr>
        <w:t>commissioning:</w:t>
      </w:r>
    </w:p>
    <w:p w14:paraId="52BEE5E1" w14:textId="0E97E3AC" w:rsidR="00910B37" w:rsidRPr="00272BEB" w:rsidRDefault="00910B37" w:rsidP="009C2509">
      <w:pPr>
        <w:pStyle w:val="ListParagraph"/>
        <w:numPr>
          <w:ilvl w:val="1"/>
          <w:numId w:val="3"/>
        </w:numPr>
        <w:spacing w:line="276" w:lineRule="auto"/>
        <w:rPr>
          <w:sz w:val="24"/>
          <w:szCs w:val="24"/>
        </w:rPr>
      </w:pPr>
      <w:r w:rsidRPr="00272BEB">
        <w:rPr>
          <w:sz w:val="24"/>
          <w:szCs w:val="24"/>
        </w:rPr>
        <w:t xml:space="preserve">HMICFRS </w:t>
      </w:r>
      <w:r w:rsidR="003973B2" w:rsidRPr="00272BEB">
        <w:rPr>
          <w:sz w:val="24"/>
          <w:szCs w:val="24"/>
        </w:rPr>
        <w:t xml:space="preserve">– regional chiefs of staff and HMIs are consulted to identify any force-specific issues. </w:t>
      </w:r>
      <w:r w:rsidR="001D3A1D" w:rsidRPr="00272BEB">
        <w:rPr>
          <w:sz w:val="24"/>
          <w:szCs w:val="24"/>
        </w:rPr>
        <w:t xml:space="preserve">Contact is made with force liaison officers who can </w:t>
      </w:r>
      <w:r w:rsidR="004B7FDC" w:rsidRPr="00272BEB">
        <w:rPr>
          <w:sz w:val="24"/>
          <w:szCs w:val="24"/>
        </w:rPr>
        <w:t>raise</w:t>
      </w:r>
      <w:r w:rsidR="001D3A1D" w:rsidRPr="00272BEB">
        <w:rPr>
          <w:sz w:val="24"/>
          <w:szCs w:val="24"/>
        </w:rPr>
        <w:t xml:space="preserve"> issues for consideration. Once agreed by HMI Board</w:t>
      </w:r>
      <w:r w:rsidR="004B7FDC" w:rsidRPr="00272BEB">
        <w:rPr>
          <w:sz w:val="24"/>
          <w:szCs w:val="24"/>
        </w:rPr>
        <w:t>, letter sent to Chief Constable by SRO.</w:t>
      </w:r>
    </w:p>
    <w:p w14:paraId="251C0678" w14:textId="3E7934BD" w:rsidR="004B7FDC" w:rsidRPr="00272BEB" w:rsidRDefault="004B7FDC" w:rsidP="009C2509">
      <w:pPr>
        <w:pStyle w:val="ListParagraph"/>
        <w:numPr>
          <w:ilvl w:val="1"/>
          <w:numId w:val="3"/>
        </w:numPr>
        <w:spacing w:line="276" w:lineRule="auto"/>
        <w:rPr>
          <w:sz w:val="24"/>
          <w:szCs w:val="24"/>
        </w:rPr>
      </w:pPr>
      <w:r w:rsidRPr="00272BEB">
        <w:rPr>
          <w:sz w:val="24"/>
          <w:szCs w:val="24"/>
        </w:rPr>
        <w:t xml:space="preserve">HMCPSI </w:t>
      </w:r>
      <w:r w:rsidR="009C65CC" w:rsidRPr="00272BEB">
        <w:rPr>
          <w:sz w:val="24"/>
          <w:szCs w:val="24"/>
        </w:rPr>
        <w:t>–</w:t>
      </w:r>
      <w:r w:rsidRPr="00272BEB">
        <w:rPr>
          <w:sz w:val="24"/>
          <w:szCs w:val="24"/>
        </w:rPr>
        <w:t xml:space="preserve"> </w:t>
      </w:r>
      <w:r w:rsidR="009C65CC" w:rsidRPr="00272BEB">
        <w:rPr>
          <w:sz w:val="24"/>
          <w:szCs w:val="24"/>
        </w:rPr>
        <w:t xml:space="preserve">Deputy Chief </w:t>
      </w:r>
      <w:r w:rsidR="009C2509" w:rsidRPr="00272BEB">
        <w:rPr>
          <w:sz w:val="24"/>
          <w:szCs w:val="24"/>
        </w:rPr>
        <w:t>Inspector</w:t>
      </w:r>
      <w:r w:rsidR="009C65CC" w:rsidRPr="00272BEB">
        <w:rPr>
          <w:sz w:val="24"/>
          <w:szCs w:val="24"/>
        </w:rPr>
        <w:t xml:space="preserve"> liaises with </w:t>
      </w:r>
      <w:r w:rsidR="009C2509" w:rsidRPr="00272BEB">
        <w:rPr>
          <w:sz w:val="24"/>
          <w:szCs w:val="24"/>
        </w:rPr>
        <w:t>Directors</w:t>
      </w:r>
      <w:r w:rsidR="009C65CC" w:rsidRPr="00272BEB">
        <w:rPr>
          <w:sz w:val="24"/>
          <w:szCs w:val="24"/>
        </w:rPr>
        <w:t xml:space="preserve"> of Legal Services in CPS to identify the Areas to be</w:t>
      </w:r>
      <w:r w:rsidR="00C37DBD" w:rsidRPr="00272BEB">
        <w:rPr>
          <w:sz w:val="24"/>
          <w:szCs w:val="24"/>
        </w:rPr>
        <w:t xml:space="preserve"> visited and will then </w:t>
      </w:r>
      <w:r w:rsidR="00AC5B75" w:rsidRPr="00272BEB">
        <w:rPr>
          <w:sz w:val="24"/>
          <w:szCs w:val="24"/>
        </w:rPr>
        <w:t>decide</w:t>
      </w:r>
      <w:r w:rsidR="00C37DBD" w:rsidRPr="00272BEB">
        <w:rPr>
          <w:sz w:val="24"/>
          <w:szCs w:val="24"/>
        </w:rPr>
        <w:t xml:space="preserve"> having regard to any </w:t>
      </w:r>
      <w:r w:rsidR="009C2509" w:rsidRPr="00272BEB">
        <w:rPr>
          <w:sz w:val="24"/>
          <w:szCs w:val="24"/>
        </w:rPr>
        <w:t>representations</w:t>
      </w:r>
      <w:r w:rsidR="00C37DBD" w:rsidRPr="00272BEB">
        <w:rPr>
          <w:sz w:val="24"/>
          <w:szCs w:val="24"/>
        </w:rPr>
        <w:t xml:space="preserve"> made. Once agreed the </w:t>
      </w:r>
      <w:r w:rsidR="007D651E" w:rsidRPr="00272BEB">
        <w:rPr>
          <w:sz w:val="24"/>
          <w:szCs w:val="24"/>
        </w:rPr>
        <w:t xml:space="preserve">Deputy Chief Inspector send commissioning letters to CPS </w:t>
      </w:r>
      <w:r w:rsidR="009C2509" w:rsidRPr="00272BEB">
        <w:rPr>
          <w:sz w:val="24"/>
          <w:szCs w:val="24"/>
        </w:rPr>
        <w:t>Directors</w:t>
      </w:r>
      <w:r w:rsidR="007D651E" w:rsidRPr="00272BEB">
        <w:rPr>
          <w:sz w:val="24"/>
          <w:szCs w:val="24"/>
        </w:rPr>
        <w:t xml:space="preserve"> of Legal Services regarding the overall thematic inspection and to the Chief Crown Prosecutors of the Areas to be inspected.</w:t>
      </w:r>
    </w:p>
    <w:p w14:paraId="2D46487C" w14:textId="49918A56" w:rsidR="007D651E" w:rsidRPr="00272BEB" w:rsidRDefault="007D651E" w:rsidP="009C2509">
      <w:pPr>
        <w:pStyle w:val="ListParagraph"/>
        <w:numPr>
          <w:ilvl w:val="1"/>
          <w:numId w:val="3"/>
        </w:numPr>
        <w:spacing w:line="276" w:lineRule="auto"/>
        <w:rPr>
          <w:sz w:val="24"/>
          <w:szCs w:val="24"/>
        </w:rPr>
      </w:pPr>
      <w:r w:rsidRPr="00272BEB">
        <w:rPr>
          <w:sz w:val="24"/>
          <w:szCs w:val="24"/>
        </w:rPr>
        <w:t xml:space="preserve">HMI Probation – no </w:t>
      </w:r>
      <w:r w:rsidR="00CF6C06" w:rsidRPr="00272BEB">
        <w:rPr>
          <w:sz w:val="24"/>
          <w:szCs w:val="24"/>
        </w:rPr>
        <w:t xml:space="preserve">consultation or </w:t>
      </w:r>
      <w:r w:rsidR="007A41C7" w:rsidRPr="00272BEB">
        <w:rPr>
          <w:sz w:val="24"/>
          <w:szCs w:val="24"/>
        </w:rPr>
        <w:t>liaison</w:t>
      </w:r>
      <w:r w:rsidR="00CF6C06" w:rsidRPr="00272BEB">
        <w:rPr>
          <w:sz w:val="24"/>
          <w:szCs w:val="24"/>
        </w:rPr>
        <w:t xml:space="preserve"> with the sector. </w:t>
      </w:r>
      <w:r w:rsidR="007A41C7" w:rsidRPr="00272BEB">
        <w:rPr>
          <w:sz w:val="24"/>
          <w:szCs w:val="24"/>
        </w:rPr>
        <w:t>Announcement mad</w:t>
      </w:r>
      <w:r w:rsidR="00AE1174" w:rsidRPr="00272BEB">
        <w:rPr>
          <w:sz w:val="24"/>
          <w:szCs w:val="24"/>
        </w:rPr>
        <w:t xml:space="preserve">e at least six </w:t>
      </w:r>
      <w:r w:rsidR="00280114" w:rsidRPr="00272BEB">
        <w:rPr>
          <w:sz w:val="24"/>
          <w:szCs w:val="24"/>
        </w:rPr>
        <w:t>weeks</w:t>
      </w:r>
      <w:r w:rsidR="00AE1174" w:rsidRPr="00272BEB">
        <w:rPr>
          <w:sz w:val="24"/>
          <w:szCs w:val="24"/>
        </w:rPr>
        <w:t xml:space="preserve"> prior to </w:t>
      </w:r>
      <w:r w:rsidR="00AC12DA" w:rsidRPr="00272BEB">
        <w:rPr>
          <w:sz w:val="24"/>
          <w:szCs w:val="24"/>
        </w:rPr>
        <w:t xml:space="preserve">fieldwork </w:t>
      </w:r>
      <w:r w:rsidR="00AE1174" w:rsidRPr="00272BEB">
        <w:rPr>
          <w:sz w:val="24"/>
          <w:szCs w:val="24"/>
        </w:rPr>
        <w:t>activity.</w:t>
      </w:r>
    </w:p>
    <w:p w14:paraId="725FA7B4" w14:textId="2FDC4EB2" w:rsidR="00AE1174" w:rsidRDefault="00E85016" w:rsidP="009C2509">
      <w:pPr>
        <w:pStyle w:val="ListParagraph"/>
        <w:numPr>
          <w:ilvl w:val="1"/>
          <w:numId w:val="3"/>
        </w:numPr>
        <w:spacing w:line="276" w:lineRule="auto"/>
        <w:rPr>
          <w:sz w:val="24"/>
          <w:szCs w:val="24"/>
        </w:rPr>
      </w:pPr>
      <w:r w:rsidRPr="00272BEB">
        <w:rPr>
          <w:sz w:val="24"/>
          <w:szCs w:val="24"/>
        </w:rPr>
        <w:t xml:space="preserve">HMI Prisons – </w:t>
      </w:r>
      <w:r w:rsidR="005546EA" w:rsidRPr="00272BEB">
        <w:rPr>
          <w:sz w:val="24"/>
          <w:szCs w:val="24"/>
        </w:rPr>
        <w:t xml:space="preserve">No </w:t>
      </w:r>
      <w:r w:rsidR="00371300" w:rsidRPr="00272BEB">
        <w:rPr>
          <w:sz w:val="24"/>
          <w:szCs w:val="24"/>
        </w:rPr>
        <w:t xml:space="preserve">consultation </w:t>
      </w:r>
      <w:r w:rsidR="005546EA" w:rsidRPr="00272BEB">
        <w:rPr>
          <w:sz w:val="24"/>
          <w:szCs w:val="24"/>
        </w:rPr>
        <w:t xml:space="preserve">or liaison </w:t>
      </w:r>
      <w:r w:rsidR="00371300" w:rsidRPr="00272BEB">
        <w:rPr>
          <w:sz w:val="24"/>
          <w:szCs w:val="24"/>
        </w:rPr>
        <w:t>with</w:t>
      </w:r>
      <w:r w:rsidR="005546EA" w:rsidRPr="00272BEB">
        <w:rPr>
          <w:sz w:val="24"/>
          <w:szCs w:val="24"/>
        </w:rPr>
        <w:t xml:space="preserve"> the sector</w:t>
      </w:r>
      <w:r w:rsidR="00982CDE" w:rsidRPr="00272BEB">
        <w:rPr>
          <w:sz w:val="24"/>
          <w:szCs w:val="24"/>
        </w:rPr>
        <w:t>. A</w:t>
      </w:r>
      <w:r w:rsidR="00371300" w:rsidRPr="00272BEB">
        <w:rPr>
          <w:sz w:val="24"/>
          <w:szCs w:val="24"/>
        </w:rPr>
        <w:t>dvance warning given to</w:t>
      </w:r>
      <w:r w:rsidR="00982CDE" w:rsidRPr="00272BEB">
        <w:rPr>
          <w:sz w:val="24"/>
          <w:szCs w:val="24"/>
        </w:rPr>
        <w:t xml:space="preserve"> the</w:t>
      </w:r>
      <w:r w:rsidR="00371300" w:rsidRPr="00272BEB">
        <w:rPr>
          <w:sz w:val="24"/>
          <w:szCs w:val="24"/>
        </w:rPr>
        <w:t xml:space="preserve"> establishments</w:t>
      </w:r>
      <w:r w:rsidR="00982CDE" w:rsidRPr="00272BEB">
        <w:rPr>
          <w:sz w:val="24"/>
          <w:szCs w:val="24"/>
        </w:rPr>
        <w:t xml:space="preserve"> selected</w:t>
      </w:r>
      <w:r w:rsidR="00371300" w:rsidRPr="00272BEB">
        <w:rPr>
          <w:sz w:val="24"/>
          <w:szCs w:val="24"/>
        </w:rPr>
        <w:t>.</w:t>
      </w:r>
    </w:p>
    <w:p w14:paraId="43074B6F" w14:textId="77777777" w:rsidR="00CE4D65" w:rsidRPr="00272BEB" w:rsidRDefault="00CE4D65" w:rsidP="00CE4D65">
      <w:pPr>
        <w:pStyle w:val="ListParagraph"/>
        <w:spacing w:line="276" w:lineRule="auto"/>
        <w:ind w:left="1440"/>
        <w:rPr>
          <w:sz w:val="24"/>
          <w:szCs w:val="24"/>
        </w:rPr>
      </w:pPr>
    </w:p>
    <w:p w14:paraId="7F806647" w14:textId="26976C7C" w:rsidR="0002006D" w:rsidRDefault="00A41798" w:rsidP="00272BEB">
      <w:pPr>
        <w:pStyle w:val="ListParagraph"/>
        <w:numPr>
          <w:ilvl w:val="0"/>
          <w:numId w:val="22"/>
        </w:numPr>
        <w:spacing w:line="276" w:lineRule="auto"/>
        <w:rPr>
          <w:sz w:val="24"/>
          <w:szCs w:val="24"/>
        </w:rPr>
      </w:pPr>
      <w:r w:rsidRPr="00272BEB">
        <w:rPr>
          <w:sz w:val="24"/>
          <w:szCs w:val="24"/>
        </w:rPr>
        <w:t xml:space="preserve">Letters </w:t>
      </w:r>
      <w:r w:rsidR="002D1718" w:rsidRPr="00272BEB">
        <w:rPr>
          <w:sz w:val="24"/>
          <w:szCs w:val="24"/>
        </w:rPr>
        <w:t xml:space="preserve">to those being inspected (called commissioning letters, letters of </w:t>
      </w:r>
      <w:r w:rsidR="00E1391A" w:rsidRPr="00272BEB">
        <w:rPr>
          <w:sz w:val="24"/>
          <w:szCs w:val="24"/>
        </w:rPr>
        <w:t xml:space="preserve">announcement </w:t>
      </w:r>
      <w:r w:rsidR="00944407" w:rsidRPr="00272BEB">
        <w:rPr>
          <w:sz w:val="24"/>
          <w:szCs w:val="24"/>
        </w:rPr>
        <w:t>o</w:t>
      </w:r>
      <w:r w:rsidR="00E1391A" w:rsidRPr="00272BEB">
        <w:rPr>
          <w:sz w:val="24"/>
          <w:szCs w:val="24"/>
        </w:rPr>
        <w:t>r letters to Chief Constables)</w:t>
      </w:r>
      <w:r w:rsidR="00243AAA" w:rsidRPr="00272BEB">
        <w:rPr>
          <w:sz w:val="24"/>
          <w:szCs w:val="24"/>
        </w:rPr>
        <w:t xml:space="preserve"> (see annex 2 for</w:t>
      </w:r>
      <w:r w:rsidR="003B4D52">
        <w:rPr>
          <w:sz w:val="24"/>
          <w:szCs w:val="24"/>
        </w:rPr>
        <w:t xml:space="preserve"> template</w:t>
      </w:r>
      <w:r w:rsidR="00243AAA" w:rsidRPr="00272BEB">
        <w:rPr>
          <w:sz w:val="24"/>
          <w:szCs w:val="24"/>
        </w:rPr>
        <w:t>) on CJJI headed paper</w:t>
      </w:r>
      <w:r w:rsidR="00657F98" w:rsidRPr="00272BEB">
        <w:rPr>
          <w:sz w:val="24"/>
          <w:szCs w:val="24"/>
        </w:rPr>
        <w:t xml:space="preserve"> </w:t>
      </w:r>
      <w:r w:rsidR="00E1391A" w:rsidRPr="00272BEB">
        <w:rPr>
          <w:sz w:val="24"/>
          <w:szCs w:val="24"/>
        </w:rPr>
        <w:t xml:space="preserve">will </w:t>
      </w:r>
      <w:r w:rsidR="00657F98" w:rsidRPr="00272BEB">
        <w:rPr>
          <w:sz w:val="24"/>
          <w:szCs w:val="24"/>
        </w:rPr>
        <w:t xml:space="preserve">be sent out a minimum of six weeks before any onsite </w:t>
      </w:r>
      <w:r w:rsidR="009C2509" w:rsidRPr="00272BEB">
        <w:rPr>
          <w:sz w:val="24"/>
          <w:szCs w:val="24"/>
        </w:rPr>
        <w:t>fieldwork</w:t>
      </w:r>
      <w:r w:rsidR="00657F98" w:rsidRPr="00272BEB">
        <w:rPr>
          <w:sz w:val="24"/>
          <w:szCs w:val="24"/>
        </w:rPr>
        <w:t xml:space="preserve"> commence</w:t>
      </w:r>
      <w:r w:rsidR="00F20BE8" w:rsidRPr="00272BEB">
        <w:rPr>
          <w:sz w:val="24"/>
          <w:szCs w:val="24"/>
        </w:rPr>
        <w:t>s.</w:t>
      </w:r>
    </w:p>
    <w:p w14:paraId="4B30841D" w14:textId="77777777" w:rsidR="00CE4D65" w:rsidRPr="00272BEB" w:rsidRDefault="00CE4D65" w:rsidP="003B4D52">
      <w:pPr>
        <w:pStyle w:val="ListParagraph"/>
        <w:spacing w:line="276" w:lineRule="auto"/>
        <w:rPr>
          <w:sz w:val="24"/>
          <w:szCs w:val="24"/>
        </w:rPr>
      </w:pPr>
    </w:p>
    <w:p w14:paraId="3B98FF24" w14:textId="63CCD558" w:rsidR="00E85016" w:rsidRPr="00272BEB" w:rsidRDefault="00E1391A" w:rsidP="00272BEB">
      <w:pPr>
        <w:pStyle w:val="ListParagraph"/>
        <w:numPr>
          <w:ilvl w:val="0"/>
          <w:numId w:val="22"/>
        </w:numPr>
        <w:spacing w:line="276" w:lineRule="auto"/>
        <w:rPr>
          <w:sz w:val="24"/>
          <w:szCs w:val="24"/>
        </w:rPr>
      </w:pPr>
      <w:r w:rsidRPr="00272BEB">
        <w:rPr>
          <w:sz w:val="24"/>
          <w:szCs w:val="24"/>
        </w:rPr>
        <w:lastRenderedPageBreak/>
        <w:t>These letters</w:t>
      </w:r>
      <w:r w:rsidR="00283381" w:rsidRPr="00272BEB">
        <w:rPr>
          <w:sz w:val="24"/>
          <w:szCs w:val="24"/>
        </w:rPr>
        <w:t xml:space="preserve"> will </w:t>
      </w:r>
      <w:r w:rsidR="00A12E6E" w:rsidRPr="00272BEB">
        <w:rPr>
          <w:sz w:val="24"/>
          <w:szCs w:val="24"/>
        </w:rPr>
        <w:t>o</w:t>
      </w:r>
      <w:r w:rsidR="00283381" w:rsidRPr="00272BEB">
        <w:rPr>
          <w:sz w:val="24"/>
          <w:szCs w:val="24"/>
        </w:rPr>
        <w:t>n</w:t>
      </w:r>
      <w:r w:rsidR="00A12E6E" w:rsidRPr="00272BEB">
        <w:rPr>
          <w:sz w:val="24"/>
          <w:szCs w:val="24"/>
        </w:rPr>
        <w:t>l</w:t>
      </w:r>
      <w:r w:rsidR="00283381" w:rsidRPr="00272BEB">
        <w:rPr>
          <w:sz w:val="24"/>
          <w:szCs w:val="24"/>
        </w:rPr>
        <w:t xml:space="preserve">y be sent out upon </w:t>
      </w:r>
      <w:r w:rsidR="00A12E6E" w:rsidRPr="00272BEB">
        <w:rPr>
          <w:sz w:val="24"/>
          <w:szCs w:val="24"/>
        </w:rPr>
        <w:t>authority</w:t>
      </w:r>
      <w:r w:rsidR="00283381" w:rsidRPr="00272BEB">
        <w:rPr>
          <w:sz w:val="24"/>
          <w:szCs w:val="24"/>
        </w:rPr>
        <w:t xml:space="preserve"> being given by</w:t>
      </w:r>
      <w:r w:rsidRPr="00272BEB">
        <w:rPr>
          <w:sz w:val="24"/>
          <w:szCs w:val="24"/>
        </w:rPr>
        <w:t xml:space="preserve"> the</w:t>
      </w:r>
      <w:r w:rsidR="00283381" w:rsidRPr="00272BEB">
        <w:rPr>
          <w:sz w:val="24"/>
          <w:szCs w:val="24"/>
        </w:rPr>
        <w:t xml:space="preserve"> development group </w:t>
      </w:r>
      <w:r w:rsidR="00A12E6E" w:rsidRPr="00272BEB">
        <w:rPr>
          <w:sz w:val="24"/>
          <w:szCs w:val="24"/>
        </w:rPr>
        <w:t>representatives</w:t>
      </w:r>
      <w:r w:rsidR="003B2D8B">
        <w:rPr>
          <w:rStyle w:val="FootnoteReference"/>
          <w:sz w:val="24"/>
          <w:szCs w:val="24"/>
        </w:rPr>
        <w:footnoteReference w:id="3"/>
      </w:r>
      <w:r w:rsidRPr="00272BEB">
        <w:rPr>
          <w:sz w:val="24"/>
          <w:szCs w:val="24"/>
        </w:rPr>
        <w:t xml:space="preserve"> from each of the relevant inspectorates involved in the inspection</w:t>
      </w:r>
      <w:r w:rsidR="00283381" w:rsidRPr="00272BEB">
        <w:rPr>
          <w:sz w:val="24"/>
          <w:szCs w:val="24"/>
        </w:rPr>
        <w:t xml:space="preserve"> to ensure all </w:t>
      </w:r>
      <w:r w:rsidR="00A12E6E" w:rsidRPr="00272BEB">
        <w:rPr>
          <w:sz w:val="24"/>
          <w:szCs w:val="24"/>
        </w:rPr>
        <w:t>relevant</w:t>
      </w:r>
      <w:r w:rsidR="00283381" w:rsidRPr="00272BEB">
        <w:rPr>
          <w:sz w:val="24"/>
          <w:szCs w:val="24"/>
        </w:rPr>
        <w:t xml:space="preserve"> internal processes </w:t>
      </w:r>
      <w:r w:rsidR="00A12E6E" w:rsidRPr="00272BEB">
        <w:rPr>
          <w:sz w:val="24"/>
          <w:szCs w:val="24"/>
        </w:rPr>
        <w:t>of</w:t>
      </w:r>
      <w:r w:rsidR="00283381" w:rsidRPr="00272BEB">
        <w:rPr>
          <w:sz w:val="24"/>
          <w:szCs w:val="24"/>
        </w:rPr>
        <w:t xml:space="preserve"> the </w:t>
      </w:r>
      <w:r w:rsidR="00A12E6E" w:rsidRPr="00272BEB">
        <w:rPr>
          <w:sz w:val="24"/>
          <w:szCs w:val="24"/>
        </w:rPr>
        <w:t xml:space="preserve">inspectorates </w:t>
      </w:r>
      <w:r w:rsidR="00283381" w:rsidRPr="00272BEB">
        <w:rPr>
          <w:sz w:val="24"/>
          <w:szCs w:val="24"/>
        </w:rPr>
        <w:t>involved have been completed</w:t>
      </w:r>
      <w:r w:rsidR="00A12E6E" w:rsidRPr="00272BEB">
        <w:rPr>
          <w:sz w:val="24"/>
          <w:szCs w:val="24"/>
        </w:rPr>
        <w:t>.</w:t>
      </w:r>
    </w:p>
    <w:p w14:paraId="544BA528" w14:textId="77777777" w:rsidR="007B2275" w:rsidRDefault="007B2275" w:rsidP="007B2275">
      <w:pPr>
        <w:spacing w:line="276" w:lineRule="auto"/>
        <w:ind w:left="360"/>
        <w:rPr>
          <w:sz w:val="24"/>
          <w:szCs w:val="24"/>
          <w:u w:val="single"/>
        </w:rPr>
      </w:pPr>
    </w:p>
    <w:p w14:paraId="645B8A3A" w14:textId="51A223FE" w:rsidR="009C4F0A" w:rsidRPr="007B2275" w:rsidRDefault="00325F0C" w:rsidP="007B2275">
      <w:pPr>
        <w:spacing w:line="276" w:lineRule="auto"/>
        <w:ind w:left="360"/>
        <w:rPr>
          <w:sz w:val="24"/>
          <w:szCs w:val="24"/>
          <w:u w:val="single"/>
        </w:rPr>
      </w:pPr>
      <w:r w:rsidRPr="007B2275">
        <w:rPr>
          <w:sz w:val="24"/>
          <w:szCs w:val="24"/>
          <w:u w:val="single"/>
        </w:rPr>
        <w:t xml:space="preserve">Stage three - </w:t>
      </w:r>
      <w:r w:rsidR="003403F3" w:rsidRPr="007B2275">
        <w:rPr>
          <w:sz w:val="24"/>
          <w:szCs w:val="24"/>
          <w:u w:val="single"/>
        </w:rPr>
        <w:t>Pre-onsite</w:t>
      </w:r>
      <w:r w:rsidRPr="007B2275">
        <w:rPr>
          <w:sz w:val="24"/>
          <w:szCs w:val="24"/>
          <w:u w:val="single"/>
        </w:rPr>
        <w:t xml:space="preserve"> fieldwork</w:t>
      </w:r>
      <w:r w:rsidR="000871E8" w:rsidRPr="007B2275">
        <w:rPr>
          <w:sz w:val="24"/>
          <w:szCs w:val="24"/>
          <w:u w:val="single"/>
        </w:rPr>
        <w:t xml:space="preserve"> </w:t>
      </w:r>
    </w:p>
    <w:p w14:paraId="7C4B5CB6" w14:textId="77777777" w:rsidR="002D315E" w:rsidRPr="00272BEB" w:rsidRDefault="002D315E" w:rsidP="009C4F0A">
      <w:pPr>
        <w:pStyle w:val="ListParagraph"/>
        <w:spacing w:line="276" w:lineRule="auto"/>
        <w:rPr>
          <w:sz w:val="24"/>
          <w:szCs w:val="24"/>
          <w:u w:val="single"/>
        </w:rPr>
      </w:pPr>
    </w:p>
    <w:p w14:paraId="6EEB117E" w14:textId="011B02D4" w:rsidR="009C4F0A" w:rsidRDefault="009C4F0A" w:rsidP="009C4F0A">
      <w:pPr>
        <w:pStyle w:val="ListParagraph"/>
        <w:spacing w:line="276" w:lineRule="auto"/>
        <w:rPr>
          <w:i/>
          <w:iCs/>
          <w:sz w:val="24"/>
          <w:szCs w:val="24"/>
        </w:rPr>
      </w:pPr>
      <w:r w:rsidRPr="00272BEB">
        <w:rPr>
          <w:i/>
          <w:iCs/>
          <w:sz w:val="24"/>
          <w:szCs w:val="24"/>
        </w:rPr>
        <w:t xml:space="preserve">Note: the scope and methodology agreed in any joint inspection will set out how any fieldwork is to be carried out. In some joint </w:t>
      </w:r>
      <w:r w:rsidR="003D5228" w:rsidRPr="00272BEB">
        <w:rPr>
          <w:i/>
          <w:iCs/>
          <w:sz w:val="24"/>
          <w:szCs w:val="24"/>
        </w:rPr>
        <w:t>inspections</w:t>
      </w:r>
      <w:r w:rsidRPr="00272BEB">
        <w:rPr>
          <w:i/>
          <w:iCs/>
          <w:sz w:val="24"/>
          <w:szCs w:val="24"/>
        </w:rPr>
        <w:t xml:space="preserve"> this will be teams from different inspectorates working </w:t>
      </w:r>
      <w:r w:rsidR="003D5228" w:rsidRPr="00272BEB">
        <w:rPr>
          <w:i/>
          <w:iCs/>
          <w:sz w:val="24"/>
          <w:szCs w:val="24"/>
        </w:rPr>
        <w:t>together</w:t>
      </w:r>
      <w:r w:rsidRPr="00272BEB">
        <w:rPr>
          <w:i/>
          <w:iCs/>
          <w:sz w:val="24"/>
          <w:szCs w:val="24"/>
        </w:rPr>
        <w:t xml:space="preserve"> </w:t>
      </w:r>
      <w:r w:rsidR="003D5228" w:rsidRPr="00272BEB">
        <w:rPr>
          <w:i/>
          <w:iCs/>
          <w:sz w:val="24"/>
          <w:szCs w:val="24"/>
        </w:rPr>
        <w:t>to</w:t>
      </w:r>
      <w:r w:rsidRPr="00272BEB">
        <w:rPr>
          <w:i/>
          <w:iCs/>
          <w:sz w:val="24"/>
          <w:szCs w:val="24"/>
        </w:rPr>
        <w:t xml:space="preserve"> </w:t>
      </w:r>
      <w:r w:rsidR="003D5228" w:rsidRPr="00272BEB">
        <w:rPr>
          <w:i/>
          <w:iCs/>
          <w:sz w:val="24"/>
          <w:szCs w:val="24"/>
        </w:rPr>
        <w:t>assess</w:t>
      </w:r>
      <w:r w:rsidRPr="00272BEB">
        <w:rPr>
          <w:i/>
          <w:iCs/>
          <w:sz w:val="24"/>
          <w:szCs w:val="24"/>
        </w:rPr>
        <w:t xml:space="preserve"> an aspect of criminal justice</w:t>
      </w:r>
      <w:r w:rsidR="003D5228" w:rsidRPr="00272BEB">
        <w:rPr>
          <w:i/>
          <w:iCs/>
          <w:sz w:val="24"/>
          <w:szCs w:val="24"/>
        </w:rPr>
        <w:t xml:space="preserve"> e.g. HMICFRS and HMCPSI looking at joint case building</w:t>
      </w:r>
      <w:r w:rsidRPr="00272BEB">
        <w:rPr>
          <w:i/>
          <w:iCs/>
          <w:sz w:val="24"/>
          <w:szCs w:val="24"/>
        </w:rPr>
        <w:t>, in other</w:t>
      </w:r>
      <w:r w:rsidR="00463191" w:rsidRPr="00272BEB">
        <w:rPr>
          <w:i/>
          <w:iCs/>
          <w:sz w:val="24"/>
          <w:szCs w:val="24"/>
        </w:rPr>
        <w:t xml:space="preserve"> inspections this </w:t>
      </w:r>
      <w:r w:rsidR="003D5228" w:rsidRPr="00272BEB">
        <w:rPr>
          <w:i/>
          <w:iCs/>
          <w:sz w:val="24"/>
          <w:szCs w:val="24"/>
        </w:rPr>
        <w:t>will</w:t>
      </w:r>
      <w:r w:rsidR="00463191" w:rsidRPr="00272BEB">
        <w:rPr>
          <w:i/>
          <w:iCs/>
          <w:sz w:val="24"/>
          <w:szCs w:val="24"/>
        </w:rPr>
        <w:t xml:space="preserve"> involve </w:t>
      </w:r>
      <w:r w:rsidR="003D5228" w:rsidRPr="00272BEB">
        <w:rPr>
          <w:i/>
          <w:iCs/>
          <w:sz w:val="24"/>
          <w:szCs w:val="24"/>
        </w:rPr>
        <w:t>individual</w:t>
      </w:r>
      <w:r w:rsidR="00463191" w:rsidRPr="00272BEB">
        <w:rPr>
          <w:i/>
          <w:iCs/>
          <w:sz w:val="24"/>
          <w:szCs w:val="24"/>
        </w:rPr>
        <w:t xml:space="preserve"> inspectorates looking at separate parts of the criminal justice system relating to a single issue</w:t>
      </w:r>
      <w:r w:rsidR="00007295" w:rsidRPr="00272BEB">
        <w:rPr>
          <w:i/>
          <w:iCs/>
          <w:sz w:val="24"/>
          <w:szCs w:val="24"/>
        </w:rPr>
        <w:t xml:space="preserve"> e.g. HMI Probation and HMI Prisons looking at </w:t>
      </w:r>
      <w:r w:rsidR="00775345" w:rsidRPr="00272BEB">
        <w:rPr>
          <w:i/>
          <w:iCs/>
          <w:sz w:val="24"/>
          <w:szCs w:val="24"/>
        </w:rPr>
        <w:t xml:space="preserve">experiences of women </w:t>
      </w:r>
      <w:r w:rsidR="008F79F0" w:rsidRPr="00272BEB">
        <w:rPr>
          <w:i/>
          <w:iCs/>
          <w:sz w:val="24"/>
          <w:szCs w:val="24"/>
        </w:rPr>
        <w:t>in custody through to re-settlement in the community.</w:t>
      </w:r>
      <w:r w:rsidR="00463191" w:rsidRPr="00272BEB">
        <w:rPr>
          <w:i/>
          <w:iCs/>
          <w:sz w:val="24"/>
          <w:szCs w:val="24"/>
        </w:rPr>
        <w:t xml:space="preserve"> The</w:t>
      </w:r>
      <w:r w:rsidR="008F79F0" w:rsidRPr="00272BEB">
        <w:rPr>
          <w:i/>
          <w:iCs/>
          <w:sz w:val="24"/>
          <w:szCs w:val="24"/>
        </w:rPr>
        <w:t xml:space="preserve"> core expectations in stages three and four </w:t>
      </w:r>
      <w:r w:rsidR="003D5228" w:rsidRPr="00272BEB">
        <w:rPr>
          <w:i/>
          <w:iCs/>
          <w:sz w:val="24"/>
          <w:szCs w:val="24"/>
        </w:rPr>
        <w:t xml:space="preserve">should be considered and followed where </w:t>
      </w:r>
      <w:r w:rsidR="003D5228" w:rsidRPr="003B4D52">
        <w:rPr>
          <w:i/>
          <w:iCs/>
          <w:sz w:val="24"/>
          <w:szCs w:val="24"/>
        </w:rPr>
        <w:t>relevant.</w:t>
      </w:r>
    </w:p>
    <w:p w14:paraId="68F01A9F" w14:textId="77777777" w:rsidR="003B4D52" w:rsidRPr="008A6B2D" w:rsidRDefault="003B4D52" w:rsidP="009C4F0A">
      <w:pPr>
        <w:pStyle w:val="ListParagraph"/>
        <w:spacing w:line="276" w:lineRule="auto"/>
        <w:rPr>
          <w:sz w:val="24"/>
          <w:szCs w:val="24"/>
          <w:u w:val="single"/>
        </w:rPr>
      </w:pPr>
    </w:p>
    <w:p w14:paraId="56B2D056" w14:textId="4DC2373D" w:rsidR="00E62019" w:rsidRDefault="00EE0451" w:rsidP="00272BEB">
      <w:pPr>
        <w:pStyle w:val="ListParagraph"/>
        <w:numPr>
          <w:ilvl w:val="0"/>
          <w:numId w:val="22"/>
        </w:numPr>
        <w:spacing w:line="276" w:lineRule="auto"/>
        <w:rPr>
          <w:sz w:val="24"/>
          <w:szCs w:val="24"/>
        </w:rPr>
      </w:pPr>
      <w:r w:rsidRPr="009C2509">
        <w:rPr>
          <w:sz w:val="24"/>
          <w:szCs w:val="24"/>
        </w:rPr>
        <w:t xml:space="preserve">Agree which fieldwork inspection activities must be </w:t>
      </w:r>
      <w:r w:rsidR="009C2509" w:rsidRPr="009C2509">
        <w:rPr>
          <w:sz w:val="24"/>
          <w:szCs w:val="24"/>
        </w:rPr>
        <w:t>done</w:t>
      </w:r>
      <w:r w:rsidRPr="009C2509">
        <w:rPr>
          <w:sz w:val="24"/>
          <w:szCs w:val="24"/>
        </w:rPr>
        <w:t xml:space="preserve"> </w:t>
      </w:r>
      <w:r w:rsidR="009C2509" w:rsidRPr="009C2509">
        <w:rPr>
          <w:sz w:val="24"/>
          <w:szCs w:val="24"/>
        </w:rPr>
        <w:t>onsite</w:t>
      </w:r>
      <w:r w:rsidRPr="009C2509">
        <w:rPr>
          <w:sz w:val="24"/>
          <w:szCs w:val="24"/>
        </w:rPr>
        <w:t xml:space="preserve"> and which can be carried out </w:t>
      </w:r>
      <w:r w:rsidR="00641501" w:rsidRPr="009C2509">
        <w:rPr>
          <w:sz w:val="24"/>
          <w:szCs w:val="24"/>
        </w:rPr>
        <w:t>remotely.</w:t>
      </w:r>
    </w:p>
    <w:p w14:paraId="7A5C0044" w14:textId="77777777" w:rsidR="003B4D52" w:rsidRPr="009C2509" w:rsidRDefault="003B4D52" w:rsidP="003B4D52">
      <w:pPr>
        <w:pStyle w:val="ListParagraph"/>
        <w:spacing w:line="276" w:lineRule="auto"/>
        <w:rPr>
          <w:sz w:val="24"/>
          <w:szCs w:val="24"/>
        </w:rPr>
      </w:pPr>
    </w:p>
    <w:p w14:paraId="5C8B7D10" w14:textId="081C139E" w:rsidR="003E50ED" w:rsidRDefault="003E50ED" w:rsidP="00272BEB">
      <w:pPr>
        <w:pStyle w:val="ListParagraph"/>
        <w:numPr>
          <w:ilvl w:val="0"/>
          <w:numId w:val="22"/>
        </w:numPr>
        <w:spacing w:line="276" w:lineRule="auto"/>
        <w:rPr>
          <w:sz w:val="24"/>
          <w:szCs w:val="24"/>
        </w:rPr>
      </w:pPr>
      <w:r w:rsidRPr="009C2509">
        <w:rPr>
          <w:sz w:val="24"/>
          <w:szCs w:val="24"/>
        </w:rPr>
        <w:t>Agree</w:t>
      </w:r>
      <w:r w:rsidR="00B861F7">
        <w:rPr>
          <w:sz w:val="24"/>
          <w:szCs w:val="24"/>
        </w:rPr>
        <w:t xml:space="preserve"> </w:t>
      </w:r>
      <w:r w:rsidRPr="009C2509">
        <w:rPr>
          <w:sz w:val="24"/>
          <w:szCs w:val="24"/>
        </w:rPr>
        <w:t xml:space="preserve">whether the </w:t>
      </w:r>
      <w:r w:rsidR="002E6980" w:rsidRPr="009C2509">
        <w:rPr>
          <w:sz w:val="24"/>
          <w:szCs w:val="24"/>
        </w:rPr>
        <w:t xml:space="preserve">lead inspector for the overall inspection drafts timetable for all fieldwork for all </w:t>
      </w:r>
      <w:r w:rsidR="009C2509" w:rsidRPr="009C2509">
        <w:rPr>
          <w:sz w:val="24"/>
          <w:szCs w:val="24"/>
        </w:rPr>
        <w:t>organisations</w:t>
      </w:r>
      <w:r w:rsidR="002E6980" w:rsidRPr="009C2509">
        <w:rPr>
          <w:sz w:val="24"/>
          <w:szCs w:val="24"/>
        </w:rPr>
        <w:t xml:space="preserve"> or whether this is delegated to the leads for each of the </w:t>
      </w:r>
      <w:r w:rsidR="00C548DE" w:rsidRPr="009C2509">
        <w:rPr>
          <w:sz w:val="24"/>
          <w:szCs w:val="24"/>
        </w:rPr>
        <w:t>inspectorates</w:t>
      </w:r>
      <w:r w:rsidR="002E6980" w:rsidRPr="009C2509">
        <w:rPr>
          <w:sz w:val="24"/>
          <w:szCs w:val="24"/>
        </w:rPr>
        <w:t xml:space="preserve"> </w:t>
      </w:r>
      <w:r w:rsidR="00C548DE" w:rsidRPr="009C2509">
        <w:rPr>
          <w:sz w:val="24"/>
          <w:szCs w:val="24"/>
        </w:rPr>
        <w:t>participating</w:t>
      </w:r>
      <w:r w:rsidR="002E6980" w:rsidRPr="009C2509">
        <w:rPr>
          <w:sz w:val="24"/>
          <w:szCs w:val="24"/>
        </w:rPr>
        <w:t xml:space="preserve"> with the overall lead pulling it together.</w:t>
      </w:r>
    </w:p>
    <w:p w14:paraId="34C86C6C" w14:textId="77777777" w:rsidR="003B4D52" w:rsidRPr="003B4D52" w:rsidRDefault="003B4D52" w:rsidP="003B4D52">
      <w:pPr>
        <w:pStyle w:val="ListParagraph"/>
        <w:rPr>
          <w:sz w:val="24"/>
          <w:szCs w:val="24"/>
        </w:rPr>
      </w:pPr>
    </w:p>
    <w:p w14:paraId="59225940" w14:textId="2DB0B283" w:rsidR="00925F08" w:rsidRDefault="00925F08" w:rsidP="00272BEB">
      <w:pPr>
        <w:pStyle w:val="ListParagraph"/>
        <w:numPr>
          <w:ilvl w:val="0"/>
          <w:numId w:val="22"/>
        </w:numPr>
        <w:spacing w:line="276" w:lineRule="auto"/>
        <w:rPr>
          <w:sz w:val="24"/>
          <w:szCs w:val="24"/>
        </w:rPr>
      </w:pPr>
      <w:r w:rsidRPr="009C2509">
        <w:rPr>
          <w:sz w:val="24"/>
          <w:szCs w:val="24"/>
        </w:rPr>
        <w:t>Agre</w:t>
      </w:r>
      <w:r w:rsidR="00475F24" w:rsidRPr="009C2509">
        <w:rPr>
          <w:sz w:val="24"/>
          <w:szCs w:val="24"/>
        </w:rPr>
        <w:t xml:space="preserve">e numbers of inspectors required for each </w:t>
      </w:r>
      <w:r w:rsidR="004133C8" w:rsidRPr="009C2509">
        <w:rPr>
          <w:sz w:val="24"/>
          <w:szCs w:val="24"/>
        </w:rPr>
        <w:t>fieldwork</w:t>
      </w:r>
      <w:r w:rsidR="00475F24" w:rsidRPr="009C2509">
        <w:rPr>
          <w:sz w:val="24"/>
          <w:szCs w:val="24"/>
        </w:rPr>
        <w:t xml:space="preserve"> visit</w:t>
      </w:r>
      <w:r w:rsidR="004133C8" w:rsidRPr="009C2509">
        <w:rPr>
          <w:sz w:val="24"/>
          <w:szCs w:val="24"/>
        </w:rPr>
        <w:t xml:space="preserve"> based on the agreed timetable of </w:t>
      </w:r>
      <w:r w:rsidR="00C548DE" w:rsidRPr="009C2509">
        <w:rPr>
          <w:sz w:val="24"/>
          <w:szCs w:val="24"/>
        </w:rPr>
        <w:t>activity</w:t>
      </w:r>
      <w:r w:rsidR="00711A6B" w:rsidRPr="009C2509">
        <w:rPr>
          <w:sz w:val="24"/>
          <w:szCs w:val="24"/>
        </w:rPr>
        <w:t xml:space="preserve"> and ensuring value for money</w:t>
      </w:r>
      <w:r w:rsidR="004133C8" w:rsidRPr="009C2509">
        <w:rPr>
          <w:sz w:val="24"/>
          <w:szCs w:val="24"/>
        </w:rPr>
        <w:t xml:space="preserve">. Where possible </w:t>
      </w:r>
      <w:r w:rsidR="009A6429" w:rsidRPr="009C2509">
        <w:rPr>
          <w:sz w:val="24"/>
          <w:szCs w:val="24"/>
        </w:rPr>
        <w:t xml:space="preserve">activity should take place with joint </w:t>
      </w:r>
      <w:r w:rsidR="00711A6B" w:rsidRPr="009C2509">
        <w:rPr>
          <w:sz w:val="24"/>
          <w:szCs w:val="24"/>
        </w:rPr>
        <w:t xml:space="preserve">pairs or </w:t>
      </w:r>
      <w:r w:rsidR="009A6429" w:rsidRPr="009C2509">
        <w:rPr>
          <w:sz w:val="24"/>
          <w:szCs w:val="24"/>
        </w:rPr>
        <w:t>teams of inspectors so as to gain the maximum from the joint cross CJS perspective.</w:t>
      </w:r>
    </w:p>
    <w:p w14:paraId="68DF305A" w14:textId="77777777" w:rsidR="003B4D52" w:rsidRPr="003B4D52" w:rsidRDefault="003B4D52" w:rsidP="003B4D52">
      <w:pPr>
        <w:pStyle w:val="ListParagraph"/>
        <w:rPr>
          <w:sz w:val="24"/>
          <w:szCs w:val="24"/>
        </w:rPr>
      </w:pPr>
    </w:p>
    <w:p w14:paraId="0C3F1F38" w14:textId="5372DD19" w:rsidR="00BF270E" w:rsidRDefault="00BF270E" w:rsidP="00272BEB">
      <w:pPr>
        <w:pStyle w:val="ListParagraph"/>
        <w:numPr>
          <w:ilvl w:val="0"/>
          <w:numId w:val="22"/>
        </w:numPr>
        <w:spacing w:line="276" w:lineRule="auto"/>
        <w:rPr>
          <w:sz w:val="24"/>
          <w:szCs w:val="24"/>
        </w:rPr>
      </w:pPr>
      <w:r w:rsidRPr="009C2509">
        <w:rPr>
          <w:sz w:val="24"/>
          <w:szCs w:val="24"/>
        </w:rPr>
        <w:t xml:space="preserve">Confirm any security issues and clarify to the team. </w:t>
      </w:r>
      <w:r w:rsidR="00713AC0" w:rsidRPr="009C2509">
        <w:rPr>
          <w:sz w:val="24"/>
          <w:szCs w:val="24"/>
        </w:rPr>
        <w:t xml:space="preserve">To include any security clearance required and any </w:t>
      </w:r>
      <w:r w:rsidR="00C548DE" w:rsidRPr="009C2509">
        <w:rPr>
          <w:sz w:val="24"/>
          <w:szCs w:val="24"/>
        </w:rPr>
        <w:t>security</w:t>
      </w:r>
      <w:r w:rsidR="00713AC0" w:rsidRPr="009C2509">
        <w:rPr>
          <w:sz w:val="24"/>
          <w:szCs w:val="24"/>
        </w:rPr>
        <w:t xml:space="preserve"> issues around access to IT systems of those we inspect.</w:t>
      </w:r>
    </w:p>
    <w:p w14:paraId="226FB300" w14:textId="77777777" w:rsidR="003B4D52" w:rsidRPr="003B4D52" w:rsidRDefault="003B4D52" w:rsidP="003B4D52">
      <w:pPr>
        <w:pStyle w:val="ListParagraph"/>
        <w:rPr>
          <w:sz w:val="24"/>
          <w:szCs w:val="24"/>
        </w:rPr>
      </w:pPr>
    </w:p>
    <w:p w14:paraId="507FCF2D" w14:textId="454C73BF" w:rsidR="00AC5984" w:rsidRDefault="00AC5984" w:rsidP="00272BEB">
      <w:pPr>
        <w:pStyle w:val="ListParagraph"/>
        <w:numPr>
          <w:ilvl w:val="0"/>
          <w:numId w:val="22"/>
        </w:numPr>
        <w:spacing w:line="276" w:lineRule="auto"/>
        <w:rPr>
          <w:sz w:val="24"/>
          <w:szCs w:val="24"/>
        </w:rPr>
      </w:pPr>
      <w:r w:rsidRPr="009C2509">
        <w:rPr>
          <w:sz w:val="24"/>
          <w:szCs w:val="24"/>
        </w:rPr>
        <w:t>Agree what information needs to be shared with the fieldwork teams before commencing and who will do that.</w:t>
      </w:r>
    </w:p>
    <w:p w14:paraId="1841C1AA" w14:textId="77777777" w:rsidR="003B4D52" w:rsidRPr="003B4D52" w:rsidRDefault="003B4D52" w:rsidP="003B4D52">
      <w:pPr>
        <w:pStyle w:val="ListParagraph"/>
        <w:rPr>
          <w:sz w:val="24"/>
          <w:szCs w:val="24"/>
        </w:rPr>
      </w:pPr>
    </w:p>
    <w:p w14:paraId="7D613849" w14:textId="1CDD44D6" w:rsidR="00475F24" w:rsidRDefault="00475F24" w:rsidP="00272BEB">
      <w:pPr>
        <w:pStyle w:val="ListParagraph"/>
        <w:numPr>
          <w:ilvl w:val="0"/>
          <w:numId w:val="22"/>
        </w:numPr>
        <w:spacing w:line="276" w:lineRule="auto"/>
        <w:rPr>
          <w:sz w:val="24"/>
          <w:szCs w:val="24"/>
        </w:rPr>
      </w:pPr>
      <w:r w:rsidRPr="009C2509">
        <w:rPr>
          <w:sz w:val="24"/>
          <w:szCs w:val="24"/>
        </w:rPr>
        <w:lastRenderedPageBreak/>
        <w:t>Agree how evidence will b</w:t>
      </w:r>
      <w:r w:rsidR="000F70B1" w:rsidRPr="009C2509">
        <w:rPr>
          <w:sz w:val="24"/>
          <w:szCs w:val="24"/>
        </w:rPr>
        <w:t xml:space="preserve">e recorded and shared to include data, file </w:t>
      </w:r>
      <w:r w:rsidR="00C548DE" w:rsidRPr="009C2509">
        <w:rPr>
          <w:sz w:val="24"/>
          <w:szCs w:val="24"/>
        </w:rPr>
        <w:t>examinat</w:t>
      </w:r>
      <w:r w:rsidR="00C548DE">
        <w:rPr>
          <w:sz w:val="24"/>
          <w:szCs w:val="24"/>
        </w:rPr>
        <w:t>ion,</w:t>
      </w:r>
      <w:r w:rsidR="009A6429" w:rsidRPr="009C2509">
        <w:rPr>
          <w:sz w:val="24"/>
          <w:szCs w:val="24"/>
        </w:rPr>
        <w:t xml:space="preserve"> </w:t>
      </w:r>
      <w:r w:rsidR="00C548DE" w:rsidRPr="009C2509">
        <w:rPr>
          <w:sz w:val="24"/>
          <w:szCs w:val="24"/>
        </w:rPr>
        <w:t>observations</w:t>
      </w:r>
      <w:r w:rsidR="009A6429" w:rsidRPr="009C2509">
        <w:rPr>
          <w:sz w:val="24"/>
          <w:szCs w:val="24"/>
        </w:rPr>
        <w:t>, reality checks and</w:t>
      </w:r>
      <w:r w:rsidR="000F70B1" w:rsidRPr="009C2509">
        <w:rPr>
          <w:sz w:val="24"/>
          <w:szCs w:val="24"/>
        </w:rPr>
        <w:t xml:space="preserve"> interview notes etc</w:t>
      </w:r>
      <w:r w:rsidR="009A6429" w:rsidRPr="009C2509">
        <w:rPr>
          <w:sz w:val="24"/>
          <w:szCs w:val="24"/>
        </w:rPr>
        <w:t xml:space="preserve"> and who will record</w:t>
      </w:r>
      <w:r w:rsidR="000F70B1" w:rsidRPr="009C2509">
        <w:rPr>
          <w:sz w:val="24"/>
          <w:szCs w:val="24"/>
        </w:rPr>
        <w:t xml:space="preserve">. </w:t>
      </w:r>
      <w:r w:rsidR="00686E81" w:rsidRPr="009C2509">
        <w:rPr>
          <w:sz w:val="24"/>
          <w:szCs w:val="24"/>
        </w:rPr>
        <w:t xml:space="preserve">This will be in accordance with the lead inspectorate’s own methods of recording as long as it </w:t>
      </w:r>
      <w:r w:rsidR="00C548DE" w:rsidRPr="009C2509">
        <w:rPr>
          <w:sz w:val="24"/>
          <w:szCs w:val="24"/>
        </w:rPr>
        <w:t>is possible</w:t>
      </w:r>
      <w:r w:rsidR="00686E81" w:rsidRPr="009C2509">
        <w:rPr>
          <w:sz w:val="24"/>
          <w:szCs w:val="24"/>
        </w:rPr>
        <w:t xml:space="preserve"> for that </w:t>
      </w:r>
      <w:r w:rsidR="00C548DE" w:rsidRPr="009C2509">
        <w:rPr>
          <w:sz w:val="24"/>
          <w:szCs w:val="24"/>
        </w:rPr>
        <w:t>inspectorate</w:t>
      </w:r>
      <w:r w:rsidR="00686E81" w:rsidRPr="009C2509">
        <w:rPr>
          <w:sz w:val="24"/>
          <w:szCs w:val="24"/>
        </w:rPr>
        <w:t xml:space="preserve"> to share all inspection evidence and data gathered with </w:t>
      </w:r>
      <w:r w:rsidR="00AF203C" w:rsidRPr="009C2509">
        <w:rPr>
          <w:sz w:val="24"/>
          <w:szCs w:val="24"/>
        </w:rPr>
        <w:t xml:space="preserve">the other inspectorates in the inspection so that they can consider </w:t>
      </w:r>
      <w:r w:rsidR="00B41107" w:rsidRPr="009C2509">
        <w:rPr>
          <w:sz w:val="24"/>
          <w:szCs w:val="24"/>
        </w:rPr>
        <w:t xml:space="preserve">all information and interrogate and quality assure any data for emerging findings and report drafting. It is not envisaged the licences for individual </w:t>
      </w:r>
      <w:r w:rsidR="00C548DE" w:rsidRPr="009C2509">
        <w:rPr>
          <w:sz w:val="24"/>
          <w:szCs w:val="24"/>
        </w:rPr>
        <w:t>inspectorate</w:t>
      </w:r>
      <w:r w:rsidR="00C548DE">
        <w:rPr>
          <w:sz w:val="24"/>
          <w:szCs w:val="24"/>
        </w:rPr>
        <w:t>s</w:t>
      </w:r>
      <w:r w:rsidR="00B41107" w:rsidRPr="009C2509">
        <w:rPr>
          <w:sz w:val="24"/>
          <w:szCs w:val="24"/>
        </w:rPr>
        <w:t xml:space="preserve">’ </w:t>
      </w:r>
      <w:r w:rsidR="00C2420B" w:rsidRPr="009C2509">
        <w:rPr>
          <w:sz w:val="24"/>
          <w:szCs w:val="24"/>
        </w:rPr>
        <w:t xml:space="preserve">systems but that it can be shared using WORD, excel or other applications. In the long term the </w:t>
      </w:r>
      <w:r w:rsidR="00134319" w:rsidRPr="009C2509">
        <w:rPr>
          <w:sz w:val="24"/>
          <w:szCs w:val="24"/>
        </w:rPr>
        <w:t>development</w:t>
      </w:r>
      <w:r w:rsidR="00C2420B" w:rsidRPr="009C2509">
        <w:rPr>
          <w:sz w:val="24"/>
          <w:szCs w:val="24"/>
        </w:rPr>
        <w:t xml:space="preserve"> group are </w:t>
      </w:r>
      <w:r w:rsidR="00134319" w:rsidRPr="009C2509">
        <w:rPr>
          <w:sz w:val="24"/>
          <w:szCs w:val="24"/>
        </w:rPr>
        <w:t>investigating</w:t>
      </w:r>
      <w:r w:rsidR="00CB6110" w:rsidRPr="009C2509">
        <w:rPr>
          <w:sz w:val="24"/>
          <w:szCs w:val="24"/>
        </w:rPr>
        <w:t xml:space="preserve"> whether it is possible to </w:t>
      </w:r>
      <w:r w:rsidR="00134319" w:rsidRPr="009C2509">
        <w:rPr>
          <w:sz w:val="24"/>
          <w:szCs w:val="24"/>
        </w:rPr>
        <w:t>establish</w:t>
      </w:r>
      <w:r w:rsidR="00CB6110" w:rsidRPr="009C2509">
        <w:rPr>
          <w:sz w:val="24"/>
          <w:szCs w:val="24"/>
        </w:rPr>
        <w:t xml:space="preserve"> a CJJI </w:t>
      </w:r>
      <w:r w:rsidR="00134319" w:rsidRPr="009C2509">
        <w:rPr>
          <w:sz w:val="24"/>
          <w:szCs w:val="24"/>
        </w:rPr>
        <w:t>SharePoint</w:t>
      </w:r>
      <w:r w:rsidR="00CB6110" w:rsidRPr="009C2509">
        <w:rPr>
          <w:sz w:val="24"/>
          <w:szCs w:val="24"/>
        </w:rPr>
        <w:t xml:space="preserve"> site for us in joint thematic inspections to address this issue.</w:t>
      </w:r>
      <w:r w:rsidR="00031552" w:rsidRPr="009C2509">
        <w:rPr>
          <w:sz w:val="24"/>
          <w:szCs w:val="24"/>
        </w:rPr>
        <w:t xml:space="preserve"> Regard should be </w:t>
      </w:r>
      <w:r w:rsidR="00134319" w:rsidRPr="009C2509">
        <w:rPr>
          <w:sz w:val="24"/>
          <w:szCs w:val="24"/>
        </w:rPr>
        <w:t>had</w:t>
      </w:r>
      <w:r w:rsidR="00031552" w:rsidRPr="009C2509">
        <w:rPr>
          <w:sz w:val="24"/>
          <w:szCs w:val="24"/>
        </w:rPr>
        <w:t xml:space="preserve"> to the </w:t>
      </w:r>
      <w:r w:rsidR="00134319" w:rsidRPr="009C2509">
        <w:rPr>
          <w:sz w:val="24"/>
          <w:szCs w:val="24"/>
        </w:rPr>
        <w:t>retention</w:t>
      </w:r>
      <w:r w:rsidR="00031552" w:rsidRPr="009C2509">
        <w:rPr>
          <w:sz w:val="24"/>
          <w:szCs w:val="24"/>
        </w:rPr>
        <w:t xml:space="preserve"> </w:t>
      </w:r>
      <w:r w:rsidR="00134319" w:rsidRPr="009C2509">
        <w:rPr>
          <w:sz w:val="24"/>
          <w:szCs w:val="24"/>
        </w:rPr>
        <w:t>and</w:t>
      </w:r>
      <w:r w:rsidR="00031552" w:rsidRPr="009C2509">
        <w:rPr>
          <w:sz w:val="24"/>
          <w:szCs w:val="24"/>
        </w:rPr>
        <w:t xml:space="preserve"> destruction </w:t>
      </w:r>
      <w:r w:rsidR="00134319" w:rsidRPr="009C2509">
        <w:rPr>
          <w:sz w:val="24"/>
          <w:szCs w:val="24"/>
        </w:rPr>
        <w:t>policies</w:t>
      </w:r>
      <w:r w:rsidR="00031552" w:rsidRPr="009C2509">
        <w:rPr>
          <w:sz w:val="24"/>
          <w:szCs w:val="24"/>
        </w:rPr>
        <w:t xml:space="preserve"> of the different </w:t>
      </w:r>
      <w:r w:rsidR="00134319" w:rsidRPr="009C2509">
        <w:rPr>
          <w:sz w:val="24"/>
          <w:szCs w:val="24"/>
        </w:rPr>
        <w:t>inspectorates</w:t>
      </w:r>
      <w:r w:rsidR="00031552" w:rsidRPr="009C2509">
        <w:rPr>
          <w:sz w:val="24"/>
          <w:szCs w:val="24"/>
        </w:rPr>
        <w:t xml:space="preserve"> referred to in paragraph 4</w:t>
      </w:r>
      <w:r w:rsidR="00DF7766">
        <w:rPr>
          <w:sz w:val="24"/>
          <w:szCs w:val="24"/>
        </w:rPr>
        <w:t>5</w:t>
      </w:r>
      <w:r w:rsidR="00031552" w:rsidRPr="009C2509">
        <w:rPr>
          <w:sz w:val="24"/>
          <w:szCs w:val="24"/>
        </w:rPr>
        <w:t xml:space="preserve"> below</w:t>
      </w:r>
      <w:r w:rsidR="00134319">
        <w:rPr>
          <w:sz w:val="24"/>
          <w:szCs w:val="24"/>
        </w:rPr>
        <w:t xml:space="preserve"> when planning this aspect of inspection</w:t>
      </w:r>
      <w:r w:rsidR="00031552" w:rsidRPr="009C2509">
        <w:rPr>
          <w:sz w:val="24"/>
          <w:szCs w:val="24"/>
        </w:rPr>
        <w:t xml:space="preserve">. </w:t>
      </w:r>
    </w:p>
    <w:p w14:paraId="4F006E44" w14:textId="77777777" w:rsidR="003B4D52" w:rsidRPr="003B4D52" w:rsidRDefault="003B4D52" w:rsidP="003B4D52">
      <w:pPr>
        <w:pStyle w:val="ListParagraph"/>
        <w:rPr>
          <w:sz w:val="24"/>
          <w:szCs w:val="24"/>
        </w:rPr>
      </w:pPr>
    </w:p>
    <w:p w14:paraId="3B285F8D" w14:textId="715258CF" w:rsidR="008E55BC" w:rsidRDefault="008E55BC" w:rsidP="00272BEB">
      <w:pPr>
        <w:pStyle w:val="ListParagraph"/>
        <w:numPr>
          <w:ilvl w:val="0"/>
          <w:numId w:val="22"/>
        </w:numPr>
        <w:spacing w:line="276" w:lineRule="auto"/>
        <w:rPr>
          <w:sz w:val="24"/>
          <w:szCs w:val="24"/>
        </w:rPr>
      </w:pPr>
      <w:r w:rsidRPr="009C2509">
        <w:rPr>
          <w:sz w:val="24"/>
          <w:szCs w:val="24"/>
        </w:rPr>
        <w:t xml:space="preserve">Agree how the </w:t>
      </w:r>
      <w:r w:rsidR="002115A5" w:rsidRPr="009C2509">
        <w:rPr>
          <w:sz w:val="24"/>
          <w:szCs w:val="24"/>
        </w:rPr>
        <w:t>fieldwork</w:t>
      </w:r>
      <w:r w:rsidRPr="009C2509">
        <w:rPr>
          <w:sz w:val="24"/>
          <w:szCs w:val="24"/>
        </w:rPr>
        <w:t xml:space="preserve"> teams will be updated in terms of information in advance of visiting an area and updating whilst onsite.</w:t>
      </w:r>
    </w:p>
    <w:p w14:paraId="1296C8E2" w14:textId="77777777" w:rsidR="003B4D52" w:rsidRPr="003B4D52" w:rsidRDefault="003B4D52" w:rsidP="003B4D52">
      <w:pPr>
        <w:pStyle w:val="ListParagraph"/>
        <w:rPr>
          <w:sz w:val="24"/>
          <w:szCs w:val="24"/>
        </w:rPr>
      </w:pPr>
    </w:p>
    <w:p w14:paraId="335A7559" w14:textId="313DDDCF" w:rsidR="003F4419" w:rsidRDefault="003F4419" w:rsidP="00272BEB">
      <w:pPr>
        <w:pStyle w:val="ListParagraph"/>
        <w:numPr>
          <w:ilvl w:val="0"/>
          <w:numId w:val="22"/>
        </w:numPr>
        <w:spacing w:line="276" w:lineRule="auto"/>
        <w:rPr>
          <w:sz w:val="24"/>
          <w:szCs w:val="24"/>
        </w:rPr>
      </w:pPr>
      <w:r w:rsidRPr="009C2509">
        <w:rPr>
          <w:sz w:val="24"/>
          <w:szCs w:val="24"/>
        </w:rPr>
        <w:t xml:space="preserve">Agree how any pre onsite inspection activity will be split across the </w:t>
      </w:r>
      <w:r w:rsidR="000F59DF" w:rsidRPr="009C2509">
        <w:rPr>
          <w:sz w:val="24"/>
          <w:szCs w:val="24"/>
        </w:rPr>
        <w:t>inspectorates</w:t>
      </w:r>
      <w:r w:rsidRPr="009C2509">
        <w:rPr>
          <w:sz w:val="24"/>
          <w:szCs w:val="24"/>
        </w:rPr>
        <w:t xml:space="preserve"> – to include analysis of data, document reading, file examination</w:t>
      </w:r>
      <w:r w:rsidR="000F59DF" w:rsidRPr="009C2509">
        <w:rPr>
          <w:sz w:val="24"/>
          <w:szCs w:val="24"/>
        </w:rPr>
        <w:t xml:space="preserve"> etc.</w:t>
      </w:r>
    </w:p>
    <w:p w14:paraId="109EC533" w14:textId="77777777" w:rsidR="003B4D52" w:rsidRPr="003B4D52" w:rsidRDefault="003B4D52" w:rsidP="003B4D52">
      <w:pPr>
        <w:pStyle w:val="ListParagraph"/>
        <w:rPr>
          <w:sz w:val="24"/>
          <w:szCs w:val="24"/>
        </w:rPr>
      </w:pPr>
    </w:p>
    <w:p w14:paraId="5B20AD19" w14:textId="550AA41E" w:rsidR="002E6980" w:rsidRPr="009C2509" w:rsidRDefault="0084601A" w:rsidP="00272BEB">
      <w:pPr>
        <w:pStyle w:val="ListParagraph"/>
        <w:numPr>
          <w:ilvl w:val="0"/>
          <w:numId w:val="22"/>
        </w:numPr>
        <w:spacing w:line="276" w:lineRule="auto"/>
        <w:rPr>
          <w:sz w:val="24"/>
          <w:szCs w:val="24"/>
        </w:rPr>
      </w:pPr>
      <w:r w:rsidRPr="009C2509">
        <w:rPr>
          <w:sz w:val="24"/>
          <w:szCs w:val="24"/>
        </w:rPr>
        <w:t>Conside</w:t>
      </w:r>
      <w:r w:rsidR="00B861F7">
        <w:rPr>
          <w:sz w:val="24"/>
          <w:szCs w:val="24"/>
        </w:rPr>
        <w:t>r</w:t>
      </w:r>
      <w:r w:rsidRPr="009C2509">
        <w:rPr>
          <w:sz w:val="24"/>
          <w:szCs w:val="24"/>
        </w:rPr>
        <w:t xml:space="preserve"> what de-briefs </w:t>
      </w:r>
      <w:r w:rsidR="00A71DF9" w:rsidRPr="009C2509">
        <w:rPr>
          <w:sz w:val="24"/>
          <w:szCs w:val="24"/>
        </w:rPr>
        <w:t xml:space="preserve">and/or actions </w:t>
      </w:r>
      <w:r w:rsidR="00B861F7">
        <w:rPr>
          <w:sz w:val="24"/>
          <w:szCs w:val="24"/>
        </w:rPr>
        <w:t xml:space="preserve">should be </w:t>
      </w:r>
      <w:r w:rsidR="00A71DF9" w:rsidRPr="009C2509">
        <w:rPr>
          <w:sz w:val="24"/>
          <w:szCs w:val="24"/>
        </w:rPr>
        <w:t xml:space="preserve">taken </w:t>
      </w:r>
      <w:r w:rsidR="009218B2" w:rsidRPr="009C2509">
        <w:rPr>
          <w:sz w:val="24"/>
          <w:szCs w:val="24"/>
        </w:rPr>
        <w:t>whilst carrying ou</w:t>
      </w:r>
      <w:r w:rsidR="00B861F7">
        <w:rPr>
          <w:sz w:val="24"/>
          <w:szCs w:val="24"/>
        </w:rPr>
        <w:t>t</w:t>
      </w:r>
      <w:r w:rsidR="009218B2" w:rsidRPr="009C2509">
        <w:rPr>
          <w:sz w:val="24"/>
          <w:szCs w:val="24"/>
        </w:rPr>
        <w:t xml:space="preserve"> fieldwork and a</w:t>
      </w:r>
      <w:r w:rsidRPr="009C2509">
        <w:rPr>
          <w:sz w:val="24"/>
          <w:szCs w:val="24"/>
        </w:rPr>
        <w:t xml:space="preserve">gree </w:t>
      </w:r>
      <w:r w:rsidR="00B861F7">
        <w:rPr>
          <w:sz w:val="24"/>
          <w:szCs w:val="24"/>
        </w:rPr>
        <w:t xml:space="preserve">at </w:t>
      </w:r>
      <w:r w:rsidRPr="009C2509">
        <w:rPr>
          <w:sz w:val="24"/>
          <w:szCs w:val="24"/>
        </w:rPr>
        <w:t>this stage</w:t>
      </w:r>
      <w:r w:rsidR="009218B2" w:rsidRPr="009C2509">
        <w:rPr>
          <w:sz w:val="24"/>
          <w:szCs w:val="24"/>
        </w:rPr>
        <w:t xml:space="preserve"> approach to</w:t>
      </w:r>
      <w:r w:rsidRPr="009C2509">
        <w:rPr>
          <w:sz w:val="24"/>
          <w:szCs w:val="24"/>
        </w:rPr>
        <w:t>:</w:t>
      </w:r>
    </w:p>
    <w:p w14:paraId="4FD84AA6" w14:textId="1C1B6162" w:rsidR="0084601A" w:rsidRPr="009C2509" w:rsidRDefault="0084601A" w:rsidP="009C2509">
      <w:pPr>
        <w:pStyle w:val="ListParagraph"/>
        <w:numPr>
          <w:ilvl w:val="1"/>
          <w:numId w:val="9"/>
        </w:numPr>
        <w:spacing w:line="276" w:lineRule="auto"/>
        <w:rPr>
          <w:sz w:val="24"/>
          <w:szCs w:val="24"/>
        </w:rPr>
      </w:pPr>
      <w:r w:rsidRPr="009C2509">
        <w:rPr>
          <w:sz w:val="24"/>
          <w:szCs w:val="24"/>
        </w:rPr>
        <w:t>Debriefs amongst fieldwork inspection teams at the end of each day</w:t>
      </w:r>
    </w:p>
    <w:p w14:paraId="29184DC0" w14:textId="47A634FB" w:rsidR="0084601A" w:rsidRPr="009C2509" w:rsidRDefault="0084601A" w:rsidP="009C2509">
      <w:pPr>
        <w:pStyle w:val="ListParagraph"/>
        <w:numPr>
          <w:ilvl w:val="1"/>
          <w:numId w:val="9"/>
        </w:numPr>
        <w:spacing w:line="276" w:lineRule="auto"/>
        <w:rPr>
          <w:sz w:val="24"/>
          <w:szCs w:val="24"/>
        </w:rPr>
      </w:pPr>
      <w:r w:rsidRPr="009C2509">
        <w:rPr>
          <w:sz w:val="24"/>
          <w:szCs w:val="24"/>
        </w:rPr>
        <w:t>Any de-</w:t>
      </w:r>
      <w:r w:rsidR="00773D7D" w:rsidRPr="009C2509">
        <w:rPr>
          <w:sz w:val="24"/>
          <w:szCs w:val="24"/>
        </w:rPr>
        <w:t>briefs</w:t>
      </w:r>
      <w:r w:rsidRPr="009C2509">
        <w:rPr>
          <w:sz w:val="24"/>
          <w:szCs w:val="24"/>
        </w:rPr>
        <w:t xml:space="preserve"> to be held with those we inspect during the fieldwork stage</w:t>
      </w:r>
    </w:p>
    <w:p w14:paraId="1A1B4A71" w14:textId="71C2B1AD" w:rsidR="00A71DF9" w:rsidRPr="009C2509" w:rsidRDefault="00A71DF9" w:rsidP="009C2509">
      <w:pPr>
        <w:pStyle w:val="ListParagraph"/>
        <w:numPr>
          <w:ilvl w:val="1"/>
          <w:numId w:val="9"/>
        </w:numPr>
        <w:spacing w:line="276" w:lineRule="auto"/>
        <w:rPr>
          <w:sz w:val="24"/>
          <w:szCs w:val="24"/>
        </w:rPr>
      </w:pPr>
      <w:r w:rsidRPr="009C2509">
        <w:rPr>
          <w:sz w:val="24"/>
          <w:szCs w:val="24"/>
        </w:rPr>
        <w:t>Any actions to be taken by inspectors when identifying issues in live cases</w:t>
      </w:r>
    </w:p>
    <w:p w14:paraId="162F10A5" w14:textId="418AEC70" w:rsidR="00A71DF9" w:rsidRPr="009C2509" w:rsidRDefault="00A71DF9" w:rsidP="009C2509">
      <w:pPr>
        <w:pStyle w:val="ListParagraph"/>
        <w:numPr>
          <w:ilvl w:val="1"/>
          <w:numId w:val="9"/>
        </w:numPr>
        <w:spacing w:line="276" w:lineRule="auto"/>
        <w:rPr>
          <w:sz w:val="24"/>
          <w:szCs w:val="24"/>
        </w:rPr>
      </w:pPr>
      <w:r w:rsidRPr="009C2509">
        <w:rPr>
          <w:sz w:val="24"/>
          <w:szCs w:val="24"/>
        </w:rPr>
        <w:t>Any actions to be taken by inspectors during observations.</w:t>
      </w:r>
    </w:p>
    <w:p w14:paraId="3BD8D1E2" w14:textId="77777777" w:rsidR="003B4D52" w:rsidRDefault="003B4D52" w:rsidP="009C2509">
      <w:pPr>
        <w:spacing w:line="276" w:lineRule="auto"/>
        <w:rPr>
          <w:sz w:val="24"/>
          <w:szCs w:val="24"/>
          <w:u w:val="single"/>
        </w:rPr>
      </w:pPr>
    </w:p>
    <w:p w14:paraId="21E01D92" w14:textId="77777777" w:rsidR="003B4D52" w:rsidRDefault="00325F0C" w:rsidP="003B4D52">
      <w:pPr>
        <w:spacing w:line="276" w:lineRule="auto"/>
        <w:rPr>
          <w:sz w:val="24"/>
          <w:szCs w:val="24"/>
          <w:u w:val="single"/>
        </w:rPr>
      </w:pPr>
      <w:r w:rsidRPr="00F6428F">
        <w:rPr>
          <w:sz w:val="24"/>
          <w:szCs w:val="24"/>
          <w:u w:val="single"/>
        </w:rPr>
        <w:t xml:space="preserve">Stage four </w:t>
      </w:r>
      <w:r w:rsidR="006B55C7" w:rsidRPr="00F6428F">
        <w:rPr>
          <w:sz w:val="24"/>
          <w:szCs w:val="24"/>
          <w:u w:val="single"/>
        </w:rPr>
        <w:t>–</w:t>
      </w:r>
      <w:r w:rsidRPr="00F6428F">
        <w:rPr>
          <w:sz w:val="24"/>
          <w:szCs w:val="24"/>
          <w:u w:val="single"/>
        </w:rPr>
        <w:t xml:space="preserve"> </w:t>
      </w:r>
      <w:r w:rsidR="00713AC0" w:rsidRPr="00F6428F">
        <w:rPr>
          <w:sz w:val="24"/>
          <w:szCs w:val="24"/>
          <w:u w:val="single"/>
        </w:rPr>
        <w:t>Onsite</w:t>
      </w:r>
      <w:r w:rsidR="006B55C7" w:rsidRPr="00F6428F">
        <w:rPr>
          <w:sz w:val="24"/>
          <w:szCs w:val="24"/>
          <w:u w:val="single"/>
        </w:rPr>
        <w:t xml:space="preserve"> fieldwork </w:t>
      </w:r>
    </w:p>
    <w:p w14:paraId="13CB3DE3" w14:textId="77777777" w:rsidR="00272BEB" w:rsidRPr="00272BEB" w:rsidRDefault="00272BEB" w:rsidP="00272BEB">
      <w:pPr>
        <w:pStyle w:val="ListParagraph"/>
        <w:spacing w:line="276" w:lineRule="auto"/>
        <w:rPr>
          <w:i/>
          <w:iCs/>
          <w:sz w:val="24"/>
          <w:szCs w:val="24"/>
        </w:rPr>
      </w:pPr>
    </w:p>
    <w:p w14:paraId="13368219" w14:textId="4D40B103" w:rsidR="00773D7D" w:rsidRDefault="007104FB" w:rsidP="00272BEB">
      <w:pPr>
        <w:pStyle w:val="ListParagraph"/>
        <w:numPr>
          <w:ilvl w:val="0"/>
          <w:numId w:val="22"/>
        </w:numPr>
        <w:spacing w:line="276" w:lineRule="auto"/>
        <w:rPr>
          <w:sz w:val="24"/>
          <w:szCs w:val="24"/>
        </w:rPr>
      </w:pPr>
      <w:r w:rsidRPr="009C2509">
        <w:rPr>
          <w:sz w:val="24"/>
          <w:szCs w:val="24"/>
        </w:rPr>
        <w:t>Agree how interviews will be conducted</w:t>
      </w:r>
      <w:r w:rsidR="002E58A8">
        <w:rPr>
          <w:sz w:val="24"/>
          <w:szCs w:val="24"/>
        </w:rPr>
        <w:t>.</w:t>
      </w:r>
      <w:r w:rsidRPr="009C2509">
        <w:rPr>
          <w:sz w:val="24"/>
          <w:szCs w:val="24"/>
        </w:rPr>
        <w:t xml:space="preserve"> Will inspectors be required to assess the evidence gathered so far and ask questions as a result or will</w:t>
      </w:r>
      <w:r w:rsidR="002E58A8">
        <w:rPr>
          <w:sz w:val="24"/>
          <w:szCs w:val="24"/>
        </w:rPr>
        <w:t xml:space="preserve"> interview plans</w:t>
      </w:r>
      <w:r w:rsidRPr="009C2509">
        <w:rPr>
          <w:sz w:val="24"/>
          <w:szCs w:val="24"/>
        </w:rPr>
        <w:t xml:space="preserve"> be provided to </w:t>
      </w:r>
      <w:r w:rsidR="00773D7D" w:rsidRPr="009C2509">
        <w:rPr>
          <w:sz w:val="24"/>
          <w:szCs w:val="24"/>
        </w:rPr>
        <w:t xml:space="preserve">help </w:t>
      </w:r>
      <w:r w:rsidR="00827B3C" w:rsidRPr="009C2509">
        <w:rPr>
          <w:sz w:val="24"/>
          <w:szCs w:val="24"/>
        </w:rPr>
        <w:t>identify</w:t>
      </w:r>
      <w:r w:rsidR="00773D7D" w:rsidRPr="009C2509">
        <w:rPr>
          <w:sz w:val="24"/>
          <w:szCs w:val="24"/>
        </w:rPr>
        <w:t xml:space="preserve"> </w:t>
      </w:r>
      <w:r w:rsidR="00827B3C" w:rsidRPr="009C2509">
        <w:rPr>
          <w:sz w:val="24"/>
          <w:szCs w:val="24"/>
        </w:rPr>
        <w:t>key</w:t>
      </w:r>
      <w:r w:rsidR="00773D7D" w:rsidRPr="009C2509">
        <w:rPr>
          <w:sz w:val="24"/>
          <w:szCs w:val="24"/>
        </w:rPr>
        <w:t xml:space="preserve"> aspects </w:t>
      </w:r>
      <w:r w:rsidR="002745DE">
        <w:rPr>
          <w:sz w:val="24"/>
          <w:szCs w:val="24"/>
        </w:rPr>
        <w:t>for</w:t>
      </w:r>
      <w:r w:rsidR="00773D7D" w:rsidRPr="009C2509">
        <w:rPr>
          <w:sz w:val="24"/>
          <w:szCs w:val="24"/>
        </w:rPr>
        <w:t xml:space="preserve"> questions or will a list of questions be supplied?</w:t>
      </w:r>
    </w:p>
    <w:p w14:paraId="588F6F41" w14:textId="77777777" w:rsidR="003B4D52" w:rsidRDefault="003B4D52" w:rsidP="003B4D52">
      <w:pPr>
        <w:pStyle w:val="ListParagraph"/>
        <w:spacing w:line="276" w:lineRule="auto"/>
        <w:rPr>
          <w:sz w:val="24"/>
          <w:szCs w:val="24"/>
        </w:rPr>
      </w:pPr>
    </w:p>
    <w:p w14:paraId="4AF02278" w14:textId="3EFF05D4" w:rsidR="00F40C5E" w:rsidRDefault="002745DE" w:rsidP="00272BEB">
      <w:pPr>
        <w:pStyle w:val="ListParagraph"/>
        <w:numPr>
          <w:ilvl w:val="0"/>
          <w:numId w:val="22"/>
        </w:numPr>
        <w:spacing w:line="276" w:lineRule="auto"/>
        <w:rPr>
          <w:sz w:val="24"/>
          <w:szCs w:val="24"/>
        </w:rPr>
      </w:pPr>
      <w:r>
        <w:rPr>
          <w:sz w:val="24"/>
          <w:szCs w:val="24"/>
        </w:rPr>
        <w:t xml:space="preserve">The presumption is that all interviews and focus groups will be conducted </w:t>
      </w:r>
      <w:r w:rsidR="004A0EB9">
        <w:rPr>
          <w:sz w:val="24"/>
          <w:szCs w:val="24"/>
        </w:rPr>
        <w:t xml:space="preserve">jointly with inspectors from the different inspectorates to maximise on cross CJ </w:t>
      </w:r>
      <w:r w:rsidR="00F40C5E">
        <w:rPr>
          <w:sz w:val="24"/>
          <w:szCs w:val="24"/>
        </w:rPr>
        <w:t>experience and knowledge.</w:t>
      </w:r>
    </w:p>
    <w:p w14:paraId="0C1C7AD1" w14:textId="77777777" w:rsidR="009953C2" w:rsidRPr="009953C2" w:rsidRDefault="009953C2" w:rsidP="009953C2">
      <w:pPr>
        <w:pStyle w:val="ListParagraph"/>
        <w:rPr>
          <w:sz w:val="24"/>
          <w:szCs w:val="24"/>
        </w:rPr>
      </w:pPr>
    </w:p>
    <w:p w14:paraId="6AA9B89E" w14:textId="77777777" w:rsidR="009953C2" w:rsidRDefault="009953C2" w:rsidP="009953C2">
      <w:pPr>
        <w:pStyle w:val="ListParagraph"/>
        <w:spacing w:line="276" w:lineRule="auto"/>
        <w:rPr>
          <w:sz w:val="24"/>
          <w:szCs w:val="24"/>
        </w:rPr>
      </w:pPr>
    </w:p>
    <w:p w14:paraId="00FD7765" w14:textId="77777777" w:rsidR="009953C2" w:rsidRDefault="009953C2" w:rsidP="009953C2">
      <w:pPr>
        <w:pStyle w:val="ListParagraph"/>
        <w:spacing w:line="276" w:lineRule="auto"/>
        <w:rPr>
          <w:sz w:val="24"/>
          <w:szCs w:val="24"/>
        </w:rPr>
      </w:pPr>
    </w:p>
    <w:p w14:paraId="43B5341E" w14:textId="77777777" w:rsidR="009953C2" w:rsidRDefault="009953C2" w:rsidP="009953C2">
      <w:pPr>
        <w:pStyle w:val="ListParagraph"/>
        <w:spacing w:line="276" w:lineRule="auto"/>
        <w:rPr>
          <w:sz w:val="24"/>
          <w:szCs w:val="24"/>
        </w:rPr>
      </w:pPr>
    </w:p>
    <w:p w14:paraId="7B41FF09" w14:textId="43A0AEB7" w:rsidR="00711A6B" w:rsidRPr="00F6428F" w:rsidRDefault="006B55C7" w:rsidP="009C2509">
      <w:pPr>
        <w:spacing w:line="276" w:lineRule="auto"/>
        <w:rPr>
          <w:sz w:val="24"/>
          <w:szCs w:val="24"/>
          <w:u w:val="single"/>
        </w:rPr>
      </w:pPr>
      <w:r w:rsidRPr="00F6428F">
        <w:rPr>
          <w:sz w:val="24"/>
          <w:szCs w:val="24"/>
          <w:u w:val="single"/>
        </w:rPr>
        <w:lastRenderedPageBreak/>
        <w:t xml:space="preserve">Stage five – </w:t>
      </w:r>
      <w:r w:rsidR="003403F3" w:rsidRPr="00F6428F">
        <w:rPr>
          <w:sz w:val="24"/>
          <w:szCs w:val="24"/>
          <w:u w:val="single"/>
        </w:rPr>
        <w:t>Evaluation</w:t>
      </w:r>
      <w:r w:rsidRPr="00F6428F">
        <w:rPr>
          <w:sz w:val="24"/>
          <w:szCs w:val="24"/>
          <w:u w:val="single"/>
        </w:rPr>
        <w:t xml:space="preserve"> and emerging findings</w:t>
      </w:r>
    </w:p>
    <w:p w14:paraId="77DD1B44" w14:textId="706B10BC" w:rsidR="005B6818" w:rsidRDefault="005B6818" w:rsidP="00272BEB">
      <w:pPr>
        <w:pStyle w:val="ListParagraph"/>
        <w:numPr>
          <w:ilvl w:val="0"/>
          <w:numId w:val="22"/>
        </w:numPr>
        <w:spacing w:line="276" w:lineRule="auto"/>
        <w:rPr>
          <w:sz w:val="24"/>
          <w:szCs w:val="24"/>
        </w:rPr>
      </w:pPr>
      <w:r w:rsidRPr="009C2509">
        <w:rPr>
          <w:sz w:val="24"/>
          <w:szCs w:val="24"/>
        </w:rPr>
        <w:t>All emerging findings and evaluations meeting</w:t>
      </w:r>
      <w:r w:rsidR="009421AC" w:rsidRPr="009C2509">
        <w:rPr>
          <w:sz w:val="24"/>
          <w:szCs w:val="24"/>
        </w:rPr>
        <w:t xml:space="preserve">s </w:t>
      </w:r>
      <w:r w:rsidRPr="009C2509">
        <w:rPr>
          <w:sz w:val="24"/>
          <w:szCs w:val="24"/>
        </w:rPr>
        <w:t>to be ca</w:t>
      </w:r>
      <w:r w:rsidR="0017782C" w:rsidRPr="009C2509">
        <w:rPr>
          <w:sz w:val="24"/>
          <w:szCs w:val="24"/>
        </w:rPr>
        <w:t>r</w:t>
      </w:r>
      <w:r w:rsidRPr="009C2509">
        <w:rPr>
          <w:sz w:val="24"/>
          <w:szCs w:val="24"/>
        </w:rPr>
        <w:t>ried out jointly.</w:t>
      </w:r>
    </w:p>
    <w:p w14:paraId="40709D63" w14:textId="77777777" w:rsidR="009953C2" w:rsidRPr="009C2509" w:rsidRDefault="009953C2" w:rsidP="009953C2">
      <w:pPr>
        <w:pStyle w:val="ListParagraph"/>
        <w:spacing w:line="276" w:lineRule="auto"/>
        <w:rPr>
          <w:sz w:val="24"/>
          <w:szCs w:val="24"/>
        </w:rPr>
      </w:pPr>
    </w:p>
    <w:p w14:paraId="6E3C17D3" w14:textId="0F49DD8F" w:rsidR="0074018A" w:rsidRDefault="006D7308" w:rsidP="00272BEB">
      <w:pPr>
        <w:pStyle w:val="ListParagraph"/>
        <w:numPr>
          <w:ilvl w:val="0"/>
          <w:numId w:val="22"/>
        </w:numPr>
        <w:spacing w:line="276" w:lineRule="auto"/>
        <w:rPr>
          <w:sz w:val="24"/>
          <w:szCs w:val="24"/>
        </w:rPr>
      </w:pPr>
      <w:r>
        <w:rPr>
          <w:sz w:val="24"/>
          <w:szCs w:val="24"/>
        </w:rPr>
        <w:t xml:space="preserve">Hold a </w:t>
      </w:r>
      <w:r w:rsidR="0017782C" w:rsidRPr="009C2509">
        <w:rPr>
          <w:sz w:val="24"/>
          <w:szCs w:val="24"/>
        </w:rPr>
        <w:t>meeting involving all inspec</w:t>
      </w:r>
      <w:r w:rsidR="00B3018A" w:rsidRPr="009C2509">
        <w:rPr>
          <w:sz w:val="24"/>
          <w:szCs w:val="24"/>
        </w:rPr>
        <w:t>torates</w:t>
      </w:r>
      <w:r w:rsidR="0017782C" w:rsidRPr="009C2509">
        <w:rPr>
          <w:sz w:val="24"/>
          <w:szCs w:val="24"/>
        </w:rPr>
        <w:t xml:space="preserve"> </w:t>
      </w:r>
      <w:r w:rsidR="001315F9">
        <w:rPr>
          <w:sz w:val="24"/>
          <w:szCs w:val="24"/>
        </w:rPr>
        <w:t>at th</w:t>
      </w:r>
      <w:r w:rsidR="0017782C" w:rsidRPr="009C2509">
        <w:rPr>
          <w:sz w:val="24"/>
          <w:szCs w:val="24"/>
        </w:rPr>
        <w:t xml:space="preserve">is stage to </w:t>
      </w:r>
      <w:r w:rsidR="00100E01">
        <w:rPr>
          <w:sz w:val="24"/>
          <w:szCs w:val="24"/>
        </w:rPr>
        <w:t>finalise</w:t>
      </w:r>
      <w:r w:rsidR="0017782C" w:rsidRPr="009C2509">
        <w:rPr>
          <w:sz w:val="24"/>
          <w:szCs w:val="24"/>
        </w:rPr>
        <w:t xml:space="preserve"> the final report structure having regard to the </w:t>
      </w:r>
      <w:r w:rsidR="00B3018A" w:rsidRPr="009C2509">
        <w:rPr>
          <w:sz w:val="24"/>
          <w:szCs w:val="24"/>
        </w:rPr>
        <w:t>findings</w:t>
      </w:r>
      <w:r w:rsidR="0017782C" w:rsidRPr="009C2509">
        <w:rPr>
          <w:sz w:val="24"/>
          <w:szCs w:val="24"/>
        </w:rPr>
        <w:t xml:space="preserve"> and evidence and to agree broadly the content of each </w:t>
      </w:r>
      <w:r w:rsidR="00B44451" w:rsidRPr="009C2509">
        <w:rPr>
          <w:sz w:val="24"/>
          <w:szCs w:val="24"/>
        </w:rPr>
        <w:t>section.</w:t>
      </w:r>
      <w:r w:rsidR="00B3018A" w:rsidRPr="009C2509">
        <w:rPr>
          <w:sz w:val="24"/>
          <w:szCs w:val="24"/>
        </w:rPr>
        <w:t xml:space="preserve"> </w:t>
      </w:r>
      <w:r w:rsidR="001315F9" w:rsidRPr="009C2509">
        <w:rPr>
          <w:sz w:val="24"/>
          <w:szCs w:val="24"/>
        </w:rPr>
        <w:t>Develop</w:t>
      </w:r>
      <w:r w:rsidR="001315F9">
        <w:rPr>
          <w:sz w:val="24"/>
          <w:szCs w:val="24"/>
        </w:rPr>
        <w:t>ment</w:t>
      </w:r>
      <w:r w:rsidR="00B3018A" w:rsidRPr="009C2509">
        <w:rPr>
          <w:sz w:val="24"/>
          <w:szCs w:val="24"/>
        </w:rPr>
        <w:t xml:space="preserve"> group </w:t>
      </w:r>
      <w:r w:rsidR="001315F9" w:rsidRPr="009C2509">
        <w:rPr>
          <w:sz w:val="24"/>
          <w:szCs w:val="24"/>
        </w:rPr>
        <w:t>representatives</w:t>
      </w:r>
      <w:r w:rsidR="00B3018A" w:rsidRPr="009C2509">
        <w:rPr>
          <w:sz w:val="24"/>
          <w:szCs w:val="24"/>
        </w:rPr>
        <w:t xml:space="preserve"> to be involved to provide </w:t>
      </w:r>
      <w:r w:rsidR="001315F9">
        <w:rPr>
          <w:sz w:val="24"/>
          <w:szCs w:val="24"/>
        </w:rPr>
        <w:t xml:space="preserve">early </w:t>
      </w:r>
      <w:r w:rsidR="00B3018A" w:rsidRPr="009C2509">
        <w:rPr>
          <w:sz w:val="24"/>
          <w:szCs w:val="24"/>
        </w:rPr>
        <w:t>strategic direction</w:t>
      </w:r>
      <w:r w:rsidR="00B01472" w:rsidRPr="009C2509">
        <w:rPr>
          <w:sz w:val="24"/>
          <w:szCs w:val="24"/>
        </w:rPr>
        <w:t>.</w:t>
      </w:r>
    </w:p>
    <w:p w14:paraId="4EBFB5B3" w14:textId="77777777" w:rsidR="009953C2" w:rsidRPr="009953C2" w:rsidRDefault="009953C2" w:rsidP="009953C2">
      <w:pPr>
        <w:pStyle w:val="ListParagraph"/>
        <w:rPr>
          <w:sz w:val="24"/>
          <w:szCs w:val="24"/>
        </w:rPr>
      </w:pPr>
    </w:p>
    <w:p w14:paraId="008ED284" w14:textId="13B780F6" w:rsidR="006B55C7" w:rsidRDefault="006B55C7" w:rsidP="00272BEB">
      <w:pPr>
        <w:pStyle w:val="ListParagraph"/>
        <w:numPr>
          <w:ilvl w:val="0"/>
          <w:numId w:val="22"/>
        </w:numPr>
        <w:spacing w:line="276" w:lineRule="auto"/>
        <w:rPr>
          <w:sz w:val="24"/>
          <w:szCs w:val="24"/>
        </w:rPr>
      </w:pPr>
      <w:r>
        <w:rPr>
          <w:sz w:val="24"/>
          <w:szCs w:val="24"/>
        </w:rPr>
        <w:t xml:space="preserve">Consider </w:t>
      </w:r>
      <w:r w:rsidR="009953C2">
        <w:rPr>
          <w:sz w:val="24"/>
          <w:szCs w:val="24"/>
        </w:rPr>
        <w:t xml:space="preserve">and agree </w:t>
      </w:r>
      <w:r>
        <w:rPr>
          <w:sz w:val="24"/>
          <w:szCs w:val="24"/>
        </w:rPr>
        <w:t>whether any emerging findings will be shared at this stage with those inspected.</w:t>
      </w:r>
    </w:p>
    <w:p w14:paraId="38786C1E" w14:textId="77777777" w:rsidR="009953C2" w:rsidRPr="009953C2" w:rsidRDefault="009953C2" w:rsidP="009953C2">
      <w:pPr>
        <w:pStyle w:val="ListParagraph"/>
        <w:rPr>
          <w:sz w:val="24"/>
          <w:szCs w:val="24"/>
        </w:rPr>
      </w:pPr>
    </w:p>
    <w:p w14:paraId="3679DB68" w14:textId="12F4A14C" w:rsidR="005B6818" w:rsidRPr="009C2509" w:rsidRDefault="005B6818" w:rsidP="00272BEB">
      <w:pPr>
        <w:pStyle w:val="ListParagraph"/>
        <w:numPr>
          <w:ilvl w:val="0"/>
          <w:numId w:val="22"/>
        </w:numPr>
        <w:spacing w:line="276" w:lineRule="auto"/>
        <w:rPr>
          <w:sz w:val="24"/>
          <w:szCs w:val="24"/>
        </w:rPr>
      </w:pPr>
      <w:r w:rsidRPr="009C2509">
        <w:rPr>
          <w:sz w:val="24"/>
          <w:szCs w:val="24"/>
        </w:rPr>
        <w:t>A</w:t>
      </w:r>
      <w:r w:rsidR="007C5AB0" w:rsidRPr="009C2509">
        <w:rPr>
          <w:sz w:val="24"/>
          <w:szCs w:val="24"/>
        </w:rPr>
        <w:t>n evaluation of how the inspection worked will also be carried out to identify improvements in joint inspection methodology.</w:t>
      </w:r>
      <w:r w:rsidR="008D30C0">
        <w:rPr>
          <w:sz w:val="24"/>
          <w:szCs w:val="24"/>
        </w:rPr>
        <w:t xml:space="preserve"> This will include inspection team representatives as well as development group members.</w:t>
      </w:r>
    </w:p>
    <w:p w14:paraId="282A9A81" w14:textId="77777777" w:rsidR="009953C2" w:rsidRDefault="009953C2" w:rsidP="009C2509">
      <w:pPr>
        <w:spacing w:line="276" w:lineRule="auto"/>
        <w:rPr>
          <w:sz w:val="24"/>
          <w:szCs w:val="24"/>
          <w:u w:val="single"/>
        </w:rPr>
      </w:pPr>
    </w:p>
    <w:p w14:paraId="65E04275" w14:textId="727907BC" w:rsidR="003403F3" w:rsidRPr="00F6428F" w:rsidRDefault="006B55C7" w:rsidP="009C2509">
      <w:pPr>
        <w:spacing w:line="276" w:lineRule="auto"/>
        <w:rPr>
          <w:sz w:val="24"/>
          <w:szCs w:val="24"/>
          <w:u w:val="single"/>
        </w:rPr>
      </w:pPr>
      <w:r w:rsidRPr="00F6428F">
        <w:rPr>
          <w:sz w:val="24"/>
          <w:szCs w:val="24"/>
          <w:u w:val="single"/>
        </w:rPr>
        <w:t xml:space="preserve">Stage six - </w:t>
      </w:r>
      <w:r w:rsidR="003403F3" w:rsidRPr="00F6428F">
        <w:rPr>
          <w:sz w:val="24"/>
          <w:szCs w:val="24"/>
          <w:u w:val="single"/>
        </w:rPr>
        <w:t xml:space="preserve">Report </w:t>
      </w:r>
      <w:r w:rsidRPr="00F6428F">
        <w:rPr>
          <w:sz w:val="24"/>
          <w:szCs w:val="24"/>
          <w:u w:val="single"/>
        </w:rPr>
        <w:t>w</w:t>
      </w:r>
      <w:r w:rsidR="003403F3" w:rsidRPr="00F6428F">
        <w:rPr>
          <w:sz w:val="24"/>
          <w:szCs w:val="24"/>
          <w:u w:val="single"/>
        </w:rPr>
        <w:t>riting</w:t>
      </w:r>
    </w:p>
    <w:p w14:paraId="3E88CEDF" w14:textId="245544A3" w:rsidR="002B2294" w:rsidRPr="009C2509" w:rsidRDefault="002B2294" w:rsidP="00272BEB">
      <w:pPr>
        <w:pStyle w:val="ListParagraph"/>
        <w:spacing w:line="276" w:lineRule="auto"/>
        <w:rPr>
          <w:sz w:val="24"/>
          <w:szCs w:val="24"/>
        </w:rPr>
      </w:pPr>
    </w:p>
    <w:p w14:paraId="1AF2BD4F" w14:textId="64378998" w:rsidR="00F428B0" w:rsidRDefault="00DC4710" w:rsidP="00272BEB">
      <w:pPr>
        <w:pStyle w:val="ListParagraph"/>
        <w:numPr>
          <w:ilvl w:val="0"/>
          <w:numId w:val="22"/>
        </w:numPr>
        <w:spacing w:line="276" w:lineRule="auto"/>
        <w:rPr>
          <w:sz w:val="24"/>
          <w:szCs w:val="24"/>
        </w:rPr>
      </w:pPr>
      <w:r>
        <w:rPr>
          <w:sz w:val="24"/>
          <w:szCs w:val="24"/>
        </w:rPr>
        <w:t xml:space="preserve">Drafting the report will be in </w:t>
      </w:r>
      <w:r w:rsidR="00E3770A">
        <w:rPr>
          <w:sz w:val="24"/>
          <w:szCs w:val="24"/>
        </w:rPr>
        <w:t>accordance</w:t>
      </w:r>
      <w:r>
        <w:rPr>
          <w:sz w:val="24"/>
          <w:szCs w:val="24"/>
        </w:rPr>
        <w:t xml:space="preserve"> with the agreement </w:t>
      </w:r>
      <w:r w:rsidR="00E3770A">
        <w:rPr>
          <w:sz w:val="24"/>
          <w:szCs w:val="24"/>
        </w:rPr>
        <w:t>reached</w:t>
      </w:r>
      <w:r>
        <w:rPr>
          <w:sz w:val="24"/>
          <w:szCs w:val="24"/>
        </w:rPr>
        <w:t xml:space="preserve"> at </w:t>
      </w:r>
      <w:r w:rsidR="00E3770A">
        <w:rPr>
          <w:sz w:val="24"/>
          <w:szCs w:val="24"/>
        </w:rPr>
        <w:t>stage</w:t>
      </w:r>
      <w:r>
        <w:rPr>
          <w:sz w:val="24"/>
          <w:szCs w:val="24"/>
        </w:rPr>
        <w:t xml:space="preserve"> one, subject to any </w:t>
      </w:r>
      <w:r w:rsidR="00E3770A">
        <w:rPr>
          <w:sz w:val="24"/>
          <w:szCs w:val="24"/>
        </w:rPr>
        <w:t xml:space="preserve">agreed changes. </w:t>
      </w:r>
      <w:r w:rsidR="00B3018A" w:rsidRPr="009C2509">
        <w:rPr>
          <w:sz w:val="24"/>
          <w:szCs w:val="24"/>
        </w:rPr>
        <w:t xml:space="preserve">Each </w:t>
      </w:r>
      <w:r w:rsidR="00AF6EE1" w:rsidRPr="009C2509">
        <w:rPr>
          <w:sz w:val="24"/>
          <w:szCs w:val="24"/>
        </w:rPr>
        <w:t>inspectorate</w:t>
      </w:r>
      <w:r w:rsidR="00B3018A" w:rsidRPr="009C2509">
        <w:rPr>
          <w:sz w:val="24"/>
          <w:szCs w:val="24"/>
        </w:rPr>
        <w:t xml:space="preserve"> has its own house style </w:t>
      </w:r>
      <w:r w:rsidR="002B2294" w:rsidRPr="009C2509">
        <w:rPr>
          <w:sz w:val="24"/>
          <w:szCs w:val="24"/>
        </w:rPr>
        <w:t xml:space="preserve">but </w:t>
      </w:r>
      <w:r w:rsidR="00B3018A" w:rsidRPr="009C2509">
        <w:rPr>
          <w:sz w:val="24"/>
          <w:szCs w:val="24"/>
        </w:rPr>
        <w:t>to avoid</w:t>
      </w:r>
      <w:r w:rsidR="006D49DA" w:rsidRPr="009C2509">
        <w:rPr>
          <w:sz w:val="24"/>
          <w:szCs w:val="24"/>
        </w:rPr>
        <w:t xml:space="preserve"> </w:t>
      </w:r>
      <w:r w:rsidR="00AF6EE1" w:rsidRPr="009C2509">
        <w:rPr>
          <w:sz w:val="24"/>
          <w:szCs w:val="24"/>
        </w:rPr>
        <w:t>unnecessary</w:t>
      </w:r>
      <w:r w:rsidR="006D49DA" w:rsidRPr="009C2509">
        <w:rPr>
          <w:sz w:val="24"/>
          <w:szCs w:val="24"/>
        </w:rPr>
        <w:t xml:space="preserve"> rework and delay </w:t>
      </w:r>
      <w:r w:rsidR="006B3F6F" w:rsidRPr="009C2509">
        <w:rPr>
          <w:sz w:val="24"/>
          <w:szCs w:val="24"/>
        </w:rPr>
        <w:t xml:space="preserve">there should be joint review on an ongoing basis </w:t>
      </w:r>
      <w:r w:rsidR="002B2294" w:rsidRPr="009C2509">
        <w:rPr>
          <w:sz w:val="24"/>
          <w:szCs w:val="24"/>
        </w:rPr>
        <w:t>to ensure that the report does not cross the</w:t>
      </w:r>
      <w:r w:rsidR="00AF6EE1">
        <w:rPr>
          <w:sz w:val="24"/>
          <w:szCs w:val="24"/>
        </w:rPr>
        <w:t xml:space="preserve"> </w:t>
      </w:r>
      <w:r w:rsidR="00E72FE4">
        <w:rPr>
          <w:sz w:val="24"/>
          <w:szCs w:val="24"/>
        </w:rPr>
        <w:t xml:space="preserve">agreed </w:t>
      </w:r>
      <w:r w:rsidR="002B2294" w:rsidRPr="009C2509">
        <w:rPr>
          <w:sz w:val="24"/>
          <w:szCs w:val="24"/>
        </w:rPr>
        <w:t xml:space="preserve">red lines </w:t>
      </w:r>
      <w:r w:rsidR="000F5F5E" w:rsidRPr="009C2509">
        <w:rPr>
          <w:sz w:val="24"/>
          <w:szCs w:val="24"/>
        </w:rPr>
        <w:t xml:space="preserve">that each </w:t>
      </w:r>
      <w:r w:rsidR="00AF6EE1" w:rsidRPr="009C2509">
        <w:rPr>
          <w:sz w:val="24"/>
          <w:szCs w:val="24"/>
        </w:rPr>
        <w:t>inspectorate</w:t>
      </w:r>
      <w:r w:rsidR="000F5F5E" w:rsidRPr="009C2509">
        <w:rPr>
          <w:sz w:val="24"/>
          <w:szCs w:val="24"/>
        </w:rPr>
        <w:t xml:space="preserve"> has in its report writing. </w:t>
      </w:r>
      <w:r w:rsidR="00F91F07" w:rsidRPr="009C2509">
        <w:rPr>
          <w:sz w:val="24"/>
          <w:szCs w:val="24"/>
        </w:rPr>
        <w:t xml:space="preserve">Inspection findings </w:t>
      </w:r>
      <w:r w:rsidR="006676D9" w:rsidRPr="009C2509">
        <w:rPr>
          <w:sz w:val="24"/>
          <w:szCs w:val="24"/>
        </w:rPr>
        <w:t>will be based on clear evidence, triangulated wherever possible</w:t>
      </w:r>
      <w:r w:rsidR="007B6CE8">
        <w:rPr>
          <w:sz w:val="24"/>
          <w:szCs w:val="24"/>
        </w:rPr>
        <w:t xml:space="preserve">. Where recommendations are to be made, these will be </w:t>
      </w:r>
      <w:r w:rsidR="00242895" w:rsidRPr="009C2509">
        <w:rPr>
          <w:sz w:val="24"/>
          <w:szCs w:val="24"/>
        </w:rPr>
        <w:t xml:space="preserve">SMART (specific, measurable, </w:t>
      </w:r>
      <w:r w:rsidR="00557D46" w:rsidRPr="009C2509">
        <w:rPr>
          <w:sz w:val="24"/>
          <w:szCs w:val="24"/>
        </w:rPr>
        <w:t xml:space="preserve">achievable, realistic and timebound) </w:t>
      </w:r>
      <w:r w:rsidR="00AF6EE1" w:rsidRPr="009C2509">
        <w:rPr>
          <w:sz w:val="24"/>
          <w:szCs w:val="24"/>
        </w:rPr>
        <w:t>recommendations</w:t>
      </w:r>
      <w:r w:rsidR="00557D46" w:rsidRPr="009C2509">
        <w:rPr>
          <w:sz w:val="24"/>
          <w:szCs w:val="24"/>
        </w:rPr>
        <w:t xml:space="preserve"> </w:t>
      </w:r>
      <w:r w:rsidR="00F428B0" w:rsidRPr="009C2509">
        <w:rPr>
          <w:sz w:val="24"/>
          <w:szCs w:val="24"/>
        </w:rPr>
        <w:t>that are clearly linked to the evidence and that will make a difference.</w:t>
      </w:r>
    </w:p>
    <w:p w14:paraId="5015D29E" w14:textId="77777777" w:rsidR="009953C2" w:rsidRPr="009C2509" w:rsidRDefault="009953C2" w:rsidP="009953C2">
      <w:pPr>
        <w:pStyle w:val="ListParagraph"/>
        <w:spacing w:line="276" w:lineRule="auto"/>
        <w:rPr>
          <w:sz w:val="24"/>
          <w:szCs w:val="24"/>
        </w:rPr>
      </w:pPr>
    </w:p>
    <w:p w14:paraId="27F486FC" w14:textId="4F1A2692" w:rsidR="00982C8A" w:rsidRDefault="006B3F6F" w:rsidP="00272BEB">
      <w:pPr>
        <w:pStyle w:val="ListParagraph"/>
        <w:numPr>
          <w:ilvl w:val="0"/>
          <w:numId w:val="22"/>
        </w:numPr>
        <w:spacing w:line="276" w:lineRule="auto"/>
        <w:rPr>
          <w:sz w:val="24"/>
          <w:szCs w:val="24"/>
        </w:rPr>
      </w:pPr>
      <w:r w:rsidRPr="009C2509">
        <w:rPr>
          <w:sz w:val="24"/>
          <w:szCs w:val="24"/>
        </w:rPr>
        <w:t xml:space="preserve">Agreement should be reached about how comments and suggested edits will </w:t>
      </w:r>
      <w:r w:rsidR="00982C8A" w:rsidRPr="009C2509">
        <w:rPr>
          <w:sz w:val="24"/>
          <w:szCs w:val="24"/>
        </w:rPr>
        <w:t xml:space="preserve">be addressed to ensure a collaborative and joined up approach throughout. Where possible this should be done </w:t>
      </w:r>
      <w:r w:rsidR="00BF0362">
        <w:rPr>
          <w:sz w:val="24"/>
          <w:szCs w:val="24"/>
        </w:rPr>
        <w:t xml:space="preserve">using the CJJI SharePoint site to </w:t>
      </w:r>
      <w:r w:rsidR="00982C8A" w:rsidRPr="009C2509">
        <w:rPr>
          <w:sz w:val="24"/>
          <w:szCs w:val="24"/>
        </w:rPr>
        <w:t xml:space="preserve">avoid version control issues, </w:t>
      </w:r>
      <w:r w:rsidR="00AF6EE1" w:rsidRPr="009C2509">
        <w:rPr>
          <w:sz w:val="24"/>
          <w:szCs w:val="24"/>
        </w:rPr>
        <w:t>particula</w:t>
      </w:r>
      <w:r w:rsidR="00AF6EE1">
        <w:rPr>
          <w:sz w:val="24"/>
          <w:szCs w:val="24"/>
        </w:rPr>
        <w:t>rly</w:t>
      </w:r>
      <w:r w:rsidR="00982C8A" w:rsidRPr="009C2509">
        <w:rPr>
          <w:sz w:val="24"/>
          <w:szCs w:val="24"/>
        </w:rPr>
        <w:t xml:space="preserve"> where three or more </w:t>
      </w:r>
      <w:r w:rsidR="00AF6EE1" w:rsidRPr="009C2509">
        <w:rPr>
          <w:sz w:val="24"/>
          <w:szCs w:val="24"/>
        </w:rPr>
        <w:t>inspectorate</w:t>
      </w:r>
      <w:r w:rsidR="00AF6EE1">
        <w:rPr>
          <w:sz w:val="24"/>
          <w:szCs w:val="24"/>
        </w:rPr>
        <w:t>s</w:t>
      </w:r>
      <w:r w:rsidR="00982C8A" w:rsidRPr="009C2509">
        <w:rPr>
          <w:sz w:val="24"/>
          <w:szCs w:val="24"/>
        </w:rPr>
        <w:t xml:space="preserve"> are involved.</w:t>
      </w:r>
    </w:p>
    <w:p w14:paraId="14618A96" w14:textId="77777777" w:rsidR="009953C2" w:rsidRDefault="009953C2" w:rsidP="009953C2">
      <w:pPr>
        <w:pStyle w:val="ListParagraph"/>
        <w:spacing w:line="276" w:lineRule="auto"/>
        <w:rPr>
          <w:sz w:val="24"/>
          <w:szCs w:val="24"/>
        </w:rPr>
      </w:pPr>
    </w:p>
    <w:p w14:paraId="4B61F136" w14:textId="21AD6752" w:rsidR="00E90C7C" w:rsidRDefault="00E90C7C" w:rsidP="00272BEB">
      <w:pPr>
        <w:pStyle w:val="ListParagraph"/>
        <w:numPr>
          <w:ilvl w:val="0"/>
          <w:numId w:val="22"/>
        </w:numPr>
        <w:spacing w:line="276" w:lineRule="auto"/>
        <w:rPr>
          <w:sz w:val="24"/>
          <w:szCs w:val="24"/>
        </w:rPr>
      </w:pPr>
      <w:r w:rsidRPr="009C2509">
        <w:rPr>
          <w:sz w:val="24"/>
          <w:szCs w:val="24"/>
        </w:rPr>
        <w:t xml:space="preserve">Drafting should not commence until the </w:t>
      </w:r>
      <w:r w:rsidR="00AF6EE1" w:rsidRPr="009C2509">
        <w:rPr>
          <w:sz w:val="24"/>
          <w:szCs w:val="24"/>
        </w:rPr>
        <w:t>emerging</w:t>
      </w:r>
      <w:r w:rsidRPr="009C2509">
        <w:rPr>
          <w:sz w:val="24"/>
          <w:szCs w:val="24"/>
        </w:rPr>
        <w:t xml:space="preserve"> findings meeting has taken place and the evidence </w:t>
      </w:r>
      <w:r w:rsidR="00B01472" w:rsidRPr="009C2509">
        <w:rPr>
          <w:sz w:val="24"/>
          <w:szCs w:val="24"/>
        </w:rPr>
        <w:t>and a</w:t>
      </w:r>
      <w:r w:rsidRPr="009C2509">
        <w:rPr>
          <w:sz w:val="24"/>
          <w:szCs w:val="24"/>
        </w:rPr>
        <w:t xml:space="preserve">ny quality assurance of findings and/or data and/or file </w:t>
      </w:r>
      <w:r w:rsidR="00AF6EE1" w:rsidRPr="009C2509">
        <w:rPr>
          <w:sz w:val="24"/>
          <w:szCs w:val="24"/>
        </w:rPr>
        <w:t>examination</w:t>
      </w:r>
      <w:r w:rsidRPr="009C2509">
        <w:rPr>
          <w:sz w:val="24"/>
          <w:szCs w:val="24"/>
        </w:rPr>
        <w:t xml:space="preserve"> </w:t>
      </w:r>
      <w:r w:rsidR="00B01472" w:rsidRPr="009C2509">
        <w:rPr>
          <w:sz w:val="24"/>
          <w:szCs w:val="24"/>
        </w:rPr>
        <w:t xml:space="preserve">by all inspectorates </w:t>
      </w:r>
      <w:r w:rsidRPr="009C2509">
        <w:rPr>
          <w:sz w:val="24"/>
          <w:szCs w:val="24"/>
        </w:rPr>
        <w:t>has concluded</w:t>
      </w:r>
      <w:r w:rsidR="00B01472" w:rsidRPr="009C2509">
        <w:rPr>
          <w:sz w:val="24"/>
          <w:szCs w:val="24"/>
        </w:rPr>
        <w:t xml:space="preserve"> and been</w:t>
      </w:r>
      <w:r w:rsidR="00AF6EE1">
        <w:rPr>
          <w:sz w:val="24"/>
          <w:szCs w:val="24"/>
        </w:rPr>
        <w:t xml:space="preserve"> </w:t>
      </w:r>
      <w:r w:rsidR="00B01472" w:rsidRPr="009C2509">
        <w:rPr>
          <w:sz w:val="24"/>
          <w:szCs w:val="24"/>
        </w:rPr>
        <w:t>agreed</w:t>
      </w:r>
      <w:r w:rsidRPr="009C2509">
        <w:rPr>
          <w:sz w:val="24"/>
          <w:szCs w:val="24"/>
        </w:rPr>
        <w:t>.</w:t>
      </w:r>
    </w:p>
    <w:p w14:paraId="5768742B" w14:textId="77777777" w:rsidR="00FA3FE6" w:rsidRPr="00726E15" w:rsidRDefault="00FA3FE6" w:rsidP="00726E15">
      <w:pPr>
        <w:pStyle w:val="ListParagraph"/>
        <w:rPr>
          <w:sz w:val="24"/>
          <w:szCs w:val="24"/>
        </w:rPr>
      </w:pPr>
    </w:p>
    <w:p w14:paraId="2AB40675" w14:textId="3ED69E6C" w:rsidR="00FA3FE6" w:rsidRDefault="00FA3FE6" w:rsidP="00272BEB">
      <w:pPr>
        <w:pStyle w:val="ListParagraph"/>
        <w:numPr>
          <w:ilvl w:val="0"/>
          <w:numId w:val="22"/>
        </w:numPr>
        <w:spacing w:line="276" w:lineRule="auto"/>
        <w:rPr>
          <w:sz w:val="24"/>
          <w:szCs w:val="24"/>
        </w:rPr>
      </w:pPr>
      <w:r>
        <w:rPr>
          <w:sz w:val="24"/>
          <w:szCs w:val="24"/>
        </w:rPr>
        <w:t xml:space="preserve">Agreement should be reached with all participating inspectorates about whether and how any engagement with specific </w:t>
      </w:r>
      <w:r w:rsidR="00BA464C">
        <w:rPr>
          <w:sz w:val="24"/>
          <w:szCs w:val="24"/>
        </w:rPr>
        <w:t>organisations</w:t>
      </w:r>
      <w:r>
        <w:rPr>
          <w:sz w:val="24"/>
          <w:szCs w:val="24"/>
        </w:rPr>
        <w:t xml:space="preserve"> or government departments on proposed </w:t>
      </w:r>
      <w:r w:rsidR="00BA464C">
        <w:rPr>
          <w:sz w:val="24"/>
          <w:szCs w:val="24"/>
        </w:rPr>
        <w:t>recommendations should be conducted.</w:t>
      </w:r>
    </w:p>
    <w:p w14:paraId="5C1CE1DE" w14:textId="77777777" w:rsidR="009953C2" w:rsidRPr="009953C2" w:rsidRDefault="009953C2" w:rsidP="009953C2">
      <w:pPr>
        <w:pStyle w:val="ListParagraph"/>
        <w:rPr>
          <w:sz w:val="24"/>
          <w:szCs w:val="24"/>
        </w:rPr>
      </w:pPr>
    </w:p>
    <w:p w14:paraId="22A2510D" w14:textId="1FC57E49" w:rsidR="00982C8A" w:rsidRDefault="00CB7C50" w:rsidP="00272BEB">
      <w:pPr>
        <w:pStyle w:val="ListParagraph"/>
        <w:numPr>
          <w:ilvl w:val="0"/>
          <w:numId w:val="22"/>
        </w:numPr>
        <w:spacing w:line="276" w:lineRule="auto"/>
        <w:rPr>
          <w:sz w:val="24"/>
          <w:szCs w:val="24"/>
        </w:rPr>
      </w:pPr>
      <w:r>
        <w:rPr>
          <w:sz w:val="24"/>
          <w:szCs w:val="24"/>
        </w:rPr>
        <w:t>Save where there is a specific request or reason, t</w:t>
      </w:r>
      <w:r w:rsidR="007724B7" w:rsidRPr="009C2509">
        <w:rPr>
          <w:sz w:val="24"/>
          <w:szCs w:val="24"/>
        </w:rPr>
        <w:t>he repo</w:t>
      </w:r>
      <w:r w:rsidR="008E7C28">
        <w:rPr>
          <w:sz w:val="24"/>
          <w:szCs w:val="24"/>
        </w:rPr>
        <w:t>r</w:t>
      </w:r>
      <w:r w:rsidR="007724B7" w:rsidRPr="009C2509">
        <w:rPr>
          <w:sz w:val="24"/>
          <w:szCs w:val="24"/>
        </w:rPr>
        <w:t xml:space="preserve">t will not be shared with HMIs or CIs until agreed by development group representatives </w:t>
      </w:r>
      <w:r w:rsidR="00AF6EE1" w:rsidRPr="009C2509">
        <w:rPr>
          <w:sz w:val="24"/>
          <w:szCs w:val="24"/>
        </w:rPr>
        <w:t>of</w:t>
      </w:r>
      <w:r w:rsidR="007724B7" w:rsidRPr="009C2509">
        <w:rPr>
          <w:sz w:val="24"/>
          <w:szCs w:val="24"/>
        </w:rPr>
        <w:t xml:space="preserve"> the </w:t>
      </w:r>
      <w:r w:rsidR="00AF6EE1" w:rsidRPr="009C2509">
        <w:rPr>
          <w:sz w:val="24"/>
          <w:szCs w:val="24"/>
        </w:rPr>
        <w:t>inspectorates</w:t>
      </w:r>
      <w:r w:rsidR="007724B7" w:rsidRPr="009C2509">
        <w:rPr>
          <w:sz w:val="24"/>
          <w:szCs w:val="24"/>
        </w:rPr>
        <w:t xml:space="preserve"> involved.</w:t>
      </w:r>
    </w:p>
    <w:p w14:paraId="6B2573C0" w14:textId="77777777" w:rsidR="009953C2" w:rsidRPr="009953C2" w:rsidRDefault="009953C2" w:rsidP="009953C2">
      <w:pPr>
        <w:pStyle w:val="ListParagraph"/>
        <w:rPr>
          <w:sz w:val="24"/>
          <w:szCs w:val="24"/>
        </w:rPr>
      </w:pPr>
    </w:p>
    <w:p w14:paraId="0AE994B4" w14:textId="77777777" w:rsidR="009953C2" w:rsidRDefault="007724B7" w:rsidP="00272BEB">
      <w:pPr>
        <w:pStyle w:val="ListParagraph"/>
        <w:numPr>
          <w:ilvl w:val="0"/>
          <w:numId w:val="22"/>
        </w:numPr>
        <w:spacing w:line="276" w:lineRule="auto"/>
        <w:rPr>
          <w:sz w:val="24"/>
          <w:szCs w:val="24"/>
        </w:rPr>
      </w:pPr>
      <w:r w:rsidRPr="009C2509">
        <w:rPr>
          <w:sz w:val="24"/>
          <w:szCs w:val="24"/>
        </w:rPr>
        <w:t xml:space="preserve">HMI / CI approval should be obtained before </w:t>
      </w:r>
      <w:r w:rsidR="00654B2F" w:rsidRPr="009C2509">
        <w:rPr>
          <w:sz w:val="24"/>
          <w:szCs w:val="24"/>
        </w:rPr>
        <w:t xml:space="preserve">the draft </w:t>
      </w:r>
      <w:r w:rsidR="00AF6EE1" w:rsidRPr="009C2509">
        <w:rPr>
          <w:sz w:val="24"/>
          <w:szCs w:val="24"/>
        </w:rPr>
        <w:t>report</w:t>
      </w:r>
      <w:r w:rsidR="00654B2F" w:rsidRPr="009C2509">
        <w:rPr>
          <w:sz w:val="24"/>
          <w:szCs w:val="24"/>
        </w:rPr>
        <w:t xml:space="preserve"> is shared with stakeholders and critical readers.</w:t>
      </w:r>
    </w:p>
    <w:p w14:paraId="3DFA627B" w14:textId="77777777" w:rsidR="009953C2" w:rsidRPr="009953C2" w:rsidRDefault="009953C2" w:rsidP="009953C2">
      <w:pPr>
        <w:pStyle w:val="ListParagraph"/>
        <w:rPr>
          <w:sz w:val="24"/>
          <w:szCs w:val="24"/>
        </w:rPr>
      </w:pPr>
    </w:p>
    <w:p w14:paraId="456F0080" w14:textId="67607F0E" w:rsidR="00654B2F" w:rsidRDefault="00654B2F" w:rsidP="00272BEB">
      <w:pPr>
        <w:pStyle w:val="ListParagraph"/>
        <w:numPr>
          <w:ilvl w:val="0"/>
          <w:numId w:val="22"/>
        </w:numPr>
        <w:spacing w:line="276" w:lineRule="auto"/>
        <w:rPr>
          <w:sz w:val="24"/>
          <w:szCs w:val="24"/>
        </w:rPr>
      </w:pPr>
      <w:r w:rsidRPr="009C2509">
        <w:rPr>
          <w:sz w:val="24"/>
          <w:szCs w:val="24"/>
        </w:rPr>
        <w:t>Agree</w:t>
      </w:r>
      <w:r w:rsidRPr="00AF6EE1">
        <w:rPr>
          <w:sz w:val="24"/>
          <w:szCs w:val="24"/>
        </w:rPr>
        <w:t xml:space="preserve"> what request </w:t>
      </w:r>
      <w:r w:rsidR="00AF6EE1">
        <w:rPr>
          <w:sz w:val="24"/>
          <w:szCs w:val="24"/>
        </w:rPr>
        <w:t>will be</w:t>
      </w:r>
      <w:r w:rsidRPr="00AF6EE1">
        <w:rPr>
          <w:sz w:val="24"/>
          <w:szCs w:val="24"/>
        </w:rPr>
        <w:t xml:space="preserve"> made of critical readers </w:t>
      </w:r>
      <w:r w:rsidR="0059017C" w:rsidRPr="00AF6EE1">
        <w:rPr>
          <w:sz w:val="24"/>
          <w:szCs w:val="24"/>
        </w:rPr>
        <w:t xml:space="preserve">(factual accuracy only or </w:t>
      </w:r>
      <w:r w:rsidR="005E79A3" w:rsidRPr="00AF6EE1">
        <w:rPr>
          <w:sz w:val="24"/>
          <w:szCs w:val="24"/>
        </w:rPr>
        <w:t xml:space="preserve">additional information as well?) </w:t>
      </w:r>
      <w:r w:rsidRPr="00AF6EE1">
        <w:rPr>
          <w:sz w:val="24"/>
          <w:szCs w:val="24"/>
        </w:rPr>
        <w:t xml:space="preserve">and how they will be </w:t>
      </w:r>
      <w:r w:rsidR="0059017C" w:rsidRPr="00AF6EE1">
        <w:rPr>
          <w:sz w:val="24"/>
          <w:szCs w:val="24"/>
        </w:rPr>
        <w:t>responded</w:t>
      </w:r>
      <w:r w:rsidRPr="00AF6EE1">
        <w:rPr>
          <w:sz w:val="24"/>
          <w:szCs w:val="24"/>
        </w:rPr>
        <w:t xml:space="preserve"> to.</w:t>
      </w:r>
    </w:p>
    <w:p w14:paraId="67A3B1B7" w14:textId="77777777" w:rsidR="009953C2" w:rsidRPr="009953C2" w:rsidRDefault="009953C2" w:rsidP="009953C2">
      <w:pPr>
        <w:pStyle w:val="ListParagraph"/>
        <w:rPr>
          <w:sz w:val="24"/>
          <w:szCs w:val="24"/>
        </w:rPr>
      </w:pPr>
    </w:p>
    <w:p w14:paraId="605E29C8" w14:textId="7691019A" w:rsidR="00E90C7C" w:rsidRPr="00AC7FB4" w:rsidRDefault="005E79A3" w:rsidP="00272BEB">
      <w:pPr>
        <w:pStyle w:val="ListParagraph"/>
        <w:numPr>
          <w:ilvl w:val="0"/>
          <w:numId w:val="22"/>
        </w:numPr>
        <w:spacing w:line="276" w:lineRule="auto"/>
        <w:rPr>
          <w:sz w:val="24"/>
          <w:szCs w:val="24"/>
        </w:rPr>
      </w:pPr>
      <w:r w:rsidRPr="009C2509">
        <w:rPr>
          <w:sz w:val="24"/>
          <w:szCs w:val="24"/>
        </w:rPr>
        <w:t>HMI and CI approval required for signoff of final report.</w:t>
      </w:r>
    </w:p>
    <w:p w14:paraId="18EB52CF" w14:textId="77777777" w:rsidR="00143374" w:rsidRDefault="00143374" w:rsidP="009C2509">
      <w:pPr>
        <w:spacing w:line="276" w:lineRule="auto"/>
        <w:rPr>
          <w:sz w:val="24"/>
          <w:szCs w:val="24"/>
          <w:u w:val="single"/>
        </w:rPr>
      </w:pPr>
    </w:p>
    <w:p w14:paraId="434680DC" w14:textId="1B83589D" w:rsidR="003403F3" w:rsidRPr="00F6428F" w:rsidRDefault="006B55C7" w:rsidP="009C2509">
      <w:pPr>
        <w:spacing w:line="276" w:lineRule="auto"/>
        <w:rPr>
          <w:sz w:val="24"/>
          <w:szCs w:val="24"/>
          <w:u w:val="single"/>
        </w:rPr>
      </w:pPr>
      <w:r w:rsidRPr="00F6428F">
        <w:rPr>
          <w:sz w:val="24"/>
          <w:szCs w:val="24"/>
          <w:u w:val="single"/>
        </w:rPr>
        <w:t xml:space="preserve">Stage seven - </w:t>
      </w:r>
      <w:r w:rsidR="003403F3" w:rsidRPr="00F6428F">
        <w:rPr>
          <w:sz w:val="24"/>
          <w:szCs w:val="24"/>
          <w:u w:val="single"/>
        </w:rPr>
        <w:t xml:space="preserve">Publication </w:t>
      </w:r>
      <w:r w:rsidR="00893DFB">
        <w:rPr>
          <w:sz w:val="24"/>
          <w:szCs w:val="24"/>
          <w:u w:val="single"/>
        </w:rPr>
        <w:t>and media</w:t>
      </w:r>
    </w:p>
    <w:p w14:paraId="724BEEEC" w14:textId="712FC800" w:rsidR="001E2B09" w:rsidRDefault="009953C2" w:rsidP="00272BEB">
      <w:pPr>
        <w:pStyle w:val="ListParagraph"/>
        <w:numPr>
          <w:ilvl w:val="0"/>
          <w:numId w:val="22"/>
        </w:numPr>
        <w:spacing w:line="276" w:lineRule="auto"/>
        <w:rPr>
          <w:sz w:val="24"/>
          <w:szCs w:val="24"/>
        </w:rPr>
      </w:pPr>
      <w:r>
        <w:rPr>
          <w:sz w:val="24"/>
          <w:szCs w:val="24"/>
        </w:rPr>
        <w:t xml:space="preserve">Finalise </w:t>
      </w:r>
      <w:r w:rsidR="001E2B09">
        <w:rPr>
          <w:sz w:val="24"/>
          <w:szCs w:val="24"/>
        </w:rPr>
        <w:t xml:space="preserve">arrangements for checks for factual accuracy. </w:t>
      </w:r>
    </w:p>
    <w:p w14:paraId="11AD396B" w14:textId="77777777" w:rsidR="009953C2" w:rsidRDefault="009953C2" w:rsidP="009953C2">
      <w:pPr>
        <w:pStyle w:val="ListParagraph"/>
        <w:spacing w:line="276" w:lineRule="auto"/>
        <w:rPr>
          <w:sz w:val="24"/>
          <w:szCs w:val="24"/>
        </w:rPr>
      </w:pPr>
    </w:p>
    <w:p w14:paraId="5B6A4055" w14:textId="4D8E9737" w:rsidR="006E0349" w:rsidRDefault="00C80D2D" w:rsidP="00272BEB">
      <w:pPr>
        <w:pStyle w:val="ListParagraph"/>
        <w:numPr>
          <w:ilvl w:val="0"/>
          <w:numId w:val="22"/>
        </w:numPr>
        <w:spacing w:line="276" w:lineRule="auto"/>
        <w:rPr>
          <w:sz w:val="24"/>
          <w:szCs w:val="24"/>
        </w:rPr>
      </w:pPr>
      <w:r>
        <w:rPr>
          <w:sz w:val="24"/>
          <w:szCs w:val="24"/>
        </w:rPr>
        <w:t xml:space="preserve">Agree stakeholder lists to confirm who reports will be sent to and when. This </w:t>
      </w:r>
      <w:r w:rsidR="00F04AD1">
        <w:rPr>
          <w:sz w:val="24"/>
          <w:szCs w:val="24"/>
        </w:rPr>
        <w:t xml:space="preserve">must </w:t>
      </w:r>
      <w:r>
        <w:rPr>
          <w:sz w:val="24"/>
          <w:szCs w:val="24"/>
        </w:rPr>
        <w:t xml:space="preserve">include whether and to whom </w:t>
      </w:r>
      <w:r w:rsidR="00F04AD1">
        <w:rPr>
          <w:sz w:val="24"/>
          <w:szCs w:val="24"/>
        </w:rPr>
        <w:t>embargoed copies will be sent (HMI Prisons, HMI Probation and HMCPSI send embargoed copies for submissions to respective spo</w:t>
      </w:r>
      <w:r w:rsidR="006E0349">
        <w:rPr>
          <w:sz w:val="24"/>
          <w:szCs w:val="24"/>
        </w:rPr>
        <w:t>nsoring departments 5 days prior to publication. HMICFRS does not)</w:t>
      </w:r>
      <w:r w:rsidR="00F04AD1">
        <w:rPr>
          <w:sz w:val="24"/>
          <w:szCs w:val="24"/>
        </w:rPr>
        <w:t>.</w:t>
      </w:r>
    </w:p>
    <w:p w14:paraId="1FD5DB57" w14:textId="77777777" w:rsidR="009953C2" w:rsidRPr="009953C2" w:rsidRDefault="009953C2" w:rsidP="009953C2">
      <w:pPr>
        <w:pStyle w:val="ListParagraph"/>
        <w:rPr>
          <w:sz w:val="24"/>
          <w:szCs w:val="24"/>
        </w:rPr>
      </w:pPr>
    </w:p>
    <w:p w14:paraId="64629B63" w14:textId="7866D5C4" w:rsidR="006E0349" w:rsidRDefault="006E0349" w:rsidP="00272BEB">
      <w:pPr>
        <w:pStyle w:val="ListParagraph"/>
        <w:numPr>
          <w:ilvl w:val="0"/>
          <w:numId w:val="22"/>
        </w:numPr>
        <w:spacing w:line="276" w:lineRule="auto"/>
        <w:rPr>
          <w:sz w:val="24"/>
          <w:szCs w:val="24"/>
        </w:rPr>
      </w:pPr>
      <w:r>
        <w:rPr>
          <w:sz w:val="24"/>
          <w:szCs w:val="24"/>
        </w:rPr>
        <w:t xml:space="preserve">Agree whether the lead inspectorate is sending the reports to all stakeholders or whether the individual inspectorates will send to their own </w:t>
      </w:r>
      <w:r w:rsidR="00960DFC">
        <w:rPr>
          <w:sz w:val="24"/>
          <w:szCs w:val="24"/>
        </w:rPr>
        <w:t>stakeholder list. Where the latter, lists must be cross referenced to avoid duplication.</w:t>
      </w:r>
      <w:r>
        <w:rPr>
          <w:sz w:val="24"/>
          <w:szCs w:val="24"/>
        </w:rPr>
        <w:t xml:space="preserve"> </w:t>
      </w:r>
    </w:p>
    <w:p w14:paraId="23AF9284" w14:textId="77777777" w:rsidR="009953C2" w:rsidRPr="009953C2" w:rsidRDefault="009953C2" w:rsidP="009953C2">
      <w:pPr>
        <w:pStyle w:val="ListParagraph"/>
        <w:rPr>
          <w:sz w:val="24"/>
          <w:szCs w:val="24"/>
        </w:rPr>
      </w:pPr>
    </w:p>
    <w:p w14:paraId="79D5D63A" w14:textId="55D4223F" w:rsidR="003403F3" w:rsidRPr="009C2509" w:rsidRDefault="00ED6A15" w:rsidP="00272BEB">
      <w:pPr>
        <w:pStyle w:val="ListParagraph"/>
        <w:numPr>
          <w:ilvl w:val="0"/>
          <w:numId w:val="22"/>
        </w:numPr>
        <w:spacing w:line="276" w:lineRule="auto"/>
        <w:rPr>
          <w:sz w:val="24"/>
          <w:szCs w:val="24"/>
        </w:rPr>
      </w:pPr>
      <w:r>
        <w:rPr>
          <w:sz w:val="24"/>
          <w:szCs w:val="24"/>
        </w:rPr>
        <w:t xml:space="preserve">Finalise the media strategy on </w:t>
      </w:r>
      <w:r w:rsidR="005E79A3" w:rsidRPr="009C2509">
        <w:rPr>
          <w:sz w:val="24"/>
          <w:szCs w:val="24"/>
        </w:rPr>
        <w:t xml:space="preserve">publication – soft launch or </w:t>
      </w:r>
      <w:r w:rsidR="001341EC" w:rsidRPr="009C2509">
        <w:rPr>
          <w:sz w:val="24"/>
          <w:szCs w:val="24"/>
        </w:rPr>
        <w:t>full press engagement.</w:t>
      </w:r>
    </w:p>
    <w:p w14:paraId="2AC6B8BC" w14:textId="7928218E" w:rsidR="001341EC" w:rsidRDefault="00EA2FFC" w:rsidP="008A6B2D">
      <w:pPr>
        <w:pStyle w:val="ListParagraph"/>
        <w:spacing w:line="276" w:lineRule="auto"/>
        <w:rPr>
          <w:sz w:val="24"/>
          <w:szCs w:val="24"/>
        </w:rPr>
      </w:pPr>
      <w:r w:rsidRPr="009C2509">
        <w:rPr>
          <w:sz w:val="24"/>
          <w:szCs w:val="24"/>
        </w:rPr>
        <w:t xml:space="preserve">This should </w:t>
      </w:r>
      <w:r w:rsidR="00AF6EE1" w:rsidRPr="009C2509">
        <w:rPr>
          <w:sz w:val="24"/>
          <w:szCs w:val="24"/>
        </w:rPr>
        <w:t>include</w:t>
      </w:r>
      <w:r w:rsidRPr="009C2509">
        <w:rPr>
          <w:sz w:val="24"/>
          <w:szCs w:val="24"/>
        </w:rPr>
        <w:t xml:space="preserve"> ensuring that the joint nature of the inspection is clearly reflected including in </w:t>
      </w:r>
      <w:r w:rsidR="008E42D1" w:rsidRPr="009C2509">
        <w:rPr>
          <w:sz w:val="24"/>
          <w:szCs w:val="24"/>
        </w:rPr>
        <w:t>ensuring all CIs/HMI</w:t>
      </w:r>
      <w:r w:rsidR="000E17DE">
        <w:rPr>
          <w:sz w:val="24"/>
          <w:szCs w:val="24"/>
        </w:rPr>
        <w:t>s</w:t>
      </w:r>
      <w:r w:rsidR="008E42D1" w:rsidRPr="009C2509">
        <w:rPr>
          <w:sz w:val="24"/>
          <w:szCs w:val="24"/>
        </w:rPr>
        <w:t xml:space="preserve"> are referred to or quoted in press materials and whether only the CI or HMI of the lead </w:t>
      </w:r>
      <w:r w:rsidR="00AF6EE1" w:rsidRPr="009C2509">
        <w:rPr>
          <w:sz w:val="24"/>
          <w:szCs w:val="24"/>
        </w:rPr>
        <w:t>inspector</w:t>
      </w:r>
      <w:r w:rsidR="00AF6EE1">
        <w:rPr>
          <w:sz w:val="24"/>
          <w:szCs w:val="24"/>
        </w:rPr>
        <w:t>ate</w:t>
      </w:r>
      <w:r w:rsidR="008E42D1" w:rsidRPr="009C2509">
        <w:rPr>
          <w:sz w:val="24"/>
          <w:szCs w:val="24"/>
        </w:rPr>
        <w:t xml:space="preserve"> will take </w:t>
      </w:r>
      <w:r w:rsidR="00AF6EE1" w:rsidRPr="009C2509">
        <w:rPr>
          <w:sz w:val="24"/>
          <w:szCs w:val="24"/>
        </w:rPr>
        <w:t>interview</w:t>
      </w:r>
      <w:r w:rsidR="008E42D1" w:rsidRPr="009C2509">
        <w:rPr>
          <w:sz w:val="24"/>
          <w:szCs w:val="24"/>
        </w:rPr>
        <w:t xml:space="preserve"> bids or if this will be spread across all the </w:t>
      </w:r>
      <w:r w:rsidR="00AF6EE1">
        <w:rPr>
          <w:sz w:val="24"/>
          <w:szCs w:val="24"/>
        </w:rPr>
        <w:t>participating inspectorates</w:t>
      </w:r>
      <w:r w:rsidR="008E42D1" w:rsidRPr="009C2509">
        <w:rPr>
          <w:sz w:val="24"/>
          <w:szCs w:val="24"/>
        </w:rPr>
        <w:t>.</w:t>
      </w:r>
      <w:r w:rsidR="004D486C" w:rsidRPr="009C2509">
        <w:rPr>
          <w:sz w:val="24"/>
          <w:szCs w:val="24"/>
        </w:rPr>
        <w:t xml:space="preserve"> </w:t>
      </w:r>
    </w:p>
    <w:p w14:paraId="10FBDC6E" w14:textId="77777777" w:rsidR="009953C2" w:rsidRDefault="009953C2" w:rsidP="009953C2">
      <w:pPr>
        <w:pStyle w:val="ListParagraph"/>
        <w:spacing w:line="276" w:lineRule="auto"/>
        <w:rPr>
          <w:sz w:val="24"/>
          <w:szCs w:val="24"/>
        </w:rPr>
      </w:pPr>
    </w:p>
    <w:p w14:paraId="39752636" w14:textId="5B4213BB" w:rsidR="00783061" w:rsidRDefault="004D486C" w:rsidP="00272BEB">
      <w:pPr>
        <w:pStyle w:val="ListParagraph"/>
        <w:numPr>
          <w:ilvl w:val="0"/>
          <w:numId w:val="22"/>
        </w:numPr>
        <w:spacing w:line="276" w:lineRule="auto"/>
        <w:rPr>
          <w:sz w:val="24"/>
          <w:szCs w:val="24"/>
        </w:rPr>
      </w:pPr>
      <w:r w:rsidRPr="009C2509">
        <w:rPr>
          <w:sz w:val="24"/>
          <w:szCs w:val="24"/>
        </w:rPr>
        <w:t xml:space="preserve">The lead </w:t>
      </w:r>
      <w:r w:rsidR="00AF6EE1" w:rsidRPr="009C2509">
        <w:rPr>
          <w:sz w:val="24"/>
          <w:szCs w:val="24"/>
        </w:rPr>
        <w:t>inspectorate</w:t>
      </w:r>
      <w:r w:rsidRPr="009C2509">
        <w:rPr>
          <w:sz w:val="24"/>
          <w:szCs w:val="24"/>
        </w:rPr>
        <w:t xml:space="preserve"> will take </w:t>
      </w:r>
      <w:r w:rsidR="00AF6EE1" w:rsidRPr="009C2509">
        <w:rPr>
          <w:sz w:val="24"/>
          <w:szCs w:val="24"/>
        </w:rPr>
        <w:t>responsibility</w:t>
      </w:r>
      <w:r w:rsidRPr="009C2509">
        <w:rPr>
          <w:sz w:val="24"/>
          <w:szCs w:val="24"/>
        </w:rPr>
        <w:t xml:space="preserve"> for managing the publication and press</w:t>
      </w:r>
      <w:r w:rsidR="005A4C68" w:rsidRPr="009C2509">
        <w:rPr>
          <w:sz w:val="24"/>
          <w:szCs w:val="24"/>
        </w:rPr>
        <w:t xml:space="preserve"> to include drafting the press notice</w:t>
      </w:r>
      <w:r w:rsidR="00AB6831" w:rsidRPr="009C2509">
        <w:rPr>
          <w:sz w:val="24"/>
          <w:szCs w:val="24"/>
        </w:rPr>
        <w:t xml:space="preserve"> and any </w:t>
      </w:r>
      <w:r w:rsidR="00AF6EE1" w:rsidRPr="009C2509">
        <w:rPr>
          <w:sz w:val="24"/>
          <w:szCs w:val="24"/>
        </w:rPr>
        <w:t>briefings</w:t>
      </w:r>
      <w:r w:rsidR="00AB6831" w:rsidRPr="009C2509">
        <w:rPr>
          <w:sz w:val="24"/>
          <w:szCs w:val="24"/>
        </w:rPr>
        <w:t xml:space="preserve"> for those engaging with the media</w:t>
      </w:r>
      <w:r w:rsidR="00AF6EE1">
        <w:rPr>
          <w:sz w:val="24"/>
          <w:szCs w:val="24"/>
        </w:rPr>
        <w:t xml:space="preserve">, </w:t>
      </w:r>
      <w:r w:rsidR="00325F0C">
        <w:rPr>
          <w:sz w:val="24"/>
          <w:szCs w:val="24"/>
        </w:rPr>
        <w:t>incorporating</w:t>
      </w:r>
      <w:r w:rsidR="00AF6EE1">
        <w:rPr>
          <w:sz w:val="24"/>
          <w:szCs w:val="24"/>
        </w:rPr>
        <w:t xml:space="preserve"> </w:t>
      </w:r>
      <w:r w:rsidR="00325F0C">
        <w:rPr>
          <w:sz w:val="24"/>
          <w:szCs w:val="24"/>
        </w:rPr>
        <w:t>contributions and</w:t>
      </w:r>
      <w:r w:rsidR="00AF6EE1">
        <w:rPr>
          <w:sz w:val="24"/>
          <w:szCs w:val="24"/>
        </w:rPr>
        <w:t xml:space="preserve"> comments from across </w:t>
      </w:r>
      <w:r w:rsidR="00325F0C">
        <w:rPr>
          <w:sz w:val="24"/>
          <w:szCs w:val="24"/>
        </w:rPr>
        <w:t>the</w:t>
      </w:r>
      <w:r w:rsidR="00AF6EE1">
        <w:rPr>
          <w:sz w:val="24"/>
          <w:szCs w:val="24"/>
        </w:rPr>
        <w:t xml:space="preserve"> </w:t>
      </w:r>
      <w:r w:rsidR="00325F0C">
        <w:rPr>
          <w:sz w:val="24"/>
          <w:szCs w:val="24"/>
        </w:rPr>
        <w:t>t</w:t>
      </w:r>
      <w:r w:rsidR="00AF6EE1">
        <w:rPr>
          <w:sz w:val="24"/>
          <w:szCs w:val="24"/>
        </w:rPr>
        <w:t xml:space="preserve">eams to </w:t>
      </w:r>
      <w:r w:rsidR="00325F0C">
        <w:rPr>
          <w:sz w:val="24"/>
          <w:szCs w:val="24"/>
        </w:rPr>
        <w:t>continue</w:t>
      </w:r>
      <w:r w:rsidR="00AF6EE1">
        <w:rPr>
          <w:sz w:val="24"/>
          <w:szCs w:val="24"/>
        </w:rPr>
        <w:t xml:space="preserve"> the joint </w:t>
      </w:r>
      <w:r w:rsidR="00325F0C">
        <w:rPr>
          <w:sz w:val="24"/>
          <w:szCs w:val="24"/>
        </w:rPr>
        <w:t>approach</w:t>
      </w:r>
      <w:r w:rsidR="00AF6EE1">
        <w:rPr>
          <w:sz w:val="24"/>
          <w:szCs w:val="24"/>
        </w:rPr>
        <w:t>.</w:t>
      </w:r>
      <w:r w:rsidR="00325F0C">
        <w:rPr>
          <w:sz w:val="24"/>
          <w:szCs w:val="24"/>
        </w:rPr>
        <w:t xml:space="preserve"> A</w:t>
      </w:r>
      <w:r w:rsidR="00AB6831" w:rsidRPr="009C2509">
        <w:rPr>
          <w:sz w:val="24"/>
          <w:szCs w:val="24"/>
        </w:rPr>
        <w:t xml:space="preserve">ll press material </w:t>
      </w:r>
      <w:r w:rsidR="00325F0C">
        <w:rPr>
          <w:sz w:val="24"/>
          <w:szCs w:val="24"/>
        </w:rPr>
        <w:t xml:space="preserve">will </w:t>
      </w:r>
      <w:r w:rsidR="00AB6831" w:rsidRPr="009C2509">
        <w:rPr>
          <w:sz w:val="24"/>
          <w:szCs w:val="24"/>
        </w:rPr>
        <w:t xml:space="preserve">reflect the joint nature of the </w:t>
      </w:r>
      <w:proofErr w:type="gramStart"/>
      <w:r w:rsidR="00AB6831" w:rsidRPr="009C2509">
        <w:rPr>
          <w:sz w:val="24"/>
          <w:szCs w:val="24"/>
        </w:rPr>
        <w:t>inspection</w:t>
      </w:r>
      <w:proofErr w:type="gramEnd"/>
      <w:r w:rsidR="00EA2FFC" w:rsidRPr="009C2509">
        <w:rPr>
          <w:sz w:val="24"/>
          <w:szCs w:val="24"/>
        </w:rPr>
        <w:t xml:space="preserve"> and </w:t>
      </w:r>
      <w:r w:rsidR="00325F0C">
        <w:rPr>
          <w:sz w:val="24"/>
          <w:szCs w:val="24"/>
        </w:rPr>
        <w:t xml:space="preserve">the lead inspectorate </w:t>
      </w:r>
      <w:r w:rsidR="00EA2FFC" w:rsidRPr="009C2509">
        <w:rPr>
          <w:sz w:val="24"/>
          <w:szCs w:val="24"/>
        </w:rPr>
        <w:t>will manage any bids for interview in accordance with the press strategy.</w:t>
      </w:r>
    </w:p>
    <w:p w14:paraId="144405BE" w14:textId="77777777" w:rsidR="00BF048F" w:rsidRDefault="00BF048F" w:rsidP="00BF048F">
      <w:pPr>
        <w:pStyle w:val="ListParagraph"/>
        <w:spacing w:line="276" w:lineRule="auto"/>
        <w:rPr>
          <w:sz w:val="24"/>
          <w:szCs w:val="24"/>
        </w:rPr>
      </w:pPr>
    </w:p>
    <w:p w14:paraId="367B56BD" w14:textId="1293FC46" w:rsidR="009953C2" w:rsidRDefault="00BA464C" w:rsidP="00BF048F">
      <w:pPr>
        <w:pStyle w:val="ListParagraph"/>
        <w:numPr>
          <w:ilvl w:val="0"/>
          <w:numId w:val="22"/>
        </w:numPr>
        <w:spacing w:line="276" w:lineRule="auto"/>
        <w:rPr>
          <w:sz w:val="24"/>
          <w:szCs w:val="24"/>
        </w:rPr>
      </w:pPr>
      <w:r w:rsidRPr="00F01BBD">
        <w:rPr>
          <w:sz w:val="24"/>
          <w:szCs w:val="24"/>
        </w:rPr>
        <w:t xml:space="preserve">The lead inspector will be responsible for ensuring that all organisations and / or government departments are engaged with to ensure they are aware of any </w:t>
      </w:r>
      <w:r w:rsidR="00F01BBD" w:rsidRPr="00F01BBD">
        <w:rPr>
          <w:sz w:val="24"/>
          <w:szCs w:val="24"/>
        </w:rPr>
        <w:lastRenderedPageBreak/>
        <w:t>recommendations</w:t>
      </w:r>
      <w:r w:rsidRPr="00F01BBD">
        <w:rPr>
          <w:sz w:val="24"/>
          <w:szCs w:val="24"/>
        </w:rPr>
        <w:t xml:space="preserve"> made in respect of them. </w:t>
      </w:r>
      <w:r w:rsidR="00F01BBD" w:rsidRPr="00F01BBD">
        <w:rPr>
          <w:sz w:val="24"/>
          <w:szCs w:val="24"/>
        </w:rPr>
        <w:t>This</w:t>
      </w:r>
      <w:r w:rsidRPr="00F01BBD">
        <w:rPr>
          <w:sz w:val="24"/>
          <w:szCs w:val="24"/>
        </w:rPr>
        <w:t xml:space="preserve"> may be done by the </w:t>
      </w:r>
      <w:r w:rsidR="008B3AC9" w:rsidRPr="00F01BBD">
        <w:rPr>
          <w:sz w:val="24"/>
          <w:szCs w:val="24"/>
        </w:rPr>
        <w:t>participating</w:t>
      </w:r>
      <w:r w:rsidR="007B28D6" w:rsidRPr="00F01BBD">
        <w:rPr>
          <w:sz w:val="24"/>
          <w:szCs w:val="24"/>
        </w:rPr>
        <w:t xml:space="preserve"> inspectorate with </w:t>
      </w:r>
      <w:r w:rsidR="008B3AC9" w:rsidRPr="00F01BBD">
        <w:rPr>
          <w:sz w:val="24"/>
          <w:szCs w:val="24"/>
        </w:rPr>
        <w:t>responsibility</w:t>
      </w:r>
      <w:r w:rsidR="00E25DDC" w:rsidRPr="00F01BBD">
        <w:rPr>
          <w:sz w:val="24"/>
          <w:szCs w:val="24"/>
        </w:rPr>
        <w:t xml:space="preserve"> </w:t>
      </w:r>
      <w:r w:rsidR="007B28D6" w:rsidRPr="00F01BBD">
        <w:rPr>
          <w:sz w:val="24"/>
          <w:szCs w:val="24"/>
        </w:rPr>
        <w:t>f</w:t>
      </w:r>
      <w:r w:rsidR="00E25DDC" w:rsidRPr="00F01BBD">
        <w:rPr>
          <w:sz w:val="24"/>
          <w:szCs w:val="24"/>
        </w:rPr>
        <w:t xml:space="preserve">or inspection of the </w:t>
      </w:r>
      <w:r w:rsidR="00F01BBD" w:rsidRPr="00F01BBD">
        <w:rPr>
          <w:sz w:val="24"/>
          <w:szCs w:val="24"/>
        </w:rPr>
        <w:t xml:space="preserve">organisation. </w:t>
      </w:r>
      <w:r w:rsidR="007B28D6" w:rsidRPr="00F01BBD">
        <w:rPr>
          <w:sz w:val="24"/>
          <w:szCs w:val="24"/>
        </w:rPr>
        <w:t xml:space="preserve"> </w:t>
      </w:r>
      <w:r w:rsidR="00F01BBD">
        <w:rPr>
          <w:sz w:val="24"/>
          <w:szCs w:val="24"/>
        </w:rPr>
        <w:t xml:space="preserve">The lead will be responsible for ensuring that there is a response from each </w:t>
      </w:r>
      <w:r w:rsidR="008B3AC9">
        <w:rPr>
          <w:sz w:val="24"/>
          <w:szCs w:val="24"/>
        </w:rPr>
        <w:t>organisation</w:t>
      </w:r>
      <w:r w:rsidR="00F01BBD">
        <w:rPr>
          <w:sz w:val="24"/>
          <w:szCs w:val="24"/>
        </w:rPr>
        <w:t xml:space="preserve"> in respect of the </w:t>
      </w:r>
      <w:r w:rsidR="008B3AC9">
        <w:rPr>
          <w:sz w:val="24"/>
          <w:szCs w:val="24"/>
        </w:rPr>
        <w:t>recommendation</w:t>
      </w:r>
      <w:r w:rsidR="00F01BBD">
        <w:rPr>
          <w:sz w:val="24"/>
          <w:szCs w:val="24"/>
        </w:rPr>
        <w:t xml:space="preserve">, recording whether it was </w:t>
      </w:r>
      <w:r w:rsidR="008B3AC9">
        <w:rPr>
          <w:sz w:val="24"/>
          <w:szCs w:val="24"/>
        </w:rPr>
        <w:t>accepted</w:t>
      </w:r>
      <w:r w:rsidR="00F01BBD">
        <w:rPr>
          <w:sz w:val="24"/>
          <w:szCs w:val="24"/>
        </w:rPr>
        <w:t xml:space="preserve"> or rejected, and any action taken to progress. This will be recorded on the quarterly </w:t>
      </w:r>
      <w:proofErr w:type="gramStart"/>
      <w:r w:rsidR="008B3AC9">
        <w:rPr>
          <w:sz w:val="24"/>
          <w:szCs w:val="24"/>
        </w:rPr>
        <w:t>recommendations</w:t>
      </w:r>
      <w:proofErr w:type="gramEnd"/>
      <w:r w:rsidR="00F01BBD">
        <w:rPr>
          <w:sz w:val="24"/>
          <w:szCs w:val="24"/>
        </w:rPr>
        <w:t xml:space="preserve"> tracker </w:t>
      </w:r>
      <w:r w:rsidR="00BF048F">
        <w:rPr>
          <w:sz w:val="24"/>
          <w:szCs w:val="24"/>
        </w:rPr>
        <w:t>p</w:t>
      </w:r>
      <w:r w:rsidR="008B3AC9">
        <w:rPr>
          <w:sz w:val="24"/>
          <w:szCs w:val="24"/>
        </w:rPr>
        <w:t xml:space="preserve">ublished on the CJJI website. </w:t>
      </w:r>
    </w:p>
    <w:p w14:paraId="2B7E28E4" w14:textId="77777777" w:rsidR="00BF048F" w:rsidRDefault="00BF048F" w:rsidP="00BF048F">
      <w:pPr>
        <w:pStyle w:val="ListParagraph"/>
        <w:spacing w:line="276" w:lineRule="auto"/>
        <w:rPr>
          <w:sz w:val="24"/>
          <w:szCs w:val="24"/>
        </w:rPr>
      </w:pPr>
    </w:p>
    <w:p w14:paraId="527EED06" w14:textId="089A88C8" w:rsidR="00B961BC" w:rsidRDefault="00325F0C" w:rsidP="00272BEB">
      <w:pPr>
        <w:pStyle w:val="ListParagraph"/>
        <w:numPr>
          <w:ilvl w:val="0"/>
          <w:numId w:val="22"/>
        </w:numPr>
        <w:spacing w:line="276" w:lineRule="auto"/>
        <w:rPr>
          <w:sz w:val="24"/>
          <w:szCs w:val="24"/>
        </w:rPr>
      </w:pPr>
      <w:r w:rsidRPr="009C2509">
        <w:rPr>
          <w:sz w:val="24"/>
          <w:szCs w:val="24"/>
        </w:rPr>
        <w:t>Consider</w:t>
      </w:r>
      <w:r>
        <w:rPr>
          <w:sz w:val="24"/>
          <w:szCs w:val="24"/>
        </w:rPr>
        <w:t xml:space="preserve"> whether to carry out any post</w:t>
      </w:r>
      <w:r w:rsidR="00B961BC" w:rsidRPr="009C2509">
        <w:rPr>
          <w:sz w:val="24"/>
          <w:szCs w:val="24"/>
        </w:rPr>
        <w:t xml:space="preserve"> publication activity</w:t>
      </w:r>
      <w:r>
        <w:rPr>
          <w:sz w:val="24"/>
          <w:szCs w:val="24"/>
        </w:rPr>
        <w:t xml:space="preserve"> in accordance with the H</w:t>
      </w:r>
      <w:r w:rsidR="00B961BC" w:rsidRPr="009C2509">
        <w:rPr>
          <w:sz w:val="24"/>
          <w:szCs w:val="24"/>
        </w:rPr>
        <w:t xml:space="preserve">MI Probation </w:t>
      </w:r>
      <w:r>
        <w:rPr>
          <w:sz w:val="24"/>
          <w:szCs w:val="24"/>
        </w:rPr>
        <w:t xml:space="preserve">approach. HMI Probation </w:t>
      </w:r>
      <w:r w:rsidR="00D81446" w:rsidRPr="009C2509">
        <w:rPr>
          <w:sz w:val="24"/>
          <w:szCs w:val="24"/>
        </w:rPr>
        <w:t xml:space="preserve">have </w:t>
      </w:r>
      <w:r w:rsidRPr="009C2509">
        <w:rPr>
          <w:sz w:val="24"/>
          <w:szCs w:val="24"/>
        </w:rPr>
        <w:t>launch</w:t>
      </w:r>
      <w:r w:rsidR="00D81446" w:rsidRPr="009C2509">
        <w:rPr>
          <w:sz w:val="24"/>
          <w:szCs w:val="24"/>
        </w:rPr>
        <w:t xml:space="preserve"> events for thematic inspection led by the CI with </w:t>
      </w:r>
      <w:r w:rsidRPr="009C2509">
        <w:rPr>
          <w:sz w:val="24"/>
          <w:szCs w:val="24"/>
        </w:rPr>
        <w:t>contributions</w:t>
      </w:r>
      <w:r w:rsidR="00D81446" w:rsidRPr="009C2509">
        <w:rPr>
          <w:sz w:val="24"/>
          <w:szCs w:val="24"/>
        </w:rPr>
        <w:t xml:space="preserve"> from the team</w:t>
      </w:r>
      <w:r w:rsidR="000E3C8F" w:rsidRPr="009C2509">
        <w:rPr>
          <w:sz w:val="24"/>
          <w:szCs w:val="24"/>
        </w:rPr>
        <w:t>. CI round table to help embed recommendations with the agencies inspected.</w:t>
      </w:r>
    </w:p>
    <w:p w14:paraId="7213339A" w14:textId="77777777" w:rsidR="00143374" w:rsidRDefault="00143374" w:rsidP="00FF0523">
      <w:pPr>
        <w:spacing w:line="276" w:lineRule="auto"/>
        <w:rPr>
          <w:sz w:val="24"/>
          <w:szCs w:val="24"/>
          <w:u w:val="single"/>
        </w:rPr>
      </w:pPr>
    </w:p>
    <w:p w14:paraId="24E256D4" w14:textId="16D48586" w:rsidR="008E42D1" w:rsidRDefault="006B55C7" w:rsidP="009C2509">
      <w:pPr>
        <w:spacing w:line="276" w:lineRule="auto"/>
        <w:ind w:left="360"/>
        <w:rPr>
          <w:sz w:val="24"/>
          <w:szCs w:val="24"/>
          <w:u w:val="single"/>
        </w:rPr>
      </w:pPr>
      <w:r w:rsidRPr="00F6428F">
        <w:rPr>
          <w:sz w:val="24"/>
          <w:szCs w:val="24"/>
          <w:u w:val="single"/>
        </w:rPr>
        <w:t>Stage eight – Retention and destruction</w:t>
      </w:r>
    </w:p>
    <w:p w14:paraId="637B4D0D" w14:textId="78D5162D" w:rsidR="003270B4" w:rsidRPr="00F6428F" w:rsidRDefault="003270B4" w:rsidP="009C2509">
      <w:pPr>
        <w:spacing w:line="276" w:lineRule="auto"/>
        <w:ind w:left="360"/>
        <w:rPr>
          <w:sz w:val="24"/>
          <w:szCs w:val="24"/>
          <w:u w:val="single"/>
        </w:rPr>
      </w:pPr>
      <w:r>
        <w:rPr>
          <w:sz w:val="24"/>
          <w:szCs w:val="24"/>
          <w:u w:val="single"/>
        </w:rPr>
        <w:t>Note: when the CJJI SharePoint site is active. This section will require review.</w:t>
      </w:r>
    </w:p>
    <w:p w14:paraId="77AC223C" w14:textId="5DC19061" w:rsidR="000254DC" w:rsidRPr="003718C6" w:rsidRDefault="000254DC" w:rsidP="003718C6">
      <w:pPr>
        <w:pStyle w:val="ListParagraph"/>
        <w:numPr>
          <w:ilvl w:val="0"/>
          <w:numId w:val="22"/>
        </w:numPr>
        <w:spacing w:line="276" w:lineRule="auto"/>
        <w:rPr>
          <w:sz w:val="24"/>
          <w:szCs w:val="24"/>
        </w:rPr>
      </w:pPr>
      <w:r w:rsidRPr="003718C6">
        <w:rPr>
          <w:sz w:val="24"/>
          <w:szCs w:val="24"/>
        </w:rPr>
        <w:t>Each inspectorate has a different approach set out below so agreement should be reached in</w:t>
      </w:r>
      <w:r w:rsidR="006B55C7" w:rsidRPr="003718C6">
        <w:rPr>
          <w:sz w:val="24"/>
          <w:szCs w:val="24"/>
        </w:rPr>
        <w:t xml:space="preserve"> advance</w:t>
      </w:r>
      <w:r w:rsidRPr="003718C6">
        <w:rPr>
          <w:sz w:val="24"/>
          <w:szCs w:val="24"/>
        </w:rPr>
        <w:t xml:space="preserve"> about what material will be retained post publication.</w:t>
      </w:r>
    </w:p>
    <w:p w14:paraId="011FFF66" w14:textId="77242698" w:rsidR="000254DC" w:rsidRPr="009C2509" w:rsidRDefault="000254DC" w:rsidP="00272BEB">
      <w:pPr>
        <w:pStyle w:val="ListParagraph"/>
        <w:numPr>
          <w:ilvl w:val="1"/>
          <w:numId w:val="22"/>
        </w:numPr>
        <w:spacing w:line="276" w:lineRule="auto"/>
        <w:rPr>
          <w:rFonts w:cstheme="minorHAnsi"/>
          <w:sz w:val="24"/>
          <w:szCs w:val="24"/>
        </w:rPr>
      </w:pPr>
      <w:r w:rsidRPr="009C2509">
        <w:rPr>
          <w:rFonts w:cstheme="minorHAnsi"/>
          <w:sz w:val="24"/>
          <w:szCs w:val="24"/>
        </w:rPr>
        <w:t xml:space="preserve">HMICFRS - </w:t>
      </w:r>
      <w:r w:rsidR="00A1784E" w:rsidRPr="009C2509">
        <w:rPr>
          <w:rFonts w:eastAsia="Times New Roman" w:cstheme="minorHAnsi"/>
          <w:sz w:val="24"/>
          <w:szCs w:val="24"/>
        </w:rPr>
        <w:t xml:space="preserve">Documents used in the inspection are retained on </w:t>
      </w:r>
      <w:r w:rsidR="00DF7766" w:rsidRPr="009C2509">
        <w:rPr>
          <w:rFonts w:eastAsia="Times New Roman" w:cstheme="minorHAnsi"/>
          <w:sz w:val="24"/>
          <w:szCs w:val="24"/>
        </w:rPr>
        <w:t>SharePoint</w:t>
      </w:r>
      <w:r w:rsidR="00A1784E" w:rsidRPr="009C2509">
        <w:rPr>
          <w:rFonts w:eastAsia="Times New Roman" w:cstheme="minorHAnsi"/>
          <w:sz w:val="24"/>
          <w:szCs w:val="24"/>
        </w:rPr>
        <w:t>. Inspectors individual notebooks can be destroyed subject to all notes being on the EGT.</w:t>
      </w:r>
    </w:p>
    <w:p w14:paraId="21A229DA" w14:textId="1F6EFA9C" w:rsidR="00A1784E" w:rsidRPr="009C2509" w:rsidRDefault="00A1784E" w:rsidP="00272BEB">
      <w:pPr>
        <w:pStyle w:val="ListParagraph"/>
        <w:numPr>
          <w:ilvl w:val="1"/>
          <w:numId w:val="22"/>
        </w:numPr>
        <w:spacing w:line="276" w:lineRule="auto"/>
        <w:rPr>
          <w:rFonts w:cstheme="minorHAnsi"/>
          <w:sz w:val="24"/>
          <w:szCs w:val="24"/>
        </w:rPr>
      </w:pPr>
      <w:r w:rsidRPr="009C2509">
        <w:rPr>
          <w:rFonts w:cstheme="minorHAnsi"/>
          <w:sz w:val="24"/>
          <w:szCs w:val="24"/>
        </w:rPr>
        <w:t>HMCPS</w:t>
      </w:r>
      <w:r w:rsidR="00223445" w:rsidRPr="009C2509">
        <w:rPr>
          <w:rFonts w:cstheme="minorHAnsi"/>
          <w:sz w:val="24"/>
          <w:szCs w:val="24"/>
        </w:rPr>
        <w:t>I</w:t>
      </w:r>
      <w:r w:rsidRPr="009C2509">
        <w:rPr>
          <w:rFonts w:cstheme="minorHAnsi"/>
          <w:sz w:val="24"/>
          <w:szCs w:val="24"/>
        </w:rPr>
        <w:t xml:space="preserve"> - </w:t>
      </w:r>
      <w:r w:rsidR="00223445" w:rsidRPr="009C2509">
        <w:rPr>
          <w:rFonts w:eastAsia="Times New Roman" w:cstheme="minorHAnsi"/>
          <w:sz w:val="24"/>
          <w:szCs w:val="24"/>
        </w:rPr>
        <w:t>All inspection materials other than data and published report destroyed the day before publication.</w:t>
      </w:r>
    </w:p>
    <w:p w14:paraId="127D3BC4" w14:textId="77777777" w:rsidR="006C5571" w:rsidRPr="006C5571" w:rsidRDefault="00223445" w:rsidP="00272BEB">
      <w:pPr>
        <w:pStyle w:val="ListParagraph"/>
        <w:numPr>
          <w:ilvl w:val="1"/>
          <w:numId w:val="22"/>
        </w:numPr>
        <w:rPr>
          <w:rFonts w:cstheme="minorHAnsi"/>
          <w:sz w:val="24"/>
          <w:szCs w:val="24"/>
        </w:rPr>
      </w:pPr>
      <w:r w:rsidRPr="006C5571">
        <w:rPr>
          <w:rFonts w:cstheme="minorHAnsi"/>
          <w:sz w:val="24"/>
          <w:szCs w:val="24"/>
        </w:rPr>
        <w:t xml:space="preserve">HMI Probation – </w:t>
      </w:r>
      <w:r w:rsidR="006C5571" w:rsidRPr="006C5571">
        <w:rPr>
          <w:rFonts w:cstheme="minorHAnsi"/>
          <w:sz w:val="24"/>
          <w:szCs w:val="24"/>
        </w:rPr>
        <w:t>between three months and 10 years depending on the sensitivity of the data.</w:t>
      </w:r>
    </w:p>
    <w:p w14:paraId="76751EFB" w14:textId="696A8C3E" w:rsidR="00223445" w:rsidRPr="009C2509" w:rsidRDefault="00223445" w:rsidP="00AC7FB4">
      <w:pPr>
        <w:pStyle w:val="ListParagraph"/>
        <w:spacing w:line="276" w:lineRule="auto"/>
        <w:ind w:left="1440"/>
        <w:rPr>
          <w:rFonts w:cstheme="minorHAnsi"/>
          <w:sz w:val="24"/>
          <w:szCs w:val="24"/>
        </w:rPr>
      </w:pPr>
    </w:p>
    <w:p w14:paraId="01CB4A55" w14:textId="369E327C" w:rsidR="00223445" w:rsidRPr="009C2509" w:rsidRDefault="00AE7F7A" w:rsidP="00272BEB">
      <w:pPr>
        <w:pStyle w:val="ListParagraph"/>
        <w:numPr>
          <w:ilvl w:val="1"/>
          <w:numId w:val="22"/>
        </w:numPr>
        <w:spacing w:line="276" w:lineRule="auto"/>
        <w:rPr>
          <w:rFonts w:cstheme="minorHAnsi"/>
          <w:sz w:val="24"/>
          <w:szCs w:val="24"/>
        </w:rPr>
      </w:pPr>
      <w:r w:rsidRPr="009C2509">
        <w:rPr>
          <w:rFonts w:cstheme="minorHAnsi"/>
          <w:sz w:val="24"/>
          <w:szCs w:val="24"/>
        </w:rPr>
        <w:t xml:space="preserve">HMI Prisons - </w:t>
      </w:r>
      <w:r w:rsidR="00581E09" w:rsidRPr="009C2509">
        <w:rPr>
          <w:rFonts w:cstheme="minorHAnsi"/>
          <w:sz w:val="24"/>
          <w:szCs w:val="24"/>
        </w:rPr>
        <w:t>E</w:t>
      </w:r>
      <w:r w:rsidR="00581E09" w:rsidRPr="009C2509">
        <w:rPr>
          <w:rFonts w:eastAsia="Times New Roman" w:cstheme="minorHAnsi"/>
          <w:sz w:val="24"/>
          <w:szCs w:val="24"/>
        </w:rPr>
        <w:t>lectronic copies of evidence gathered from thematic inspections are kept for three years before review</w:t>
      </w:r>
      <w:r w:rsidR="00A853E2" w:rsidRPr="009C2509">
        <w:rPr>
          <w:rFonts w:eastAsia="Times New Roman" w:cstheme="minorHAnsi"/>
          <w:sz w:val="24"/>
          <w:szCs w:val="24"/>
        </w:rPr>
        <w:t xml:space="preserve">. At review can be kept for longer </w:t>
      </w:r>
      <w:r w:rsidR="00581E09" w:rsidRPr="009C2509">
        <w:rPr>
          <w:rFonts w:eastAsia="Times New Roman" w:cstheme="minorHAnsi"/>
          <w:sz w:val="24"/>
          <w:szCs w:val="24"/>
        </w:rPr>
        <w:t>e.g. if follow up thematics are planned. Paper copies are destroyed soon after publication.</w:t>
      </w:r>
      <w:r w:rsidR="006F172E">
        <w:rPr>
          <w:rFonts w:eastAsia="Times New Roman" w:cstheme="minorHAnsi"/>
          <w:sz w:val="24"/>
          <w:szCs w:val="24"/>
        </w:rPr>
        <w:t xml:space="preserve"> </w:t>
      </w:r>
      <w:hyperlink r:id="rId8" w:history="1">
        <w:r w:rsidR="006F172E">
          <w:rPr>
            <w:rStyle w:val="cf01"/>
            <w:color w:val="0000FF"/>
            <w:u w:val="single"/>
          </w:rPr>
          <w:t>Records Retention and Disposal Schedule (justiceinspectorates.gov.uk)</w:t>
        </w:r>
      </w:hyperlink>
    </w:p>
    <w:p w14:paraId="0C39BB50" w14:textId="77777777" w:rsidR="00CE1FFE" w:rsidRDefault="00CE1FFE" w:rsidP="009C2509">
      <w:pPr>
        <w:spacing w:line="276" w:lineRule="auto"/>
        <w:rPr>
          <w:sz w:val="24"/>
          <w:szCs w:val="24"/>
        </w:rPr>
      </w:pPr>
    </w:p>
    <w:p w14:paraId="5D88F139" w14:textId="77777777" w:rsidR="00DF7766" w:rsidRDefault="00DF7766" w:rsidP="009C2509">
      <w:pPr>
        <w:spacing w:line="276" w:lineRule="auto"/>
        <w:rPr>
          <w:sz w:val="24"/>
          <w:szCs w:val="24"/>
        </w:rPr>
      </w:pPr>
    </w:p>
    <w:p w14:paraId="78F1F0DD" w14:textId="77777777" w:rsidR="00DF7766" w:rsidRDefault="00DF7766" w:rsidP="009C2509">
      <w:pPr>
        <w:spacing w:line="276" w:lineRule="auto"/>
        <w:rPr>
          <w:sz w:val="24"/>
          <w:szCs w:val="24"/>
        </w:rPr>
      </w:pPr>
    </w:p>
    <w:p w14:paraId="764650EB" w14:textId="77777777" w:rsidR="00DF7766" w:rsidRDefault="00DF7766" w:rsidP="009C2509">
      <w:pPr>
        <w:spacing w:line="276" w:lineRule="auto"/>
        <w:rPr>
          <w:sz w:val="24"/>
          <w:szCs w:val="24"/>
        </w:rPr>
      </w:pPr>
    </w:p>
    <w:p w14:paraId="171EC64B" w14:textId="77777777" w:rsidR="00DF7766" w:rsidRDefault="00DF7766" w:rsidP="009C2509">
      <w:pPr>
        <w:spacing w:line="276" w:lineRule="auto"/>
        <w:rPr>
          <w:sz w:val="24"/>
          <w:szCs w:val="24"/>
        </w:rPr>
      </w:pPr>
    </w:p>
    <w:p w14:paraId="772DE2C9" w14:textId="77777777" w:rsidR="00B9260F" w:rsidRDefault="00B9260F" w:rsidP="009C2509">
      <w:pPr>
        <w:spacing w:line="276" w:lineRule="auto"/>
        <w:rPr>
          <w:b/>
          <w:bCs/>
          <w:sz w:val="24"/>
          <w:szCs w:val="24"/>
        </w:rPr>
      </w:pPr>
      <w:r>
        <w:rPr>
          <w:b/>
          <w:bCs/>
          <w:sz w:val="24"/>
          <w:szCs w:val="24"/>
        </w:rPr>
        <w:br w:type="page"/>
      </w:r>
    </w:p>
    <w:p w14:paraId="4C9721B8" w14:textId="16027421" w:rsidR="00CE1FFE" w:rsidRPr="009C2509" w:rsidRDefault="00CE1FFE" w:rsidP="009C2509">
      <w:pPr>
        <w:spacing w:line="276" w:lineRule="auto"/>
        <w:rPr>
          <w:b/>
          <w:bCs/>
          <w:sz w:val="24"/>
          <w:szCs w:val="24"/>
        </w:rPr>
      </w:pPr>
      <w:r w:rsidRPr="009C2509">
        <w:rPr>
          <w:b/>
          <w:bCs/>
          <w:sz w:val="24"/>
          <w:szCs w:val="24"/>
        </w:rPr>
        <w:lastRenderedPageBreak/>
        <w:t>Annex 1 – The 10 Principles of Public Sector Inspection</w:t>
      </w:r>
    </w:p>
    <w:p w14:paraId="59A5708F" w14:textId="77777777" w:rsidR="00CE1FFE" w:rsidRPr="009C2509" w:rsidRDefault="00CE1FFE" w:rsidP="009C2509">
      <w:pPr>
        <w:spacing w:line="276" w:lineRule="auto"/>
        <w:rPr>
          <w:sz w:val="24"/>
          <w:szCs w:val="24"/>
        </w:rPr>
      </w:pPr>
      <w:r w:rsidRPr="009C2509">
        <w:rPr>
          <w:sz w:val="24"/>
          <w:szCs w:val="24"/>
        </w:rPr>
        <w:t>The principles of inspection in this formal statement are from the Government’s policy on inspection of public services (July 2003). They place the following expectations on inspection providers and on the Departments sponsoring them:</w:t>
      </w:r>
    </w:p>
    <w:p w14:paraId="234DB71A" w14:textId="3F9E60FC" w:rsidR="00CE1FFE" w:rsidRPr="009C2509" w:rsidRDefault="00CE1FFE" w:rsidP="009C2509">
      <w:pPr>
        <w:spacing w:line="276" w:lineRule="auto"/>
        <w:rPr>
          <w:sz w:val="24"/>
          <w:szCs w:val="24"/>
        </w:rPr>
      </w:pPr>
      <w:r w:rsidRPr="009C2509">
        <w:rPr>
          <w:b/>
          <w:bCs/>
          <w:sz w:val="24"/>
          <w:szCs w:val="24"/>
        </w:rPr>
        <w:t xml:space="preserve">1 The purpose of improvement. </w:t>
      </w:r>
      <w:r w:rsidRPr="009C2509">
        <w:rPr>
          <w:sz w:val="24"/>
          <w:szCs w:val="24"/>
        </w:rPr>
        <w:t>There should be an explicit concern on the part of inspectors to contribute to the improvement of the service being inspected. This should guide the focus, method, reporting and follow-up of inspection. In framing recommendations, an inspector should recognise good performance and address any failure appropriately. Inspection should aim to generate data and intelligence that enable Departments more quickly to calibrate the progress of reform in their sectors and make appropriate adjustments.</w:t>
      </w:r>
    </w:p>
    <w:p w14:paraId="08ECAAA4" w14:textId="77777777" w:rsidR="00CE1FFE" w:rsidRPr="009C2509" w:rsidRDefault="00CE1FFE" w:rsidP="009C2509">
      <w:pPr>
        <w:spacing w:line="276" w:lineRule="auto"/>
        <w:rPr>
          <w:sz w:val="24"/>
          <w:szCs w:val="24"/>
        </w:rPr>
      </w:pPr>
      <w:r w:rsidRPr="009C2509">
        <w:rPr>
          <w:b/>
          <w:bCs/>
          <w:sz w:val="24"/>
          <w:szCs w:val="24"/>
        </w:rPr>
        <w:t>2 A focus on outcomes</w:t>
      </w:r>
      <w:r w:rsidRPr="009C2509">
        <w:rPr>
          <w:sz w:val="24"/>
          <w:szCs w:val="24"/>
        </w:rPr>
        <w:t>, which means considering service delivery to the end users of the services rather than concentrating on internal management arrangements.</w:t>
      </w:r>
    </w:p>
    <w:p w14:paraId="12B36189" w14:textId="77777777" w:rsidR="00CE1FFE" w:rsidRPr="009C2509" w:rsidRDefault="00CE1FFE" w:rsidP="009C2509">
      <w:pPr>
        <w:spacing w:line="276" w:lineRule="auto"/>
        <w:rPr>
          <w:sz w:val="24"/>
          <w:szCs w:val="24"/>
        </w:rPr>
      </w:pPr>
      <w:r w:rsidRPr="009C2509">
        <w:rPr>
          <w:b/>
          <w:bCs/>
          <w:sz w:val="24"/>
          <w:szCs w:val="24"/>
        </w:rPr>
        <w:t>3 A user perspective.</w:t>
      </w:r>
      <w:r w:rsidRPr="009C2509">
        <w:rPr>
          <w:sz w:val="24"/>
          <w:szCs w:val="24"/>
        </w:rPr>
        <w:t xml:space="preserve"> Inspection should be delivered with a clear focus on the experience of those for whom the service is provided, as well as on internal management arrangements. Inspection should encourage innovation and diversity and not be solely compliance-based.</w:t>
      </w:r>
    </w:p>
    <w:p w14:paraId="625BCF2D" w14:textId="77777777" w:rsidR="00CE1FFE" w:rsidRPr="009C2509" w:rsidRDefault="00CE1FFE" w:rsidP="009C2509">
      <w:pPr>
        <w:spacing w:line="276" w:lineRule="auto"/>
        <w:rPr>
          <w:sz w:val="24"/>
          <w:szCs w:val="24"/>
        </w:rPr>
      </w:pPr>
      <w:r w:rsidRPr="009C2509">
        <w:rPr>
          <w:b/>
          <w:bCs/>
          <w:sz w:val="24"/>
          <w:szCs w:val="24"/>
        </w:rPr>
        <w:t>4 Proportionate to risk.</w:t>
      </w:r>
      <w:r w:rsidRPr="009C2509">
        <w:rPr>
          <w:sz w:val="24"/>
          <w:szCs w:val="24"/>
        </w:rPr>
        <w:t xml:space="preserve"> Over time, inspectors should modify the extent of future inspection according to the quality of performance by the service provider. For example, good performers should undergo less inspection, so that resources are concentrated on areas of greatest risk.</w:t>
      </w:r>
    </w:p>
    <w:p w14:paraId="4FBE5EAC" w14:textId="77777777" w:rsidR="00CE1FFE" w:rsidRPr="009C2509" w:rsidRDefault="00CE1FFE" w:rsidP="009C2509">
      <w:pPr>
        <w:spacing w:line="276" w:lineRule="auto"/>
        <w:rPr>
          <w:sz w:val="24"/>
          <w:szCs w:val="24"/>
        </w:rPr>
      </w:pPr>
      <w:r w:rsidRPr="009C2509">
        <w:rPr>
          <w:b/>
          <w:bCs/>
          <w:sz w:val="24"/>
          <w:szCs w:val="24"/>
        </w:rPr>
        <w:t>5 Inspectors should encourage rigorous self-assessment by managers.</w:t>
      </w:r>
      <w:r w:rsidRPr="009C2509">
        <w:rPr>
          <w:sz w:val="24"/>
          <w:szCs w:val="24"/>
        </w:rPr>
        <w:t xml:space="preserve"> Inspectors should challenge the outcomes of managers’ self-assessments, take them into account in the inspection process, and provide a comparative benchmark.</w:t>
      </w:r>
    </w:p>
    <w:p w14:paraId="00EF8B1A" w14:textId="77777777" w:rsidR="00CE1FFE" w:rsidRPr="009C2509" w:rsidRDefault="00CE1FFE" w:rsidP="009C2509">
      <w:pPr>
        <w:spacing w:line="276" w:lineRule="auto"/>
        <w:rPr>
          <w:sz w:val="24"/>
          <w:szCs w:val="24"/>
        </w:rPr>
      </w:pPr>
      <w:r w:rsidRPr="009C2509">
        <w:rPr>
          <w:b/>
          <w:bCs/>
          <w:sz w:val="24"/>
          <w:szCs w:val="24"/>
        </w:rPr>
        <w:t>6 Inspectors should use impartial evidence.</w:t>
      </w:r>
      <w:r w:rsidRPr="009C2509">
        <w:rPr>
          <w:sz w:val="24"/>
          <w:szCs w:val="24"/>
        </w:rPr>
        <w:t xml:space="preserve"> Evidence, whether quantitative or qualitative, should be validated and credible.</w:t>
      </w:r>
    </w:p>
    <w:p w14:paraId="2E7DECCF" w14:textId="77777777" w:rsidR="00CE1FFE" w:rsidRPr="009C2509" w:rsidRDefault="00CE1FFE" w:rsidP="009C2509">
      <w:pPr>
        <w:spacing w:line="276" w:lineRule="auto"/>
        <w:rPr>
          <w:b/>
          <w:bCs/>
          <w:sz w:val="24"/>
          <w:szCs w:val="24"/>
        </w:rPr>
      </w:pPr>
      <w:r w:rsidRPr="009C2509">
        <w:rPr>
          <w:b/>
          <w:bCs/>
          <w:sz w:val="24"/>
          <w:szCs w:val="24"/>
        </w:rPr>
        <w:t>7 Inspectors should disclose the criteria they use to form judgments.</w:t>
      </w:r>
    </w:p>
    <w:p w14:paraId="0867E26C" w14:textId="77777777" w:rsidR="00CE1FFE" w:rsidRPr="009C2509" w:rsidRDefault="00CE1FFE" w:rsidP="009C2509">
      <w:pPr>
        <w:spacing w:line="276" w:lineRule="auto"/>
        <w:rPr>
          <w:b/>
          <w:bCs/>
          <w:sz w:val="24"/>
          <w:szCs w:val="24"/>
        </w:rPr>
      </w:pPr>
      <w:r w:rsidRPr="009C2509">
        <w:rPr>
          <w:b/>
          <w:bCs/>
          <w:sz w:val="24"/>
          <w:szCs w:val="24"/>
        </w:rPr>
        <w:t>8 Inspectors should be open about their processes, willing to take any complaints seriously, and able to demonstrate a robust quality assurance process.</w:t>
      </w:r>
    </w:p>
    <w:p w14:paraId="29530012" w14:textId="77777777" w:rsidR="00CE1FFE" w:rsidRPr="009C2509" w:rsidRDefault="00CE1FFE" w:rsidP="009C2509">
      <w:pPr>
        <w:spacing w:line="276" w:lineRule="auto"/>
        <w:rPr>
          <w:sz w:val="24"/>
          <w:szCs w:val="24"/>
        </w:rPr>
      </w:pPr>
      <w:r w:rsidRPr="009C2509">
        <w:rPr>
          <w:b/>
          <w:bCs/>
          <w:sz w:val="24"/>
          <w:szCs w:val="24"/>
        </w:rPr>
        <w:t>9 Inspectors should have regard to value for money,</w:t>
      </w:r>
      <w:r w:rsidRPr="009C2509">
        <w:rPr>
          <w:sz w:val="24"/>
          <w:szCs w:val="24"/>
        </w:rPr>
        <w:t xml:space="preserve"> their own included.</w:t>
      </w:r>
    </w:p>
    <w:p w14:paraId="72912213" w14:textId="77777777" w:rsidR="00CE1FFE" w:rsidRPr="009C2509" w:rsidRDefault="00CE1FFE" w:rsidP="009C2509">
      <w:pPr>
        <w:spacing w:line="276" w:lineRule="auto"/>
        <w:rPr>
          <w:sz w:val="24"/>
          <w:szCs w:val="24"/>
        </w:rPr>
      </w:pPr>
      <w:r w:rsidRPr="009C2509">
        <w:rPr>
          <w:b/>
          <w:bCs/>
          <w:sz w:val="24"/>
          <w:szCs w:val="24"/>
        </w:rPr>
        <w:t>10 Inspectors should continually learn from experience, in order to become increasingly effective.</w:t>
      </w:r>
      <w:r w:rsidRPr="009C2509">
        <w:rPr>
          <w:sz w:val="24"/>
          <w:szCs w:val="24"/>
        </w:rPr>
        <w:t xml:space="preserve"> This can be done by assessing their own impact on the service provider’s ability to improve and by sharing best practice with other inspectors.</w:t>
      </w:r>
    </w:p>
    <w:p w14:paraId="7FCB0CED" w14:textId="77777777" w:rsidR="00953EFC" w:rsidRPr="009C2509" w:rsidRDefault="00953EFC" w:rsidP="009C2509">
      <w:pPr>
        <w:spacing w:line="276" w:lineRule="auto"/>
        <w:rPr>
          <w:sz w:val="24"/>
          <w:szCs w:val="24"/>
        </w:rPr>
      </w:pPr>
    </w:p>
    <w:p w14:paraId="63F4608F" w14:textId="77777777" w:rsidR="00953EFC" w:rsidRPr="009C2509" w:rsidRDefault="00953EFC" w:rsidP="009C2509">
      <w:pPr>
        <w:spacing w:line="276" w:lineRule="auto"/>
        <w:rPr>
          <w:sz w:val="24"/>
          <w:szCs w:val="24"/>
        </w:rPr>
      </w:pPr>
    </w:p>
    <w:p w14:paraId="34776CC0" w14:textId="5DA9B68E" w:rsidR="00953EFC" w:rsidRPr="00B9260F" w:rsidRDefault="00953EFC" w:rsidP="009C2509">
      <w:pPr>
        <w:spacing w:line="276" w:lineRule="auto"/>
        <w:rPr>
          <w:b/>
          <w:bCs/>
          <w:sz w:val="24"/>
          <w:szCs w:val="24"/>
        </w:rPr>
      </w:pPr>
      <w:r w:rsidRPr="00B9260F">
        <w:rPr>
          <w:b/>
          <w:bCs/>
          <w:sz w:val="24"/>
          <w:szCs w:val="24"/>
        </w:rPr>
        <w:lastRenderedPageBreak/>
        <w:t xml:space="preserve">Annex 2 – </w:t>
      </w:r>
      <w:r w:rsidR="00EE007B" w:rsidRPr="00B9260F">
        <w:rPr>
          <w:b/>
          <w:bCs/>
          <w:sz w:val="24"/>
          <w:szCs w:val="24"/>
        </w:rPr>
        <w:t>template</w:t>
      </w:r>
      <w:r w:rsidRPr="00B9260F">
        <w:rPr>
          <w:b/>
          <w:bCs/>
          <w:sz w:val="24"/>
          <w:szCs w:val="24"/>
        </w:rPr>
        <w:t xml:space="preserve"> </w:t>
      </w:r>
      <w:r w:rsidR="00272BEB" w:rsidRPr="00B9260F">
        <w:rPr>
          <w:b/>
          <w:bCs/>
          <w:sz w:val="24"/>
          <w:szCs w:val="24"/>
        </w:rPr>
        <w:t>letter to inspected body</w:t>
      </w:r>
      <w:r w:rsidRPr="00B9260F">
        <w:rPr>
          <w:b/>
          <w:bCs/>
          <w:sz w:val="24"/>
          <w:szCs w:val="24"/>
        </w:rPr>
        <w:t xml:space="preserve"> </w:t>
      </w:r>
    </w:p>
    <w:tbl>
      <w:tblPr>
        <w:tblW w:w="9650" w:type="dxa"/>
        <w:jc w:val="center"/>
        <w:tblLayout w:type="fixed"/>
        <w:tblCellMar>
          <w:left w:w="0" w:type="dxa"/>
          <w:right w:w="0" w:type="dxa"/>
        </w:tblCellMar>
        <w:tblLook w:val="01E0" w:firstRow="1" w:lastRow="1" w:firstColumn="1" w:lastColumn="1" w:noHBand="0" w:noVBand="0"/>
      </w:tblPr>
      <w:tblGrid>
        <w:gridCol w:w="5812"/>
        <w:gridCol w:w="3838"/>
      </w:tblGrid>
      <w:tr w:rsidR="00AC12DA" w:rsidRPr="009C2509" w14:paraId="10786B78" w14:textId="77777777" w:rsidTr="00144769">
        <w:trPr>
          <w:trHeight w:val="1928"/>
          <w:jc w:val="center"/>
        </w:trPr>
        <w:tc>
          <w:tcPr>
            <w:tcW w:w="5812" w:type="dxa"/>
          </w:tcPr>
          <w:p w14:paraId="3D7DFF9F" w14:textId="2CDCF933" w:rsidR="00AC12DA" w:rsidRPr="009C2509" w:rsidRDefault="009762E7" w:rsidP="009C2509">
            <w:pPr>
              <w:pStyle w:val="Mainaddressdetails"/>
              <w:spacing w:line="276" w:lineRule="auto"/>
              <w:jc w:val="both"/>
              <w:rPr>
                <w:sz w:val="24"/>
              </w:rPr>
            </w:pPr>
            <w:r>
              <w:rPr>
                <w:noProof/>
              </w:rPr>
              <w:drawing>
                <wp:inline distT="0" distB="0" distL="0" distR="0" wp14:anchorId="3450E654" wp14:editId="5C78F92C">
                  <wp:extent cx="2351657" cy="1143000"/>
                  <wp:effectExtent l="0" t="0" r="0" b="0"/>
                  <wp:docPr id="5988188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60238" cy="1147171"/>
                          </a:xfrm>
                          <a:prstGeom prst="rect">
                            <a:avLst/>
                          </a:prstGeom>
                          <a:noFill/>
                          <a:ln>
                            <a:noFill/>
                          </a:ln>
                        </pic:spPr>
                      </pic:pic>
                    </a:graphicData>
                  </a:graphic>
                </wp:inline>
              </w:drawing>
            </w:r>
            <w:r w:rsidR="00AC12DA" w:rsidRPr="009C2509">
              <w:rPr>
                <w:sz w:val="24"/>
              </w:rPr>
              <w:t>.</w:t>
            </w:r>
          </w:p>
          <w:p w14:paraId="25C43DDF" w14:textId="77777777" w:rsidR="00AC12DA" w:rsidRPr="009C2509" w:rsidRDefault="00AC12DA" w:rsidP="009C2509">
            <w:pPr>
              <w:pStyle w:val="Mainaddresstitle"/>
              <w:spacing w:line="276" w:lineRule="auto"/>
              <w:rPr>
                <w:color w:val="1C4179"/>
                <w:sz w:val="24"/>
              </w:rPr>
            </w:pPr>
          </w:p>
          <w:p w14:paraId="748655F2" w14:textId="77777777" w:rsidR="00AC12DA" w:rsidRPr="009C2509" w:rsidRDefault="00AC12DA" w:rsidP="009C2509">
            <w:pPr>
              <w:pStyle w:val="Mainaddressdetails"/>
              <w:spacing w:line="276" w:lineRule="auto"/>
              <w:rPr>
                <w:sz w:val="24"/>
              </w:rPr>
            </w:pPr>
          </w:p>
          <w:p w14:paraId="609C1F1F" w14:textId="77777777" w:rsidR="00AC12DA" w:rsidRPr="009C2509" w:rsidRDefault="00AC12DA" w:rsidP="009C2509">
            <w:pPr>
              <w:pStyle w:val="Mainaddressdetails"/>
              <w:spacing w:line="276" w:lineRule="auto"/>
              <w:rPr>
                <w:sz w:val="24"/>
              </w:rPr>
            </w:pPr>
          </w:p>
          <w:p w14:paraId="6062CBFD" w14:textId="77777777" w:rsidR="00AC12DA" w:rsidRPr="009C2509" w:rsidRDefault="00AC12DA" w:rsidP="009C2509">
            <w:pPr>
              <w:pStyle w:val="Mainaddressdetails"/>
              <w:spacing w:line="276" w:lineRule="auto"/>
              <w:rPr>
                <w:sz w:val="24"/>
              </w:rPr>
            </w:pPr>
          </w:p>
          <w:p w14:paraId="4938A00C" w14:textId="77777777" w:rsidR="00AC12DA" w:rsidRPr="009C2509" w:rsidRDefault="00AC12DA" w:rsidP="009C2509">
            <w:pPr>
              <w:pStyle w:val="Mainaddressdetails"/>
              <w:spacing w:line="276" w:lineRule="auto"/>
              <w:rPr>
                <w:sz w:val="24"/>
              </w:rPr>
            </w:pPr>
            <w:r w:rsidRPr="009C2509">
              <w:rPr>
                <w:sz w:val="24"/>
              </w:rPr>
              <w:t xml:space="preserve">HM </w:t>
            </w:r>
          </w:p>
          <w:p w14:paraId="1C60BEDC" w14:textId="77777777" w:rsidR="00AC12DA" w:rsidRPr="009C2509" w:rsidRDefault="00AC12DA" w:rsidP="009C2509">
            <w:pPr>
              <w:pStyle w:val="Mainaddressdetails"/>
              <w:spacing w:line="276" w:lineRule="auto"/>
              <w:rPr>
                <w:sz w:val="24"/>
              </w:rPr>
            </w:pPr>
          </w:p>
          <w:p w14:paraId="4686B0DF" w14:textId="77777777" w:rsidR="00AC12DA" w:rsidRPr="009C2509" w:rsidRDefault="00AC12DA" w:rsidP="009C2509">
            <w:pPr>
              <w:pStyle w:val="Mainaddressdetails"/>
              <w:spacing w:line="276" w:lineRule="auto"/>
              <w:rPr>
                <w:sz w:val="24"/>
              </w:rPr>
            </w:pPr>
          </w:p>
          <w:p w14:paraId="383C48A2" w14:textId="77777777" w:rsidR="00AC12DA" w:rsidRPr="009C2509" w:rsidRDefault="00AC12DA" w:rsidP="009C2509">
            <w:pPr>
              <w:pStyle w:val="Mainaddressdetails"/>
              <w:spacing w:line="276" w:lineRule="auto"/>
              <w:rPr>
                <w:sz w:val="24"/>
              </w:rPr>
            </w:pPr>
          </w:p>
          <w:p w14:paraId="7BBB3EB9" w14:textId="77777777" w:rsidR="00AC12DA" w:rsidRPr="009C2509" w:rsidRDefault="00AC12DA" w:rsidP="009C2509">
            <w:pPr>
              <w:pStyle w:val="Mainaddressdetails"/>
              <w:spacing w:line="276" w:lineRule="auto"/>
              <w:rPr>
                <w:sz w:val="24"/>
              </w:rPr>
            </w:pPr>
          </w:p>
        </w:tc>
        <w:tc>
          <w:tcPr>
            <w:tcW w:w="3838" w:type="dxa"/>
          </w:tcPr>
          <w:p w14:paraId="24276B99" w14:textId="77777777" w:rsidR="00144769" w:rsidRDefault="00144769" w:rsidP="009C2509">
            <w:pPr>
              <w:pStyle w:val="Mainaddressdetails"/>
              <w:spacing w:line="276" w:lineRule="auto"/>
              <w:rPr>
                <w:rFonts w:asciiTheme="minorHAnsi" w:hAnsiTheme="minorHAnsi" w:cstheme="minorHAnsi"/>
                <w:b/>
                <w:bCs/>
                <w:sz w:val="24"/>
              </w:rPr>
            </w:pPr>
          </w:p>
          <w:p w14:paraId="14FD986C" w14:textId="77777777" w:rsidR="00144769" w:rsidRDefault="00144769" w:rsidP="009C2509">
            <w:pPr>
              <w:pStyle w:val="Mainaddressdetails"/>
              <w:spacing w:line="276" w:lineRule="auto"/>
              <w:rPr>
                <w:rFonts w:asciiTheme="minorHAnsi" w:hAnsiTheme="minorHAnsi" w:cstheme="minorHAnsi"/>
                <w:b/>
                <w:bCs/>
                <w:sz w:val="24"/>
              </w:rPr>
            </w:pPr>
          </w:p>
          <w:p w14:paraId="5D3B4A9F" w14:textId="77777777" w:rsidR="00144769" w:rsidRDefault="00144769" w:rsidP="009C2509">
            <w:pPr>
              <w:pStyle w:val="Mainaddressdetails"/>
              <w:spacing w:line="276" w:lineRule="auto"/>
              <w:rPr>
                <w:rFonts w:asciiTheme="minorHAnsi" w:hAnsiTheme="minorHAnsi" w:cstheme="minorHAnsi"/>
                <w:b/>
                <w:bCs/>
                <w:sz w:val="24"/>
              </w:rPr>
            </w:pPr>
          </w:p>
          <w:p w14:paraId="18E67206" w14:textId="77777777" w:rsidR="00144769" w:rsidRDefault="00144769" w:rsidP="009C2509">
            <w:pPr>
              <w:pStyle w:val="Mainaddressdetails"/>
              <w:spacing w:line="276" w:lineRule="auto"/>
              <w:rPr>
                <w:rFonts w:asciiTheme="minorHAnsi" w:hAnsiTheme="minorHAnsi" w:cstheme="minorHAnsi"/>
                <w:b/>
                <w:bCs/>
                <w:sz w:val="24"/>
              </w:rPr>
            </w:pPr>
          </w:p>
          <w:p w14:paraId="33D453F3" w14:textId="77777777" w:rsidR="00144769" w:rsidRDefault="00144769" w:rsidP="009C2509">
            <w:pPr>
              <w:pStyle w:val="Mainaddressdetails"/>
              <w:spacing w:line="276" w:lineRule="auto"/>
              <w:rPr>
                <w:rFonts w:asciiTheme="minorHAnsi" w:hAnsiTheme="minorHAnsi" w:cstheme="minorHAnsi"/>
                <w:b/>
                <w:bCs/>
                <w:sz w:val="24"/>
              </w:rPr>
            </w:pPr>
          </w:p>
          <w:p w14:paraId="2BC352CE" w14:textId="77777777" w:rsidR="00144769" w:rsidRDefault="00144769" w:rsidP="009C2509">
            <w:pPr>
              <w:pStyle w:val="Mainaddressdetails"/>
              <w:spacing w:line="276" w:lineRule="auto"/>
              <w:rPr>
                <w:rFonts w:asciiTheme="minorHAnsi" w:hAnsiTheme="minorHAnsi" w:cstheme="minorHAnsi"/>
                <w:b/>
                <w:bCs/>
                <w:sz w:val="24"/>
              </w:rPr>
            </w:pPr>
          </w:p>
          <w:p w14:paraId="0BD1F388" w14:textId="73A5693E" w:rsidR="00AC12DA" w:rsidRPr="00272BEB" w:rsidRDefault="00144769" w:rsidP="009C2509">
            <w:pPr>
              <w:pStyle w:val="Mainaddressdetails"/>
              <w:spacing w:line="276" w:lineRule="auto"/>
              <w:rPr>
                <w:rFonts w:asciiTheme="minorHAnsi" w:hAnsiTheme="minorHAnsi" w:cstheme="minorHAnsi"/>
                <w:b/>
                <w:sz w:val="24"/>
              </w:rPr>
            </w:pPr>
            <w:r>
              <w:rPr>
                <w:rFonts w:asciiTheme="minorHAnsi" w:hAnsiTheme="minorHAnsi" w:cstheme="minorHAnsi"/>
                <w:b/>
                <w:bCs/>
                <w:sz w:val="24"/>
              </w:rPr>
              <w:t>[insert details of relevant Chief Inspectors]</w:t>
            </w:r>
          </w:p>
        </w:tc>
      </w:tr>
      <w:tr w:rsidR="00AC12DA" w:rsidRPr="009C2509" w14:paraId="7E8AAC30" w14:textId="77777777" w:rsidTr="00144769">
        <w:trPr>
          <w:trHeight w:val="1106"/>
          <w:jc w:val="center"/>
        </w:trPr>
        <w:tc>
          <w:tcPr>
            <w:tcW w:w="5812" w:type="dxa"/>
          </w:tcPr>
          <w:p w14:paraId="76BFA3DF" w14:textId="77777777" w:rsidR="00AC12DA" w:rsidRPr="009C2509" w:rsidRDefault="00AC12DA" w:rsidP="009C2509">
            <w:pPr>
              <w:spacing w:line="276" w:lineRule="auto"/>
              <w:rPr>
                <w:rFonts w:cs="Arial"/>
                <w:sz w:val="24"/>
                <w:szCs w:val="24"/>
                <w:u w:val="single"/>
              </w:rPr>
            </w:pPr>
            <w:r w:rsidRPr="009C2509">
              <w:rPr>
                <w:rFonts w:cs="Arial"/>
                <w:sz w:val="24"/>
                <w:szCs w:val="24"/>
                <w:u w:val="single"/>
              </w:rPr>
              <w:t>By email</w:t>
            </w:r>
          </w:p>
          <w:p w14:paraId="30FE9494" w14:textId="77777777" w:rsidR="00AC12DA" w:rsidRPr="009C2509" w:rsidRDefault="00AC12DA" w:rsidP="009C2509">
            <w:pPr>
              <w:spacing w:line="276" w:lineRule="auto"/>
              <w:rPr>
                <w:rFonts w:cs="Arial"/>
                <w:sz w:val="24"/>
                <w:szCs w:val="24"/>
              </w:rPr>
            </w:pPr>
          </w:p>
          <w:p w14:paraId="173BC3AA" w14:textId="12752462" w:rsidR="00AC12DA" w:rsidRPr="009C2509" w:rsidRDefault="00272BEB" w:rsidP="00144769">
            <w:pPr>
              <w:spacing w:line="276" w:lineRule="auto"/>
              <w:rPr>
                <w:rFonts w:cs="Arial"/>
                <w:sz w:val="24"/>
                <w:szCs w:val="24"/>
              </w:rPr>
            </w:pPr>
            <w:r>
              <w:rPr>
                <w:rFonts w:cs="Arial"/>
                <w:sz w:val="24"/>
                <w:szCs w:val="24"/>
              </w:rPr>
              <w:t>[Insert addresse</w:t>
            </w:r>
            <w:r w:rsidR="00144769">
              <w:rPr>
                <w:rFonts w:cs="Arial"/>
                <w:sz w:val="24"/>
                <w:szCs w:val="24"/>
              </w:rPr>
              <w:t>e]</w:t>
            </w:r>
          </w:p>
        </w:tc>
        <w:tc>
          <w:tcPr>
            <w:tcW w:w="3838" w:type="dxa"/>
          </w:tcPr>
          <w:p w14:paraId="6ACE11B8" w14:textId="77777777" w:rsidR="00AC12DA" w:rsidRPr="00272BEB" w:rsidRDefault="00AC12DA" w:rsidP="009C2509">
            <w:pPr>
              <w:pStyle w:val="Mainaddressdetails"/>
              <w:spacing w:line="276" w:lineRule="auto"/>
              <w:jc w:val="right"/>
              <w:rPr>
                <w:rFonts w:asciiTheme="minorHAnsi" w:hAnsiTheme="minorHAnsi" w:cstheme="minorHAnsi"/>
                <w:sz w:val="24"/>
              </w:rPr>
            </w:pPr>
          </w:p>
        </w:tc>
      </w:tr>
      <w:tr w:rsidR="00AC12DA" w:rsidRPr="00EE007B" w14:paraId="02C00629" w14:textId="77777777" w:rsidTr="00144769">
        <w:trPr>
          <w:trHeight w:val="548"/>
          <w:jc w:val="center"/>
        </w:trPr>
        <w:tc>
          <w:tcPr>
            <w:tcW w:w="5812" w:type="dxa"/>
          </w:tcPr>
          <w:p w14:paraId="28FCA074" w14:textId="77777777" w:rsidR="00AC12DA" w:rsidRPr="009C2509" w:rsidRDefault="00AC12DA" w:rsidP="009C2509">
            <w:pPr>
              <w:spacing w:after="200" w:line="276" w:lineRule="auto"/>
              <w:rPr>
                <w:rFonts w:cs="Arial"/>
                <w:sz w:val="24"/>
                <w:szCs w:val="24"/>
              </w:rPr>
            </w:pPr>
          </w:p>
        </w:tc>
        <w:tc>
          <w:tcPr>
            <w:tcW w:w="3838" w:type="dxa"/>
          </w:tcPr>
          <w:p w14:paraId="7EA45515" w14:textId="77777777" w:rsidR="00AC12DA" w:rsidRPr="00EE007B" w:rsidRDefault="00AC12DA" w:rsidP="009C2509">
            <w:pPr>
              <w:pStyle w:val="Mainaddressdetails"/>
              <w:spacing w:after="200" w:line="276" w:lineRule="auto"/>
              <w:ind w:left="1134" w:firstLine="709"/>
              <w:jc w:val="right"/>
              <w:rPr>
                <w:rFonts w:asciiTheme="minorHAnsi" w:hAnsiTheme="minorHAnsi" w:cstheme="minorHAnsi"/>
                <w:sz w:val="24"/>
                <w:highlight w:val="yellow"/>
              </w:rPr>
            </w:pPr>
          </w:p>
          <w:p w14:paraId="016109C2" w14:textId="199248FC" w:rsidR="00AC12DA" w:rsidRPr="00EE007B" w:rsidRDefault="00144769" w:rsidP="009C2509">
            <w:pPr>
              <w:pStyle w:val="Mainaddressdetails"/>
              <w:spacing w:after="200" w:line="276" w:lineRule="auto"/>
              <w:ind w:left="1134" w:firstLine="709"/>
              <w:jc w:val="right"/>
              <w:rPr>
                <w:rFonts w:asciiTheme="minorHAnsi" w:hAnsiTheme="minorHAnsi" w:cstheme="minorHAnsi"/>
                <w:sz w:val="24"/>
                <w:highlight w:val="yellow"/>
              </w:rPr>
            </w:pPr>
            <w:r w:rsidRPr="00EE007B">
              <w:rPr>
                <w:rFonts w:asciiTheme="minorHAnsi" w:hAnsiTheme="minorHAnsi" w:cstheme="minorHAnsi"/>
                <w:sz w:val="24"/>
              </w:rPr>
              <w:t>[date]</w:t>
            </w:r>
          </w:p>
        </w:tc>
      </w:tr>
    </w:tbl>
    <w:p w14:paraId="123D2A8A" w14:textId="5BDD8288" w:rsidR="00AC12DA" w:rsidRPr="009C2509" w:rsidRDefault="00AC12DA" w:rsidP="009C2509">
      <w:pPr>
        <w:spacing w:line="276" w:lineRule="auto"/>
        <w:jc w:val="both"/>
        <w:rPr>
          <w:rFonts w:cstheme="minorHAnsi"/>
          <w:sz w:val="24"/>
          <w:szCs w:val="24"/>
        </w:rPr>
      </w:pPr>
      <w:r w:rsidRPr="009C2509">
        <w:rPr>
          <w:rFonts w:cstheme="minorHAnsi"/>
          <w:sz w:val="24"/>
          <w:szCs w:val="24"/>
        </w:rPr>
        <w:t xml:space="preserve">Dear </w:t>
      </w:r>
      <w:r w:rsidR="00144769">
        <w:rPr>
          <w:rFonts w:cstheme="minorHAnsi"/>
          <w:sz w:val="24"/>
          <w:szCs w:val="24"/>
        </w:rPr>
        <w:t>[insert</w:t>
      </w:r>
      <w:r w:rsidR="00CD421C">
        <w:rPr>
          <w:rFonts w:cstheme="minorHAnsi"/>
          <w:sz w:val="24"/>
          <w:szCs w:val="24"/>
        </w:rPr>
        <w:t>]</w:t>
      </w:r>
      <w:r w:rsidRPr="009C2509">
        <w:rPr>
          <w:rFonts w:cstheme="minorHAnsi"/>
          <w:sz w:val="24"/>
          <w:szCs w:val="24"/>
        </w:rPr>
        <w:t>,</w:t>
      </w:r>
    </w:p>
    <w:p w14:paraId="3949A993" w14:textId="5A6C811E" w:rsidR="00AC12DA" w:rsidRPr="00272BEB" w:rsidRDefault="00CD421C" w:rsidP="009C2509">
      <w:pPr>
        <w:spacing w:line="276" w:lineRule="auto"/>
        <w:rPr>
          <w:rFonts w:cstheme="minorHAnsi"/>
          <w:b/>
          <w:bCs/>
          <w:sz w:val="24"/>
          <w:szCs w:val="24"/>
        </w:rPr>
      </w:pPr>
      <w:r>
        <w:rPr>
          <w:rFonts w:cstheme="minorHAnsi"/>
          <w:b/>
          <w:bCs/>
          <w:sz w:val="24"/>
          <w:szCs w:val="24"/>
        </w:rPr>
        <w:t>[title of inspection]</w:t>
      </w:r>
      <w:r w:rsidR="00AC12DA" w:rsidRPr="00272BEB" w:rsidDel="007E60F4">
        <w:rPr>
          <w:rFonts w:cstheme="minorHAnsi"/>
          <w:b/>
          <w:bCs/>
          <w:sz w:val="24"/>
          <w:szCs w:val="24"/>
        </w:rPr>
        <w:t xml:space="preserve"> </w:t>
      </w:r>
    </w:p>
    <w:p w14:paraId="26E2A993" w14:textId="6FFB729B" w:rsidR="00AC12DA" w:rsidRDefault="00AC12DA" w:rsidP="00CD421C">
      <w:pPr>
        <w:pStyle w:val="Heading2"/>
        <w:spacing w:before="0"/>
        <w:rPr>
          <w:rFonts w:asciiTheme="minorHAnsi" w:hAnsiTheme="minorHAnsi" w:cstheme="minorHAnsi"/>
          <w:color w:val="auto"/>
          <w:sz w:val="24"/>
          <w:szCs w:val="24"/>
        </w:rPr>
      </w:pPr>
      <w:r w:rsidRPr="00272BEB">
        <w:rPr>
          <w:rFonts w:asciiTheme="minorHAnsi" w:hAnsiTheme="minorHAnsi" w:cstheme="minorHAnsi"/>
          <w:color w:val="auto"/>
          <w:sz w:val="24"/>
          <w:szCs w:val="24"/>
        </w:rPr>
        <w:t xml:space="preserve"> </w:t>
      </w:r>
    </w:p>
    <w:p w14:paraId="702B84EB" w14:textId="77777777" w:rsidR="00CD421C" w:rsidRDefault="00CD421C" w:rsidP="00CD421C"/>
    <w:p w14:paraId="4F647B1F" w14:textId="77777777" w:rsidR="00CD421C" w:rsidRDefault="00CD421C" w:rsidP="00CD421C"/>
    <w:p w14:paraId="538C0685" w14:textId="5DA17A95" w:rsidR="00CD421C" w:rsidRDefault="00CD421C" w:rsidP="00CD421C">
      <w:r>
        <w:t>Yours sincerely/faithfully</w:t>
      </w:r>
    </w:p>
    <w:p w14:paraId="74BAEE23" w14:textId="41999BDC" w:rsidR="00CD421C" w:rsidRPr="00CD421C" w:rsidRDefault="00EE007B" w:rsidP="00CD421C">
      <w:r>
        <w:t>etc</w:t>
      </w:r>
    </w:p>
    <w:p w14:paraId="609026B2" w14:textId="77777777" w:rsidR="00AC12DA" w:rsidRPr="009C2509" w:rsidRDefault="00AC12DA" w:rsidP="009C2509">
      <w:pPr>
        <w:spacing w:line="276" w:lineRule="auto"/>
        <w:rPr>
          <w:rFonts w:cstheme="minorHAnsi"/>
          <w:sz w:val="24"/>
          <w:szCs w:val="24"/>
        </w:rPr>
      </w:pPr>
    </w:p>
    <w:p w14:paraId="152960A5" w14:textId="77777777" w:rsidR="00AC12DA" w:rsidRPr="009C2509" w:rsidRDefault="00AC12DA" w:rsidP="009C2509">
      <w:pPr>
        <w:spacing w:line="276" w:lineRule="auto"/>
        <w:rPr>
          <w:rFonts w:cstheme="minorHAnsi"/>
          <w:sz w:val="24"/>
          <w:szCs w:val="24"/>
        </w:rPr>
      </w:pPr>
    </w:p>
    <w:p w14:paraId="6F6D5595" w14:textId="77777777" w:rsidR="00AC12DA" w:rsidRDefault="00AC12DA" w:rsidP="009C2509">
      <w:pPr>
        <w:spacing w:line="276" w:lineRule="auto"/>
        <w:rPr>
          <w:rFonts w:cstheme="minorHAnsi"/>
          <w:sz w:val="24"/>
          <w:szCs w:val="24"/>
        </w:rPr>
      </w:pPr>
    </w:p>
    <w:p w14:paraId="2B2BBA8D" w14:textId="77777777" w:rsidR="00EE007B" w:rsidRDefault="00EE007B" w:rsidP="009C2509">
      <w:pPr>
        <w:spacing w:line="276" w:lineRule="auto"/>
        <w:rPr>
          <w:rFonts w:cstheme="minorHAnsi"/>
          <w:sz w:val="24"/>
          <w:szCs w:val="24"/>
        </w:rPr>
      </w:pPr>
    </w:p>
    <w:p w14:paraId="71933B8C" w14:textId="77777777" w:rsidR="00EE007B" w:rsidRDefault="00EE007B" w:rsidP="009C2509">
      <w:pPr>
        <w:spacing w:line="276" w:lineRule="auto"/>
        <w:rPr>
          <w:rFonts w:cstheme="minorHAnsi"/>
          <w:sz w:val="24"/>
          <w:szCs w:val="24"/>
        </w:rPr>
      </w:pPr>
    </w:p>
    <w:p w14:paraId="64702964" w14:textId="77777777" w:rsidR="00EE007B" w:rsidRDefault="00EE007B" w:rsidP="009C2509">
      <w:pPr>
        <w:spacing w:line="276" w:lineRule="auto"/>
        <w:rPr>
          <w:rFonts w:cstheme="minorHAnsi"/>
          <w:sz w:val="24"/>
          <w:szCs w:val="24"/>
        </w:rPr>
      </w:pPr>
    </w:p>
    <w:p w14:paraId="475385A4" w14:textId="54313685" w:rsidR="00EE007B" w:rsidRPr="00B9260F" w:rsidRDefault="00B9260F" w:rsidP="003C017A">
      <w:pPr>
        <w:spacing w:line="276" w:lineRule="auto"/>
        <w:rPr>
          <w:rFonts w:cstheme="minorHAnsi"/>
          <w:b/>
          <w:bCs/>
          <w:sz w:val="24"/>
          <w:szCs w:val="24"/>
        </w:rPr>
      </w:pPr>
      <w:r w:rsidRPr="00B9260F">
        <w:rPr>
          <w:b/>
          <w:bCs/>
          <w:noProof/>
        </w:rPr>
        <w:lastRenderedPageBreak/>
        <w:drawing>
          <wp:anchor distT="0" distB="0" distL="114300" distR="114300" simplePos="0" relativeHeight="251658240" behindDoc="1" locked="0" layoutInCell="1" allowOverlap="1" wp14:anchorId="14F7C21D" wp14:editId="1531C57D">
            <wp:simplePos x="0" y="0"/>
            <wp:positionH relativeFrom="column">
              <wp:posOffset>3575050</wp:posOffset>
            </wp:positionH>
            <wp:positionV relativeFrom="paragraph">
              <wp:posOffset>281305</wp:posOffset>
            </wp:positionV>
            <wp:extent cx="2419350" cy="1175385"/>
            <wp:effectExtent l="0" t="0" r="0" b="0"/>
            <wp:wrapTight wrapText="bothSides">
              <wp:wrapPolygon edited="0">
                <wp:start x="5102" y="1750"/>
                <wp:lineTo x="2211" y="8052"/>
                <wp:lineTo x="2211" y="9802"/>
                <wp:lineTo x="3572" y="13653"/>
                <wp:lineTo x="2211" y="14703"/>
                <wp:lineTo x="2211" y="16804"/>
                <wp:lineTo x="3912" y="17504"/>
                <wp:lineTo x="11395" y="17504"/>
                <wp:lineTo x="19389" y="16804"/>
                <wp:lineTo x="19219" y="14353"/>
                <wp:lineTo x="18879" y="13653"/>
                <wp:lineTo x="19559" y="11203"/>
                <wp:lineTo x="17518" y="7702"/>
                <wp:lineTo x="6123" y="1750"/>
                <wp:lineTo x="5102" y="1750"/>
              </wp:wrapPolygon>
            </wp:wrapTight>
            <wp:docPr id="12534730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19350" cy="1175385"/>
                    </a:xfrm>
                    <a:prstGeom prst="rect">
                      <a:avLst/>
                    </a:prstGeom>
                    <a:noFill/>
                    <a:ln>
                      <a:noFill/>
                    </a:ln>
                  </pic:spPr>
                </pic:pic>
              </a:graphicData>
            </a:graphic>
          </wp:anchor>
        </w:drawing>
      </w:r>
      <w:r w:rsidR="003C017A" w:rsidRPr="00B9260F">
        <w:rPr>
          <w:rFonts w:cstheme="minorHAnsi"/>
          <w:b/>
          <w:bCs/>
          <w:sz w:val="24"/>
          <w:szCs w:val="24"/>
        </w:rPr>
        <w:t>A</w:t>
      </w:r>
      <w:r w:rsidR="00EE007B" w:rsidRPr="00B9260F">
        <w:rPr>
          <w:rFonts w:cstheme="minorHAnsi"/>
          <w:b/>
          <w:bCs/>
          <w:sz w:val="24"/>
          <w:szCs w:val="24"/>
        </w:rPr>
        <w:t xml:space="preserve">nnex 3 – Template </w:t>
      </w:r>
      <w:r w:rsidR="00AF7911" w:rsidRPr="00B9260F">
        <w:rPr>
          <w:rFonts w:cstheme="minorHAnsi"/>
          <w:b/>
          <w:bCs/>
          <w:sz w:val="24"/>
          <w:szCs w:val="24"/>
        </w:rPr>
        <w:t>terms of reference for publication on</w:t>
      </w:r>
      <w:r w:rsidR="003C017A" w:rsidRPr="00B9260F">
        <w:rPr>
          <w:rFonts w:cstheme="minorHAnsi"/>
          <w:b/>
          <w:bCs/>
          <w:sz w:val="24"/>
          <w:szCs w:val="24"/>
        </w:rPr>
        <w:t xml:space="preserve"> </w:t>
      </w:r>
      <w:r w:rsidR="00AF7911" w:rsidRPr="00B9260F">
        <w:rPr>
          <w:rFonts w:cstheme="minorHAnsi"/>
          <w:b/>
          <w:bCs/>
          <w:sz w:val="24"/>
          <w:szCs w:val="24"/>
        </w:rPr>
        <w:t>CJJI website</w:t>
      </w:r>
    </w:p>
    <w:p w14:paraId="1BC107AC" w14:textId="18F1C423" w:rsidR="00CF7322" w:rsidRDefault="00CF7322" w:rsidP="00CF7322"/>
    <w:p w14:paraId="45493D45" w14:textId="77777777" w:rsidR="003C017A" w:rsidRDefault="003C017A" w:rsidP="00CF7322">
      <w:pPr>
        <w:spacing w:after="0" w:line="240" w:lineRule="auto"/>
        <w:jc w:val="center"/>
        <w:rPr>
          <w:b/>
          <w:bCs/>
          <w:sz w:val="28"/>
          <w:szCs w:val="28"/>
        </w:rPr>
      </w:pPr>
    </w:p>
    <w:p w14:paraId="189BADE0" w14:textId="77777777" w:rsidR="009762E7" w:rsidRDefault="009762E7" w:rsidP="00CF7322">
      <w:pPr>
        <w:spacing w:after="0" w:line="240" w:lineRule="auto"/>
        <w:jc w:val="center"/>
        <w:rPr>
          <w:b/>
          <w:bCs/>
          <w:sz w:val="28"/>
          <w:szCs w:val="28"/>
        </w:rPr>
      </w:pPr>
    </w:p>
    <w:p w14:paraId="2D7DE091" w14:textId="77777777" w:rsidR="009762E7" w:rsidRDefault="009762E7" w:rsidP="00CF7322">
      <w:pPr>
        <w:spacing w:after="0" w:line="240" w:lineRule="auto"/>
        <w:jc w:val="center"/>
        <w:rPr>
          <w:b/>
          <w:bCs/>
          <w:sz w:val="28"/>
          <w:szCs w:val="28"/>
        </w:rPr>
      </w:pPr>
    </w:p>
    <w:p w14:paraId="0D7BEAB0" w14:textId="77777777" w:rsidR="00B9260F" w:rsidRDefault="00B9260F" w:rsidP="00CF7322">
      <w:pPr>
        <w:spacing w:after="0" w:line="240" w:lineRule="auto"/>
        <w:jc w:val="center"/>
        <w:rPr>
          <w:b/>
          <w:bCs/>
          <w:sz w:val="28"/>
          <w:szCs w:val="28"/>
        </w:rPr>
      </w:pPr>
    </w:p>
    <w:p w14:paraId="38A3ABF2" w14:textId="7F056836" w:rsidR="00CF7322" w:rsidRDefault="00CF7322" w:rsidP="00CF7322">
      <w:pPr>
        <w:spacing w:after="0" w:line="240" w:lineRule="auto"/>
        <w:jc w:val="center"/>
        <w:rPr>
          <w:b/>
          <w:bCs/>
          <w:sz w:val="28"/>
          <w:szCs w:val="28"/>
        </w:rPr>
      </w:pPr>
      <w:r w:rsidRPr="00F60EE1">
        <w:rPr>
          <w:b/>
          <w:bCs/>
          <w:sz w:val="28"/>
          <w:szCs w:val="28"/>
        </w:rPr>
        <w:t xml:space="preserve">Joint Inspection of </w:t>
      </w:r>
      <w:r>
        <w:rPr>
          <w:b/>
          <w:bCs/>
          <w:sz w:val="28"/>
          <w:szCs w:val="28"/>
        </w:rPr>
        <w:t>[Insert inspection]</w:t>
      </w:r>
    </w:p>
    <w:p w14:paraId="7A084571" w14:textId="77777777" w:rsidR="00CF7322" w:rsidRDefault="00CF7322" w:rsidP="00CF7322">
      <w:pPr>
        <w:spacing w:after="0" w:line="240" w:lineRule="auto"/>
        <w:jc w:val="center"/>
        <w:rPr>
          <w:b/>
          <w:bCs/>
          <w:sz w:val="28"/>
          <w:szCs w:val="28"/>
        </w:rPr>
      </w:pPr>
    </w:p>
    <w:p w14:paraId="2A5CFAC9" w14:textId="77777777" w:rsidR="00CF7322" w:rsidRPr="00F60EE1" w:rsidRDefault="00CF7322" w:rsidP="00CF7322">
      <w:pPr>
        <w:spacing w:after="0" w:line="240" w:lineRule="auto"/>
        <w:jc w:val="center"/>
        <w:rPr>
          <w:b/>
          <w:bCs/>
          <w:sz w:val="28"/>
          <w:szCs w:val="28"/>
        </w:rPr>
      </w:pPr>
      <w:r>
        <w:rPr>
          <w:b/>
          <w:bCs/>
          <w:sz w:val="28"/>
          <w:szCs w:val="28"/>
        </w:rPr>
        <w:t>Terms of Reference - for publication</w:t>
      </w:r>
    </w:p>
    <w:p w14:paraId="4C0DB8E0" w14:textId="77777777" w:rsidR="00CF7322" w:rsidRDefault="00CF7322" w:rsidP="00CF7322">
      <w:pPr>
        <w:spacing w:after="0" w:line="240" w:lineRule="auto"/>
        <w:rPr>
          <w:color w:val="2F5496"/>
        </w:rPr>
      </w:pPr>
    </w:p>
    <w:p w14:paraId="04B6E13D" w14:textId="77777777" w:rsidR="00CF7322" w:rsidRDefault="00CF7322" w:rsidP="00CF7322">
      <w:pPr>
        <w:spacing w:after="0" w:line="240" w:lineRule="auto"/>
        <w:rPr>
          <w:b/>
          <w:bCs/>
          <w:color w:val="2F5496"/>
        </w:rPr>
      </w:pPr>
      <w:r>
        <w:rPr>
          <w:b/>
          <w:bCs/>
          <w:color w:val="2F5496"/>
        </w:rPr>
        <w:t xml:space="preserve">Background </w:t>
      </w:r>
    </w:p>
    <w:p w14:paraId="76EB87BF" w14:textId="77777777" w:rsidR="00CF7322" w:rsidRDefault="00CF7322" w:rsidP="00CF7322">
      <w:pPr>
        <w:spacing w:after="0" w:line="240" w:lineRule="auto"/>
        <w:rPr>
          <w:b/>
          <w:bCs/>
          <w:color w:val="2F5496"/>
        </w:rPr>
      </w:pPr>
    </w:p>
    <w:p w14:paraId="44C39921" w14:textId="77777777" w:rsidR="00CF7322" w:rsidRPr="005E2C7D" w:rsidRDefault="00CF7322" w:rsidP="00CF7322">
      <w:pPr>
        <w:spacing w:after="0" w:line="240" w:lineRule="auto"/>
      </w:pPr>
      <w:r w:rsidRPr="005E2C7D">
        <w:t>[Insert here brief details of why we are doing this inspection]</w:t>
      </w:r>
    </w:p>
    <w:p w14:paraId="1ED672D0" w14:textId="77777777" w:rsidR="00CF7322" w:rsidRPr="00F60EE1" w:rsidRDefault="00CF7322" w:rsidP="00CF7322">
      <w:pPr>
        <w:spacing w:after="0" w:line="240" w:lineRule="auto"/>
      </w:pPr>
    </w:p>
    <w:p w14:paraId="23FF57A7" w14:textId="77777777" w:rsidR="00CF7322" w:rsidRDefault="00CF7322" w:rsidP="00CF7322">
      <w:pPr>
        <w:spacing w:after="0" w:line="240" w:lineRule="auto"/>
        <w:rPr>
          <w:b/>
          <w:bCs/>
          <w:color w:val="2F5496"/>
        </w:rPr>
      </w:pPr>
    </w:p>
    <w:p w14:paraId="15D25D17" w14:textId="77777777" w:rsidR="00CF7322" w:rsidRDefault="00CF7322" w:rsidP="00CF7322">
      <w:pPr>
        <w:spacing w:after="0" w:line="240" w:lineRule="auto"/>
        <w:rPr>
          <w:b/>
          <w:bCs/>
          <w:color w:val="2F5496"/>
        </w:rPr>
      </w:pPr>
      <w:r>
        <w:rPr>
          <w:b/>
          <w:bCs/>
          <w:color w:val="2F5496"/>
        </w:rPr>
        <w:t>Inspection aims</w:t>
      </w:r>
    </w:p>
    <w:p w14:paraId="4249F068" w14:textId="77777777" w:rsidR="00CF7322" w:rsidRDefault="00CF7322" w:rsidP="00CF7322">
      <w:pPr>
        <w:spacing w:after="0" w:line="240" w:lineRule="auto"/>
      </w:pPr>
    </w:p>
    <w:p w14:paraId="29989056" w14:textId="5051DA37" w:rsidR="00CF7322" w:rsidRPr="00F60EE1" w:rsidRDefault="00CF7322" w:rsidP="00CF7322">
      <w:pPr>
        <w:spacing w:after="0" w:line="240" w:lineRule="auto"/>
      </w:pPr>
      <w:r>
        <w:t xml:space="preserve">[Insert what the inspection is aiming to achieve </w:t>
      </w:r>
      <w:r w:rsidR="000F5214">
        <w:t xml:space="preserve">e.g. in </w:t>
      </w:r>
      <w:r>
        <w:t>the joint case building inspection this was as follows: The inspection aims to assess the culture and communication between the police and the CPS in building case files, including police and CPS teamwork, such as strategic and operational liaison and standard setting, data sharing, and the effectiveness of joint operational improvement meetings.]</w:t>
      </w:r>
    </w:p>
    <w:p w14:paraId="5CE602D1" w14:textId="77777777" w:rsidR="00CF7322" w:rsidRDefault="00CF7322" w:rsidP="00CF7322">
      <w:pPr>
        <w:spacing w:after="0" w:line="240" w:lineRule="auto"/>
        <w:rPr>
          <w:b/>
          <w:bCs/>
          <w:color w:val="2F5496"/>
        </w:rPr>
      </w:pPr>
    </w:p>
    <w:p w14:paraId="7F06E204" w14:textId="77777777" w:rsidR="00CF7322" w:rsidRDefault="00CF7322" w:rsidP="00CF7322">
      <w:pPr>
        <w:spacing w:after="0" w:line="240" w:lineRule="auto"/>
        <w:rPr>
          <w:b/>
          <w:bCs/>
          <w:color w:val="2F5496"/>
        </w:rPr>
      </w:pPr>
    </w:p>
    <w:p w14:paraId="4619A857" w14:textId="77777777" w:rsidR="00CF7322" w:rsidRDefault="00CF7322" w:rsidP="00CF7322">
      <w:pPr>
        <w:spacing w:after="0" w:line="240" w:lineRule="auto"/>
        <w:rPr>
          <w:b/>
          <w:bCs/>
          <w:color w:val="2F5496"/>
        </w:rPr>
      </w:pPr>
      <w:r>
        <w:rPr>
          <w:b/>
          <w:bCs/>
          <w:color w:val="2F5496"/>
        </w:rPr>
        <w:t>The inspection question</w:t>
      </w:r>
    </w:p>
    <w:p w14:paraId="615BF93B" w14:textId="77777777" w:rsidR="00CF7322" w:rsidRDefault="00CF7322" w:rsidP="00CF7322">
      <w:pPr>
        <w:spacing w:after="0" w:line="240" w:lineRule="auto"/>
        <w:rPr>
          <w:b/>
          <w:bCs/>
          <w:color w:val="2F5496"/>
        </w:rPr>
      </w:pPr>
    </w:p>
    <w:p w14:paraId="20752E4B" w14:textId="77777777" w:rsidR="00CF7322" w:rsidRPr="005E2C7D" w:rsidRDefault="00CF7322" w:rsidP="00CF7322">
      <w:pPr>
        <w:spacing w:after="0" w:line="240" w:lineRule="auto"/>
      </w:pPr>
      <w:r w:rsidRPr="005E2C7D">
        <w:t>[Insert main inspection question here]</w:t>
      </w:r>
    </w:p>
    <w:p w14:paraId="4A7DAF43" w14:textId="77777777" w:rsidR="00CF7322" w:rsidRDefault="00CF7322" w:rsidP="00CF7322">
      <w:pPr>
        <w:spacing w:after="0" w:line="240" w:lineRule="auto"/>
        <w:rPr>
          <w:b/>
          <w:bCs/>
          <w:color w:val="2F5496"/>
        </w:rPr>
      </w:pPr>
    </w:p>
    <w:p w14:paraId="52B98A23" w14:textId="77777777" w:rsidR="00CF7322" w:rsidRDefault="00CF7322" w:rsidP="00CF7322">
      <w:pPr>
        <w:spacing w:after="0" w:line="240" w:lineRule="auto"/>
        <w:rPr>
          <w:b/>
          <w:bCs/>
          <w:color w:val="2F5496"/>
        </w:rPr>
      </w:pPr>
    </w:p>
    <w:p w14:paraId="32F530AA" w14:textId="77777777" w:rsidR="00CF7322" w:rsidRDefault="00CF7322" w:rsidP="00CF7322">
      <w:pPr>
        <w:spacing w:after="0" w:line="240" w:lineRule="auto"/>
        <w:rPr>
          <w:b/>
          <w:bCs/>
          <w:color w:val="2F5496"/>
        </w:rPr>
      </w:pPr>
      <w:r>
        <w:rPr>
          <w:b/>
          <w:bCs/>
          <w:color w:val="2F5496"/>
        </w:rPr>
        <w:t>Inspection criteria</w:t>
      </w:r>
    </w:p>
    <w:p w14:paraId="0358BC55" w14:textId="77777777" w:rsidR="00CF7322" w:rsidRDefault="00CF7322" w:rsidP="00CF7322">
      <w:pPr>
        <w:contextualSpacing/>
        <w:rPr>
          <w:b/>
        </w:rPr>
      </w:pPr>
    </w:p>
    <w:p w14:paraId="7E3DC2CC" w14:textId="77777777" w:rsidR="00CF7322" w:rsidRPr="005E2C7D" w:rsidRDefault="00CF7322" w:rsidP="00CF7322">
      <w:pPr>
        <w:contextualSpacing/>
        <w:rPr>
          <w:bCs/>
        </w:rPr>
      </w:pPr>
      <w:r w:rsidRPr="005E2C7D">
        <w:rPr>
          <w:bCs/>
        </w:rPr>
        <w:t>[insert here the sub questions / sub criteria where relevant]</w:t>
      </w:r>
    </w:p>
    <w:p w14:paraId="324A833A" w14:textId="77777777" w:rsidR="000F5214" w:rsidRDefault="000F5214" w:rsidP="00CF7322">
      <w:pPr>
        <w:spacing w:after="0" w:line="240" w:lineRule="auto"/>
      </w:pPr>
    </w:p>
    <w:p w14:paraId="62E931EB" w14:textId="3B61CEE2" w:rsidR="00CF7322" w:rsidRDefault="00CF7322" w:rsidP="00CF7322">
      <w:pPr>
        <w:spacing w:after="0" w:line="240" w:lineRule="auto"/>
        <w:rPr>
          <w:b/>
          <w:bCs/>
          <w:color w:val="2F5496"/>
        </w:rPr>
      </w:pPr>
      <w:r>
        <w:rPr>
          <w:b/>
          <w:bCs/>
          <w:color w:val="2F5496"/>
        </w:rPr>
        <w:t xml:space="preserve">Police force//CPS Area/Probation Delivery Unit/Youth Offending Unit/Prison/Young Offenders’ Institution/Place of Detention selection </w:t>
      </w:r>
    </w:p>
    <w:p w14:paraId="272CF2D1" w14:textId="77777777" w:rsidR="00CF7322" w:rsidRDefault="00CF7322" w:rsidP="00CF7322">
      <w:pPr>
        <w:spacing w:after="0" w:line="240" w:lineRule="auto"/>
      </w:pPr>
    </w:p>
    <w:p w14:paraId="026C0BBA" w14:textId="77777777" w:rsidR="00CF7322" w:rsidRPr="00F60EE1" w:rsidRDefault="00CF7322" w:rsidP="00CF7322">
      <w:pPr>
        <w:spacing w:after="0" w:line="240" w:lineRule="auto"/>
      </w:pPr>
      <w:r>
        <w:t>[Amend above as required and insert here details of the fieldwork sites]</w:t>
      </w:r>
    </w:p>
    <w:p w14:paraId="060AA335" w14:textId="77777777" w:rsidR="00CF7322" w:rsidRDefault="00CF7322" w:rsidP="00CF7322">
      <w:pPr>
        <w:spacing w:after="0" w:line="240" w:lineRule="auto"/>
        <w:rPr>
          <w:b/>
          <w:bCs/>
          <w:color w:val="2F5496"/>
        </w:rPr>
      </w:pPr>
    </w:p>
    <w:p w14:paraId="6123EA6B" w14:textId="77777777" w:rsidR="00CF7322" w:rsidRDefault="00CF7322" w:rsidP="00CF7322">
      <w:pPr>
        <w:spacing w:after="0" w:line="240" w:lineRule="auto"/>
        <w:rPr>
          <w:b/>
          <w:bCs/>
          <w:color w:val="2F5496"/>
        </w:rPr>
      </w:pPr>
    </w:p>
    <w:p w14:paraId="39E4E440" w14:textId="77777777" w:rsidR="00CF7322" w:rsidRDefault="00CF7322" w:rsidP="00CF7322">
      <w:pPr>
        <w:spacing w:after="0" w:line="240" w:lineRule="auto"/>
        <w:rPr>
          <w:b/>
          <w:bCs/>
          <w:color w:val="2F5496"/>
        </w:rPr>
      </w:pPr>
      <w:r>
        <w:rPr>
          <w:b/>
          <w:bCs/>
          <w:color w:val="2F5496"/>
        </w:rPr>
        <w:t>Inspection methodology</w:t>
      </w:r>
    </w:p>
    <w:p w14:paraId="1D15508E" w14:textId="77777777" w:rsidR="00CF7322" w:rsidRPr="00B66056" w:rsidRDefault="00CF7322" w:rsidP="00CF7322">
      <w:pPr>
        <w:spacing w:after="0" w:line="240" w:lineRule="auto"/>
      </w:pPr>
    </w:p>
    <w:p w14:paraId="55C0213D" w14:textId="77777777" w:rsidR="00CF7322" w:rsidRDefault="00CF7322" w:rsidP="00CF7322">
      <w:pPr>
        <w:spacing w:after="0" w:line="240" w:lineRule="auto"/>
        <w:rPr>
          <w:u w:val="single"/>
        </w:rPr>
      </w:pPr>
      <w:r>
        <w:rPr>
          <w:u w:val="single"/>
        </w:rPr>
        <w:t>[Insert high level details of how the inspection will be carried out. Consider file examination, interviews, focus groups, reality checks, court observations, systems checks, interviews with stakeholders, surveys etc]</w:t>
      </w:r>
    </w:p>
    <w:p w14:paraId="46C81034" w14:textId="77777777" w:rsidR="00CF7322" w:rsidRDefault="00CF7322" w:rsidP="00CF7322">
      <w:pPr>
        <w:spacing w:after="0" w:line="240" w:lineRule="auto"/>
        <w:rPr>
          <w:color w:val="2F5496"/>
        </w:rPr>
      </w:pPr>
    </w:p>
    <w:p w14:paraId="04227C14" w14:textId="77777777" w:rsidR="00CF7322" w:rsidRDefault="00CF7322" w:rsidP="00CF7322">
      <w:pPr>
        <w:spacing w:after="0" w:line="240" w:lineRule="auto"/>
        <w:rPr>
          <w:b/>
          <w:bCs/>
          <w:color w:val="2F5496"/>
        </w:rPr>
      </w:pPr>
    </w:p>
    <w:p w14:paraId="39FEAEEF" w14:textId="77777777" w:rsidR="00CF7322" w:rsidRDefault="00CF7322" w:rsidP="00CF7322">
      <w:pPr>
        <w:spacing w:after="0" w:line="240" w:lineRule="auto"/>
        <w:rPr>
          <w:b/>
          <w:bCs/>
          <w:color w:val="2F5496"/>
        </w:rPr>
      </w:pPr>
      <w:r>
        <w:rPr>
          <w:b/>
          <w:bCs/>
          <w:color w:val="2F5496"/>
        </w:rPr>
        <w:t>Proposed inspection timetable</w:t>
      </w:r>
    </w:p>
    <w:p w14:paraId="7A89CBFB" w14:textId="77777777" w:rsidR="00CF7322" w:rsidRPr="00F60EE1" w:rsidRDefault="00CF7322" w:rsidP="00CF7322">
      <w:pPr>
        <w:spacing w:after="0" w:line="240" w:lineRule="auto"/>
      </w:pPr>
    </w:p>
    <w:p w14:paraId="57FE56DB" w14:textId="4F2E4833" w:rsidR="00D007E8" w:rsidRPr="00CF7322" w:rsidRDefault="00CF7322" w:rsidP="00CF7322">
      <w:pPr>
        <w:spacing w:after="0" w:line="240" w:lineRule="auto"/>
      </w:pPr>
      <w:r w:rsidRPr="00D9190C">
        <w:lastRenderedPageBreak/>
        <w:t>[Insert proposed start and publication dates plus any other relevant key dates]</w:t>
      </w:r>
    </w:p>
    <w:sectPr w:rsidR="00D007E8" w:rsidRPr="00CF732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C028E" w14:textId="77777777" w:rsidR="00DB30A5" w:rsidRDefault="00DB30A5" w:rsidP="00CE1FFE">
      <w:pPr>
        <w:spacing w:after="0" w:line="240" w:lineRule="auto"/>
      </w:pPr>
      <w:r>
        <w:separator/>
      </w:r>
    </w:p>
  </w:endnote>
  <w:endnote w:type="continuationSeparator" w:id="0">
    <w:p w14:paraId="00137509" w14:textId="77777777" w:rsidR="00DB30A5" w:rsidRDefault="00DB30A5" w:rsidP="00CE1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47249"/>
      <w:docPartObj>
        <w:docPartGallery w:val="Page Numbers (Bottom of Page)"/>
        <w:docPartUnique/>
      </w:docPartObj>
    </w:sdtPr>
    <w:sdtEndPr/>
    <w:sdtContent>
      <w:p w14:paraId="380F01E5" w14:textId="4EEF9571" w:rsidR="00953EFC" w:rsidRDefault="00953EFC">
        <w:pPr>
          <w:pStyle w:val="Footer"/>
          <w:jc w:val="center"/>
        </w:pPr>
        <w:r>
          <w:fldChar w:fldCharType="begin"/>
        </w:r>
        <w:r>
          <w:instrText>PAGE   \* MERGEFORMAT</w:instrText>
        </w:r>
        <w:r>
          <w:fldChar w:fldCharType="separate"/>
        </w:r>
        <w:r>
          <w:t>2</w:t>
        </w:r>
        <w:r>
          <w:fldChar w:fldCharType="end"/>
        </w:r>
      </w:p>
    </w:sdtContent>
  </w:sdt>
  <w:p w14:paraId="601EA075" w14:textId="77777777" w:rsidR="00953EFC" w:rsidRDefault="00953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29501" w14:textId="77777777" w:rsidR="00DB30A5" w:rsidRDefault="00DB30A5" w:rsidP="00CE1FFE">
      <w:pPr>
        <w:spacing w:after="0" w:line="240" w:lineRule="auto"/>
      </w:pPr>
      <w:r>
        <w:separator/>
      </w:r>
    </w:p>
  </w:footnote>
  <w:footnote w:type="continuationSeparator" w:id="0">
    <w:p w14:paraId="2576B188" w14:textId="77777777" w:rsidR="00DB30A5" w:rsidRDefault="00DB30A5" w:rsidP="00CE1FFE">
      <w:pPr>
        <w:spacing w:after="0" w:line="240" w:lineRule="auto"/>
      </w:pPr>
      <w:r>
        <w:continuationSeparator/>
      </w:r>
    </w:p>
  </w:footnote>
  <w:footnote w:id="1">
    <w:p w14:paraId="3CB66FA7" w14:textId="74C5211C" w:rsidR="00F46047" w:rsidRDefault="00F46047">
      <w:pPr>
        <w:pStyle w:val="FootnoteText"/>
      </w:pPr>
      <w:r>
        <w:rPr>
          <w:rStyle w:val="FootnoteReference"/>
        </w:rPr>
        <w:footnoteRef/>
      </w:r>
      <w:r>
        <w:t xml:space="preserve"> Inspections led by HMI Prisons raise concerns rather than make recommendations.</w:t>
      </w:r>
    </w:p>
  </w:footnote>
  <w:footnote w:id="2">
    <w:p w14:paraId="7F8A8878" w14:textId="77777777" w:rsidR="000A4B9C" w:rsidRDefault="00BF7586">
      <w:pPr>
        <w:pStyle w:val="FootnoteText"/>
      </w:pPr>
      <w:r>
        <w:rPr>
          <w:rStyle w:val="FootnoteReference"/>
        </w:rPr>
        <w:footnoteRef/>
      </w:r>
      <w:r>
        <w:t xml:space="preserve"> </w:t>
      </w:r>
      <w:r w:rsidR="006976FC">
        <w:t>There are different structures in each of the four inspectorates</w:t>
      </w:r>
      <w:r w:rsidR="00CB25B1">
        <w:t xml:space="preserve"> for oversight </w:t>
      </w:r>
      <w:r w:rsidR="000A4B9C">
        <w:t>of joint inspections.</w:t>
      </w:r>
    </w:p>
    <w:p w14:paraId="03255F4D" w14:textId="4E2D9E08" w:rsidR="00BF7586" w:rsidRDefault="000A4B9C">
      <w:pPr>
        <w:pStyle w:val="FootnoteText"/>
      </w:pPr>
      <w:r>
        <w:t xml:space="preserve">HMICFRS - lead inspector and the Portfolio Director/Assistant Portfolio Director. </w:t>
      </w:r>
      <w:r w:rsidR="004E7AE1">
        <w:t>H</w:t>
      </w:r>
      <w:r>
        <w:t xml:space="preserve">MCPSI </w:t>
      </w:r>
      <w:r w:rsidR="004E7AE1">
        <w:t xml:space="preserve">- </w:t>
      </w:r>
      <w:r>
        <w:t xml:space="preserve">lead </w:t>
      </w:r>
      <w:r w:rsidR="004E7AE1">
        <w:t>inspector and the Deputy Chief Inspector</w:t>
      </w:r>
      <w:r w:rsidR="00E14A58">
        <w:t>. HMI</w:t>
      </w:r>
      <w:r w:rsidR="006976FC">
        <w:t xml:space="preserve"> Probation</w:t>
      </w:r>
      <w:r w:rsidR="00E14A58">
        <w:t xml:space="preserve"> - lea</w:t>
      </w:r>
      <w:r>
        <w:t xml:space="preserve">d inspector and </w:t>
      </w:r>
      <w:r w:rsidR="006976FC">
        <w:t xml:space="preserve">the </w:t>
      </w:r>
      <w:r w:rsidR="00865C3F">
        <w:t xml:space="preserve">Head of </w:t>
      </w:r>
      <w:r>
        <w:t>T</w:t>
      </w:r>
      <w:r w:rsidR="00865C3F">
        <w:t xml:space="preserve">hematic and </w:t>
      </w:r>
      <w:r>
        <w:t>J</w:t>
      </w:r>
      <w:r w:rsidR="00865C3F">
        <w:t xml:space="preserve">oint </w:t>
      </w:r>
      <w:r>
        <w:t xml:space="preserve">Inspection. </w:t>
      </w:r>
      <w:r w:rsidR="00CB25B1">
        <w:t xml:space="preserve">HMI Prisons </w:t>
      </w:r>
      <w:r w:rsidR="00E14A58">
        <w:t xml:space="preserve">- </w:t>
      </w:r>
      <w:r w:rsidR="00CB25B1">
        <w:t>lead ins</w:t>
      </w:r>
      <w:r w:rsidR="00115190">
        <w:t>pector and Team Leader.</w:t>
      </w:r>
      <w:r w:rsidR="00CB25B1">
        <w:t xml:space="preserve"> </w:t>
      </w:r>
    </w:p>
  </w:footnote>
  <w:footnote w:id="3">
    <w:p w14:paraId="53ABE7F2" w14:textId="290E218E" w:rsidR="003B2D8B" w:rsidRDefault="003B2D8B" w:rsidP="003B2D8B">
      <w:pPr>
        <w:pStyle w:val="pf0"/>
        <w:rPr>
          <w:rFonts w:ascii="Arial" w:hAnsi="Arial" w:cs="Arial"/>
          <w:sz w:val="20"/>
          <w:szCs w:val="20"/>
        </w:rPr>
      </w:pPr>
      <w:r>
        <w:rPr>
          <w:rStyle w:val="FootnoteReference"/>
        </w:rPr>
        <w:footnoteRef/>
      </w:r>
      <w:r>
        <w:t xml:space="preserve"> </w:t>
      </w:r>
      <w:r>
        <w:rPr>
          <w:rStyle w:val="cf01"/>
        </w:rPr>
        <w:t xml:space="preserve">The senior level cross inspectorate group that supports Chief Inspectors - see joint inspection framework for more information. </w:t>
      </w:r>
      <w:hyperlink r:id="rId1" w:history="1">
        <w:r>
          <w:rPr>
            <w:rStyle w:val="Hyperlink"/>
          </w:rPr>
          <w:t>Joint Inspection Framework (justiceinspectorates.gov.uk)</w:t>
        </w:r>
      </w:hyperlink>
    </w:p>
    <w:p w14:paraId="44217D77" w14:textId="04EE242E" w:rsidR="003B2D8B" w:rsidRDefault="003B2D8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3DDF4" w14:textId="77777777" w:rsidR="007D5ED2" w:rsidRDefault="007D5ED2">
    <w:pPr>
      <w:pStyle w:val="Header"/>
    </w:pPr>
    <w:r>
      <w:t>V1 20 February 2024</w:t>
    </w:r>
  </w:p>
  <w:p w14:paraId="5E37F697" w14:textId="0B3F2073" w:rsidR="007C592A" w:rsidRDefault="007D5ED2">
    <w:pPr>
      <w:pStyle w:val="Header"/>
    </w:pPr>
    <w:r>
      <w:t xml:space="preserve">V2 Revised </w:t>
    </w:r>
    <w:r w:rsidR="00F46047">
      <w:t>13</w:t>
    </w:r>
    <w:r>
      <w:t xml:space="preserve"> May 2026</w:t>
    </w:r>
  </w:p>
  <w:p w14:paraId="0F986A73" w14:textId="77777777" w:rsidR="007D5ED2" w:rsidRDefault="007D5E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6227C"/>
    <w:multiLevelType w:val="hybridMultilevel"/>
    <w:tmpl w:val="7298B9B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B112E6D"/>
    <w:multiLevelType w:val="hybridMultilevel"/>
    <w:tmpl w:val="A7722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563A8"/>
    <w:multiLevelType w:val="hybridMultilevel"/>
    <w:tmpl w:val="F286A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D82D87"/>
    <w:multiLevelType w:val="hybridMultilevel"/>
    <w:tmpl w:val="BD7CDEF6"/>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1F151D6"/>
    <w:multiLevelType w:val="hybridMultilevel"/>
    <w:tmpl w:val="84588E0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5675BE"/>
    <w:multiLevelType w:val="hybridMultilevel"/>
    <w:tmpl w:val="F31078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860931"/>
    <w:multiLevelType w:val="hybridMultilevel"/>
    <w:tmpl w:val="8BF824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9B2122"/>
    <w:multiLevelType w:val="hybridMultilevel"/>
    <w:tmpl w:val="BC885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253EBF"/>
    <w:multiLevelType w:val="hybridMultilevel"/>
    <w:tmpl w:val="BEA44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5367F5"/>
    <w:multiLevelType w:val="hybridMultilevel"/>
    <w:tmpl w:val="86F04B26"/>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938402B"/>
    <w:multiLevelType w:val="hybridMultilevel"/>
    <w:tmpl w:val="183033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073B05"/>
    <w:multiLevelType w:val="hybridMultilevel"/>
    <w:tmpl w:val="D720A64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8D3F95"/>
    <w:multiLevelType w:val="hybridMultilevel"/>
    <w:tmpl w:val="E708A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366453"/>
    <w:multiLevelType w:val="hybridMultilevel"/>
    <w:tmpl w:val="17E874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AF0402"/>
    <w:multiLevelType w:val="hybridMultilevel"/>
    <w:tmpl w:val="D6AC1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087796"/>
    <w:multiLevelType w:val="hybridMultilevel"/>
    <w:tmpl w:val="0B3A10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B781BFA"/>
    <w:multiLevelType w:val="hybridMultilevel"/>
    <w:tmpl w:val="F8047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AD670A"/>
    <w:multiLevelType w:val="hybridMultilevel"/>
    <w:tmpl w:val="412ED0E0"/>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05967E2"/>
    <w:multiLevelType w:val="multilevel"/>
    <w:tmpl w:val="12DA7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440984"/>
    <w:multiLevelType w:val="hybridMultilevel"/>
    <w:tmpl w:val="8F2C20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A0541C"/>
    <w:multiLevelType w:val="hybridMultilevel"/>
    <w:tmpl w:val="17E2AF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96078C"/>
    <w:multiLevelType w:val="hybridMultilevel"/>
    <w:tmpl w:val="09264B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6F1F32"/>
    <w:multiLevelType w:val="hybridMultilevel"/>
    <w:tmpl w:val="0ED6948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5108935">
    <w:abstractNumId w:val="18"/>
  </w:num>
  <w:num w:numId="2" w16cid:durableId="211504348">
    <w:abstractNumId w:val="14"/>
  </w:num>
  <w:num w:numId="3" w16cid:durableId="1408916562">
    <w:abstractNumId w:val="21"/>
  </w:num>
  <w:num w:numId="4" w16cid:durableId="1406687960">
    <w:abstractNumId w:val="16"/>
  </w:num>
  <w:num w:numId="5" w16cid:durableId="483787233">
    <w:abstractNumId w:val="11"/>
  </w:num>
  <w:num w:numId="6" w16cid:durableId="1126508456">
    <w:abstractNumId w:val="4"/>
  </w:num>
  <w:num w:numId="7" w16cid:durableId="508059217">
    <w:abstractNumId w:val="5"/>
  </w:num>
  <w:num w:numId="8" w16cid:durableId="585501384">
    <w:abstractNumId w:val="12"/>
  </w:num>
  <w:num w:numId="9" w16cid:durableId="1103527468">
    <w:abstractNumId w:val="8"/>
  </w:num>
  <w:num w:numId="10" w16cid:durableId="1680891987">
    <w:abstractNumId w:val="1"/>
  </w:num>
  <w:num w:numId="11" w16cid:durableId="1019769354">
    <w:abstractNumId w:val="10"/>
  </w:num>
  <w:num w:numId="12" w16cid:durableId="34239497">
    <w:abstractNumId w:val="9"/>
  </w:num>
  <w:num w:numId="13" w16cid:durableId="623315782">
    <w:abstractNumId w:val="17"/>
  </w:num>
  <w:num w:numId="14" w16cid:durableId="1041516010">
    <w:abstractNumId w:val="3"/>
  </w:num>
  <w:num w:numId="15" w16cid:durableId="212272172">
    <w:abstractNumId w:val="6"/>
  </w:num>
  <w:num w:numId="16" w16cid:durableId="580791980">
    <w:abstractNumId w:val="7"/>
  </w:num>
  <w:num w:numId="17" w16cid:durableId="1619603024">
    <w:abstractNumId w:val="19"/>
  </w:num>
  <w:num w:numId="18" w16cid:durableId="1812747282">
    <w:abstractNumId w:val="20"/>
  </w:num>
  <w:num w:numId="19" w16cid:durableId="1949268808">
    <w:abstractNumId w:val="13"/>
  </w:num>
  <w:num w:numId="20" w16cid:durableId="663818284">
    <w:abstractNumId w:val="0"/>
  </w:num>
  <w:num w:numId="21" w16cid:durableId="1826361862">
    <w:abstractNumId w:val="2"/>
  </w:num>
  <w:num w:numId="22" w16cid:durableId="2010671125">
    <w:abstractNumId w:val="15"/>
  </w:num>
  <w:num w:numId="23" w16cid:durableId="41578410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50EBDE6-18FC-4C7B-A09E-8350C5A36F95}"/>
    <w:docVar w:name="dgnword-eventsink" w:val="2219440361088"/>
  </w:docVars>
  <w:rsids>
    <w:rsidRoot w:val="00D007E8"/>
    <w:rsid w:val="0000444A"/>
    <w:rsid w:val="00007295"/>
    <w:rsid w:val="0002006D"/>
    <w:rsid w:val="00021317"/>
    <w:rsid w:val="000254DC"/>
    <w:rsid w:val="00030477"/>
    <w:rsid w:val="00031552"/>
    <w:rsid w:val="0003253F"/>
    <w:rsid w:val="00046C23"/>
    <w:rsid w:val="00053DA4"/>
    <w:rsid w:val="00071399"/>
    <w:rsid w:val="000769B5"/>
    <w:rsid w:val="00077120"/>
    <w:rsid w:val="00081320"/>
    <w:rsid w:val="000871E8"/>
    <w:rsid w:val="000878DB"/>
    <w:rsid w:val="000A084E"/>
    <w:rsid w:val="000A3A96"/>
    <w:rsid w:val="000A4B9C"/>
    <w:rsid w:val="000A77A2"/>
    <w:rsid w:val="000B044B"/>
    <w:rsid w:val="000C47BB"/>
    <w:rsid w:val="000C5F48"/>
    <w:rsid w:val="000C7C33"/>
    <w:rsid w:val="000E17DE"/>
    <w:rsid w:val="000E3C8F"/>
    <w:rsid w:val="000F5214"/>
    <w:rsid w:val="000F59DF"/>
    <w:rsid w:val="000F5F5E"/>
    <w:rsid w:val="000F70B1"/>
    <w:rsid w:val="00100E01"/>
    <w:rsid w:val="00111B28"/>
    <w:rsid w:val="00115190"/>
    <w:rsid w:val="00124A9A"/>
    <w:rsid w:val="001315F9"/>
    <w:rsid w:val="001341EC"/>
    <w:rsid w:val="00134319"/>
    <w:rsid w:val="00143374"/>
    <w:rsid w:val="00144769"/>
    <w:rsid w:val="0016159F"/>
    <w:rsid w:val="001630CA"/>
    <w:rsid w:val="00167F35"/>
    <w:rsid w:val="001724EF"/>
    <w:rsid w:val="001770E2"/>
    <w:rsid w:val="0017782C"/>
    <w:rsid w:val="00187853"/>
    <w:rsid w:val="00195725"/>
    <w:rsid w:val="001A0172"/>
    <w:rsid w:val="001A674E"/>
    <w:rsid w:val="001B2651"/>
    <w:rsid w:val="001C11BE"/>
    <w:rsid w:val="001C7CFC"/>
    <w:rsid w:val="001D1D78"/>
    <w:rsid w:val="001D3A1D"/>
    <w:rsid w:val="001D49F7"/>
    <w:rsid w:val="001D7779"/>
    <w:rsid w:val="001E2B09"/>
    <w:rsid w:val="001F263D"/>
    <w:rsid w:val="002115A5"/>
    <w:rsid w:val="00220761"/>
    <w:rsid w:val="00223445"/>
    <w:rsid w:val="002264D6"/>
    <w:rsid w:val="00240D5E"/>
    <w:rsid w:val="00242895"/>
    <w:rsid w:val="00243AAA"/>
    <w:rsid w:val="0025239A"/>
    <w:rsid w:val="002528C9"/>
    <w:rsid w:val="00272BEB"/>
    <w:rsid w:val="00274472"/>
    <w:rsid w:val="002745DE"/>
    <w:rsid w:val="0027591C"/>
    <w:rsid w:val="00277355"/>
    <w:rsid w:val="00280114"/>
    <w:rsid w:val="00283381"/>
    <w:rsid w:val="0028784C"/>
    <w:rsid w:val="00292D1E"/>
    <w:rsid w:val="00296391"/>
    <w:rsid w:val="002A5C74"/>
    <w:rsid w:val="002B2294"/>
    <w:rsid w:val="002D1718"/>
    <w:rsid w:val="002D315E"/>
    <w:rsid w:val="002E58A8"/>
    <w:rsid w:val="002E6980"/>
    <w:rsid w:val="002F15CA"/>
    <w:rsid w:val="002F6F3C"/>
    <w:rsid w:val="00300CF9"/>
    <w:rsid w:val="003064AD"/>
    <w:rsid w:val="003066CB"/>
    <w:rsid w:val="00320A45"/>
    <w:rsid w:val="00325F0C"/>
    <w:rsid w:val="003270B4"/>
    <w:rsid w:val="00327AF4"/>
    <w:rsid w:val="003403F3"/>
    <w:rsid w:val="0034386A"/>
    <w:rsid w:val="00343C0A"/>
    <w:rsid w:val="00347FD7"/>
    <w:rsid w:val="00371300"/>
    <w:rsid w:val="003718C6"/>
    <w:rsid w:val="0038046C"/>
    <w:rsid w:val="00396305"/>
    <w:rsid w:val="003973B2"/>
    <w:rsid w:val="003A3789"/>
    <w:rsid w:val="003B2D8B"/>
    <w:rsid w:val="003B4D52"/>
    <w:rsid w:val="003C017A"/>
    <w:rsid w:val="003C32CD"/>
    <w:rsid w:val="003D5228"/>
    <w:rsid w:val="003E372F"/>
    <w:rsid w:val="003E50ED"/>
    <w:rsid w:val="003E7CB1"/>
    <w:rsid w:val="003F3F23"/>
    <w:rsid w:val="003F4419"/>
    <w:rsid w:val="004133C8"/>
    <w:rsid w:val="004244F4"/>
    <w:rsid w:val="00436868"/>
    <w:rsid w:val="00461373"/>
    <w:rsid w:val="00461C1F"/>
    <w:rsid w:val="00461D0A"/>
    <w:rsid w:val="00463191"/>
    <w:rsid w:val="00475F24"/>
    <w:rsid w:val="00482B15"/>
    <w:rsid w:val="004A0EB9"/>
    <w:rsid w:val="004A4BE7"/>
    <w:rsid w:val="004B6D91"/>
    <w:rsid w:val="004B7FDC"/>
    <w:rsid w:val="004D486C"/>
    <w:rsid w:val="004E7AE1"/>
    <w:rsid w:val="004F1962"/>
    <w:rsid w:val="004F4E9E"/>
    <w:rsid w:val="005068EC"/>
    <w:rsid w:val="005074F7"/>
    <w:rsid w:val="00543BF7"/>
    <w:rsid w:val="00545113"/>
    <w:rsid w:val="005546EA"/>
    <w:rsid w:val="00557D46"/>
    <w:rsid w:val="0057190D"/>
    <w:rsid w:val="00581E09"/>
    <w:rsid w:val="0059017C"/>
    <w:rsid w:val="005A3737"/>
    <w:rsid w:val="005A4C68"/>
    <w:rsid w:val="005B6157"/>
    <w:rsid w:val="005B6818"/>
    <w:rsid w:val="005B79DC"/>
    <w:rsid w:val="005E79A3"/>
    <w:rsid w:val="005F7467"/>
    <w:rsid w:val="00633535"/>
    <w:rsid w:val="00641501"/>
    <w:rsid w:val="00654B2F"/>
    <w:rsid w:val="006561C3"/>
    <w:rsid w:val="00657F98"/>
    <w:rsid w:val="006676D9"/>
    <w:rsid w:val="006732AE"/>
    <w:rsid w:val="0068277F"/>
    <w:rsid w:val="00686437"/>
    <w:rsid w:val="00686E81"/>
    <w:rsid w:val="006976FC"/>
    <w:rsid w:val="006A52C3"/>
    <w:rsid w:val="006B3F6F"/>
    <w:rsid w:val="006B55C7"/>
    <w:rsid w:val="006C5571"/>
    <w:rsid w:val="006D49DA"/>
    <w:rsid w:val="006D5F53"/>
    <w:rsid w:val="006D6657"/>
    <w:rsid w:val="006D7308"/>
    <w:rsid w:val="006E0349"/>
    <w:rsid w:val="006E6CC7"/>
    <w:rsid w:val="006F172E"/>
    <w:rsid w:val="00705EEA"/>
    <w:rsid w:val="007104FB"/>
    <w:rsid w:val="00711A6B"/>
    <w:rsid w:val="00713AC0"/>
    <w:rsid w:val="00721C0D"/>
    <w:rsid w:val="00726E15"/>
    <w:rsid w:val="0074018A"/>
    <w:rsid w:val="007652A8"/>
    <w:rsid w:val="0076723B"/>
    <w:rsid w:val="00767BE2"/>
    <w:rsid w:val="007724B7"/>
    <w:rsid w:val="00773D7D"/>
    <w:rsid w:val="00775345"/>
    <w:rsid w:val="00780274"/>
    <w:rsid w:val="00783061"/>
    <w:rsid w:val="00790A52"/>
    <w:rsid w:val="007A41C7"/>
    <w:rsid w:val="007A7277"/>
    <w:rsid w:val="007B2275"/>
    <w:rsid w:val="007B28D6"/>
    <w:rsid w:val="007B6CE8"/>
    <w:rsid w:val="007C592A"/>
    <w:rsid w:val="007C5AB0"/>
    <w:rsid w:val="007C62F1"/>
    <w:rsid w:val="007D3DB1"/>
    <w:rsid w:val="007D42CC"/>
    <w:rsid w:val="007D5ED2"/>
    <w:rsid w:val="007D651E"/>
    <w:rsid w:val="007E6FEE"/>
    <w:rsid w:val="007F3143"/>
    <w:rsid w:val="007F56F7"/>
    <w:rsid w:val="00803F49"/>
    <w:rsid w:val="008107C7"/>
    <w:rsid w:val="00813768"/>
    <w:rsid w:val="00827B3C"/>
    <w:rsid w:val="0084601A"/>
    <w:rsid w:val="00865C3F"/>
    <w:rsid w:val="00893DFB"/>
    <w:rsid w:val="00895C47"/>
    <w:rsid w:val="008A0E92"/>
    <w:rsid w:val="008A6B2D"/>
    <w:rsid w:val="008B31D3"/>
    <w:rsid w:val="008B3AC9"/>
    <w:rsid w:val="008D2E0C"/>
    <w:rsid w:val="008D30C0"/>
    <w:rsid w:val="008D6126"/>
    <w:rsid w:val="008E2797"/>
    <w:rsid w:val="008E42D1"/>
    <w:rsid w:val="008E55BC"/>
    <w:rsid w:val="008E7C28"/>
    <w:rsid w:val="008F7934"/>
    <w:rsid w:val="008F79F0"/>
    <w:rsid w:val="00910B37"/>
    <w:rsid w:val="009218B2"/>
    <w:rsid w:val="00925F08"/>
    <w:rsid w:val="009421AC"/>
    <w:rsid w:val="00944407"/>
    <w:rsid w:val="00953EFC"/>
    <w:rsid w:val="00960DFC"/>
    <w:rsid w:val="009762E7"/>
    <w:rsid w:val="00982C8A"/>
    <w:rsid w:val="00982CDE"/>
    <w:rsid w:val="00991B94"/>
    <w:rsid w:val="009953C2"/>
    <w:rsid w:val="00996002"/>
    <w:rsid w:val="009A6429"/>
    <w:rsid w:val="009B714C"/>
    <w:rsid w:val="009C2509"/>
    <w:rsid w:val="009C4814"/>
    <w:rsid w:val="009C4F0A"/>
    <w:rsid w:val="009C65CC"/>
    <w:rsid w:val="00A00176"/>
    <w:rsid w:val="00A00F76"/>
    <w:rsid w:val="00A05BC5"/>
    <w:rsid w:val="00A064D5"/>
    <w:rsid w:val="00A12E6E"/>
    <w:rsid w:val="00A1784E"/>
    <w:rsid w:val="00A41798"/>
    <w:rsid w:val="00A55029"/>
    <w:rsid w:val="00A71DF9"/>
    <w:rsid w:val="00A73B75"/>
    <w:rsid w:val="00A811AA"/>
    <w:rsid w:val="00A853E2"/>
    <w:rsid w:val="00A902BB"/>
    <w:rsid w:val="00AA42E7"/>
    <w:rsid w:val="00AB6831"/>
    <w:rsid w:val="00AC12DA"/>
    <w:rsid w:val="00AC5984"/>
    <w:rsid w:val="00AC5B75"/>
    <w:rsid w:val="00AC7FB4"/>
    <w:rsid w:val="00AD02BD"/>
    <w:rsid w:val="00AD34AA"/>
    <w:rsid w:val="00AE1174"/>
    <w:rsid w:val="00AE2F7B"/>
    <w:rsid w:val="00AE7F7A"/>
    <w:rsid w:val="00AF203C"/>
    <w:rsid w:val="00AF604F"/>
    <w:rsid w:val="00AF6EE1"/>
    <w:rsid w:val="00AF7911"/>
    <w:rsid w:val="00B01472"/>
    <w:rsid w:val="00B04611"/>
    <w:rsid w:val="00B3018A"/>
    <w:rsid w:val="00B30653"/>
    <w:rsid w:val="00B34829"/>
    <w:rsid w:val="00B35710"/>
    <w:rsid w:val="00B41107"/>
    <w:rsid w:val="00B43E93"/>
    <w:rsid w:val="00B44451"/>
    <w:rsid w:val="00B55623"/>
    <w:rsid w:val="00B62497"/>
    <w:rsid w:val="00B641B7"/>
    <w:rsid w:val="00B678AF"/>
    <w:rsid w:val="00B7356B"/>
    <w:rsid w:val="00B8179E"/>
    <w:rsid w:val="00B849A1"/>
    <w:rsid w:val="00B85DEF"/>
    <w:rsid w:val="00B861F7"/>
    <w:rsid w:val="00B8753E"/>
    <w:rsid w:val="00B9260F"/>
    <w:rsid w:val="00B961BC"/>
    <w:rsid w:val="00BA464C"/>
    <w:rsid w:val="00BB09E4"/>
    <w:rsid w:val="00BC7654"/>
    <w:rsid w:val="00BD6385"/>
    <w:rsid w:val="00BD6CAC"/>
    <w:rsid w:val="00BF0362"/>
    <w:rsid w:val="00BF048F"/>
    <w:rsid w:val="00BF270E"/>
    <w:rsid w:val="00BF7586"/>
    <w:rsid w:val="00BF7924"/>
    <w:rsid w:val="00C02F95"/>
    <w:rsid w:val="00C062F7"/>
    <w:rsid w:val="00C126D1"/>
    <w:rsid w:val="00C2328E"/>
    <w:rsid w:val="00C2420B"/>
    <w:rsid w:val="00C37DBD"/>
    <w:rsid w:val="00C548DE"/>
    <w:rsid w:val="00C635EA"/>
    <w:rsid w:val="00C80D2D"/>
    <w:rsid w:val="00C87FD0"/>
    <w:rsid w:val="00CA0158"/>
    <w:rsid w:val="00CB25B1"/>
    <w:rsid w:val="00CB5110"/>
    <w:rsid w:val="00CB6110"/>
    <w:rsid w:val="00CB7C50"/>
    <w:rsid w:val="00CC4B9B"/>
    <w:rsid w:val="00CD421C"/>
    <w:rsid w:val="00CD7B26"/>
    <w:rsid w:val="00CE1FFE"/>
    <w:rsid w:val="00CE4D65"/>
    <w:rsid w:val="00CF6C06"/>
    <w:rsid w:val="00CF7322"/>
    <w:rsid w:val="00CF7E68"/>
    <w:rsid w:val="00D007E8"/>
    <w:rsid w:val="00D024DF"/>
    <w:rsid w:val="00D100D4"/>
    <w:rsid w:val="00D15F9D"/>
    <w:rsid w:val="00D30609"/>
    <w:rsid w:val="00D340A7"/>
    <w:rsid w:val="00D50408"/>
    <w:rsid w:val="00D81446"/>
    <w:rsid w:val="00D81E16"/>
    <w:rsid w:val="00D93603"/>
    <w:rsid w:val="00D95EE1"/>
    <w:rsid w:val="00D97AF8"/>
    <w:rsid w:val="00DA3687"/>
    <w:rsid w:val="00DB0BF9"/>
    <w:rsid w:val="00DB30A5"/>
    <w:rsid w:val="00DC4710"/>
    <w:rsid w:val="00DE61E0"/>
    <w:rsid w:val="00DE63E4"/>
    <w:rsid w:val="00DF7766"/>
    <w:rsid w:val="00E1391A"/>
    <w:rsid w:val="00E14A58"/>
    <w:rsid w:val="00E2291A"/>
    <w:rsid w:val="00E25DDC"/>
    <w:rsid w:val="00E375D4"/>
    <w:rsid w:val="00E3770A"/>
    <w:rsid w:val="00E40A43"/>
    <w:rsid w:val="00E46239"/>
    <w:rsid w:val="00E62019"/>
    <w:rsid w:val="00E72FE4"/>
    <w:rsid w:val="00E73C18"/>
    <w:rsid w:val="00E85016"/>
    <w:rsid w:val="00E868BC"/>
    <w:rsid w:val="00E86C69"/>
    <w:rsid w:val="00E90C7C"/>
    <w:rsid w:val="00EA2FFC"/>
    <w:rsid w:val="00EC0DF3"/>
    <w:rsid w:val="00EC0E8A"/>
    <w:rsid w:val="00EC37E9"/>
    <w:rsid w:val="00ED01C2"/>
    <w:rsid w:val="00ED600C"/>
    <w:rsid w:val="00ED6A15"/>
    <w:rsid w:val="00EE007B"/>
    <w:rsid w:val="00EE0451"/>
    <w:rsid w:val="00F01BBD"/>
    <w:rsid w:val="00F03E58"/>
    <w:rsid w:val="00F04AD1"/>
    <w:rsid w:val="00F122B7"/>
    <w:rsid w:val="00F20BE8"/>
    <w:rsid w:val="00F238BA"/>
    <w:rsid w:val="00F315EB"/>
    <w:rsid w:val="00F40C5E"/>
    <w:rsid w:val="00F428B0"/>
    <w:rsid w:val="00F46047"/>
    <w:rsid w:val="00F51513"/>
    <w:rsid w:val="00F6428F"/>
    <w:rsid w:val="00F83F83"/>
    <w:rsid w:val="00F91E93"/>
    <w:rsid w:val="00F91F07"/>
    <w:rsid w:val="00FA3FE6"/>
    <w:rsid w:val="00FD3C49"/>
    <w:rsid w:val="00FF0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4BF51"/>
  <w15:chartTrackingRefBased/>
  <w15:docId w15:val="{BADEF8F0-304A-416E-8C65-316668F21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C12DA"/>
    <w:pPr>
      <w:keepNext/>
      <w:keepLines/>
      <w:spacing w:before="200" w:after="0" w:line="276" w:lineRule="auto"/>
      <w:outlineLvl w:val="1"/>
    </w:pPr>
    <w:rPr>
      <w:rFonts w:ascii="Cambria" w:eastAsia="Times New Roman" w:hAnsi="Cambria" w:cs="Times New Roman"/>
      <w:b/>
      <w:bCs/>
      <w:color w:val="4F81BD"/>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403F3"/>
    <w:rPr>
      <w:color w:val="0000FF"/>
      <w:u w:val="single"/>
    </w:rPr>
  </w:style>
  <w:style w:type="paragraph" w:styleId="FootnoteText">
    <w:name w:val="footnote text"/>
    <w:basedOn w:val="Normal"/>
    <w:link w:val="FootnoteTextChar"/>
    <w:uiPriority w:val="99"/>
    <w:semiHidden/>
    <w:unhideWhenUsed/>
    <w:rsid w:val="00CE1F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1FFE"/>
    <w:rPr>
      <w:sz w:val="20"/>
      <w:szCs w:val="20"/>
    </w:rPr>
  </w:style>
  <w:style w:type="character" w:styleId="FootnoteReference">
    <w:name w:val="footnote reference"/>
    <w:basedOn w:val="DefaultParagraphFont"/>
    <w:uiPriority w:val="99"/>
    <w:semiHidden/>
    <w:unhideWhenUsed/>
    <w:rsid w:val="00CE1FFE"/>
    <w:rPr>
      <w:vertAlign w:val="superscript"/>
    </w:rPr>
  </w:style>
  <w:style w:type="paragraph" w:styleId="ListParagraph">
    <w:name w:val="List Paragraph"/>
    <w:basedOn w:val="Normal"/>
    <w:uiPriority w:val="34"/>
    <w:qFormat/>
    <w:rsid w:val="00780274"/>
    <w:pPr>
      <w:ind w:left="720"/>
      <w:contextualSpacing/>
    </w:pPr>
  </w:style>
  <w:style w:type="character" w:styleId="CommentReference">
    <w:name w:val="annotation reference"/>
    <w:basedOn w:val="DefaultParagraphFont"/>
    <w:uiPriority w:val="99"/>
    <w:semiHidden/>
    <w:unhideWhenUsed/>
    <w:rsid w:val="00E85016"/>
    <w:rPr>
      <w:sz w:val="16"/>
      <w:szCs w:val="16"/>
    </w:rPr>
  </w:style>
  <w:style w:type="paragraph" w:styleId="CommentText">
    <w:name w:val="annotation text"/>
    <w:basedOn w:val="Normal"/>
    <w:link w:val="CommentTextChar"/>
    <w:uiPriority w:val="99"/>
    <w:unhideWhenUsed/>
    <w:rsid w:val="00E85016"/>
    <w:pPr>
      <w:spacing w:line="240" w:lineRule="auto"/>
    </w:pPr>
    <w:rPr>
      <w:sz w:val="20"/>
      <w:szCs w:val="20"/>
    </w:rPr>
  </w:style>
  <w:style w:type="character" w:customStyle="1" w:styleId="CommentTextChar">
    <w:name w:val="Comment Text Char"/>
    <w:basedOn w:val="DefaultParagraphFont"/>
    <w:link w:val="CommentText"/>
    <w:uiPriority w:val="99"/>
    <w:rsid w:val="00E85016"/>
    <w:rPr>
      <w:sz w:val="20"/>
      <w:szCs w:val="20"/>
    </w:rPr>
  </w:style>
  <w:style w:type="paragraph" w:styleId="CommentSubject">
    <w:name w:val="annotation subject"/>
    <w:basedOn w:val="CommentText"/>
    <w:next w:val="CommentText"/>
    <w:link w:val="CommentSubjectChar"/>
    <w:uiPriority w:val="99"/>
    <w:semiHidden/>
    <w:unhideWhenUsed/>
    <w:rsid w:val="00E85016"/>
    <w:rPr>
      <w:b/>
      <w:bCs/>
    </w:rPr>
  </w:style>
  <w:style w:type="character" w:customStyle="1" w:styleId="CommentSubjectChar">
    <w:name w:val="Comment Subject Char"/>
    <w:basedOn w:val="CommentTextChar"/>
    <w:link w:val="CommentSubject"/>
    <w:uiPriority w:val="99"/>
    <w:semiHidden/>
    <w:rsid w:val="00E85016"/>
    <w:rPr>
      <w:b/>
      <w:bCs/>
      <w:sz w:val="20"/>
      <w:szCs w:val="20"/>
    </w:rPr>
  </w:style>
  <w:style w:type="paragraph" w:styleId="Header">
    <w:name w:val="header"/>
    <w:basedOn w:val="Normal"/>
    <w:link w:val="HeaderChar"/>
    <w:uiPriority w:val="99"/>
    <w:unhideWhenUsed/>
    <w:rsid w:val="00953E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3EFC"/>
  </w:style>
  <w:style w:type="paragraph" w:styleId="Footer">
    <w:name w:val="footer"/>
    <w:basedOn w:val="Normal"/>
    <w:link w:val="FooterChar"/>
    <w:uiPriority w:val="99"/>
    <w:unhideWhenUsed/>
    <w:rsid w:val="00953E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3EFC"/>
  </w:style>
  <w:style w:type="character" w:customStyle="1" w:styleId="Heading2Char">
    <w:name w:val="Heading 2 Char"/>
    <w:basedOn w:val="DefaultParagraphFont"/>
    <w:link w:val="Heading2"/>
    <w:uiPriority w:val="9"/>
    <w:rsid w:val="00AC12DA"/>
    <w:rPr>
      <w:rFonts w:ascii="Cambria" w:eastAsia="Times New Roman" w:hAnsi="Cambria" w:cs="Times New Roman"/>
      <w:b/>
      <w:bCs/>
      <w:color w:val="4F81BD"/>
      <w:kern w:val="0"/>
      <w:sz w:val="26"/>
      <w:szCs w:val="26"/>
      <w14:ligatures w14:val="none"/>
    </w:rPr>
  </w:style>
  <w:style w:type="table" w:styleId="TableGrid">
    <w:name w:val="Table Grid"/>
    <w:basedOn w:val="TableNormal"/>
    <w:rsid w:val="00AC12DA"/>
    <w:pPr>
      <w:spacing w:after="0" w:line="240" w:lineRule="atLeast"/>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addressdetails">
    <w:name w:val="Main address details"/>
    <w:rsid w:val="00AC12DA"/>
    <w:pPr>
      <w:spacing w:after="0" w:line="230" w:lineRule="atLeast"/>
    </w:pPr>
    <w:rPr>
      <w:rFonts w:ascii="Arial" w:eastAsia="Times New Roman" w:hAnsi="Arial" w:cs="Times New Roman"/>
      <w:kern w:val="0"/>
      <w:sz w:val="19"/>
      <w:szCs w:val="24"/>
      <w:lang w:eastAsia="en-GB"/>
      <w14:ligatures w14:val="none"/>
    </w:rPr>
  </w:style>
  <w:style w:type="paragraph" w:customStyle="1" w:styleId="Mainaddresstitle">
    <w:name w:val="Main address title"/>
    <w:basedOn w:val="Mainaddressdetails"/>
    <w:rsid w:val="00AC12DA"/>
    <w:rPr>
      <w:color w:val="00A8E4"/>
    </w:rPr>
  </w:style>
  <w:style w:type="paragraph" w:styleId="Revision">
    <w:name w:val="Revision"/>
    <w:hidden/>
    <w:uiPriority w:val="99"/>
    <w:semiHidden/>
    <w:rsid w:val="00B30653"/>
    <w:pPr>
      <w:spacing w:after="0" w:line="240" w:lineRule="auto"/>
    </w:pPr>
  </w:style>
  <w:style w:type="character" w:customStyle="1" w:styleId="cf01">
    <w:name w:val="cf01"/>
    <w:basedOn w:val="DefaultParagraphFont"/>
    <w:rsid w:val="006F172E"/>
    <w:rPr>
      <w:rFonts w:ascii="Segoe UI" w:hAnsi="Segoe UI" w:cs="Segoe UI" w:hint="default"/>
      <w:sz w:val="18"/>
      <w:szCs w:val="18"/>
    </w:rPr>
  </w:style>
  <w:style w:type="paragraph" w:customStyle="1" w:styleId="pf0">
    <w:name w:val="pf0"/>
    <w:basedOn w:val="Normal"/>
    <w:rsid w:val="003B2D8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106446">
      <w:bodyDiv w:val="1"/>
      <w:marLeft w:val="0"/>
      <w:marRight w:val="0"/>
      <w:marTop w:val="0"/>
      <w:marBottom w:val="0"/>
      <w:divBdr>
        <w:top w:val="none" w:sz="0" w:space="0" w:color="auto"/>
        <w:left w:val="none" w:sz="0" w:space="0" w:color="auto"/>
        <w:bottom w:val="none" w:sz="0" w:space="0" w:color="auto"/>
        <w:right w:val="none" w:sz="0" w:space="0" w:color="auto"/>
      </w:divBdr>
    </w:div>
    <w:div w:id="898057062">
      <w:bodyDiv w:val="1"/>
      <w:marLeft w:val="0"/>
      <w:marRight w:val="0"/>
      <w:marTop w:val="0"/>
      <w:marBottom w:val="0"/>
      <w:divBdr>
        <w:top w:val="none" w:sz="0" w:space="0" w:color="auto"/>
        <w:left w:val="none" w:sz="0" w:space="0" w:color="auto"/>
        <w:bottom w:val="none" w:sz="0" w:space="0" w:color="auto"/>
        <w:right w:val="none" w:sz="0" w:space="0" w:color="auto"/>
      </w:divBdr>
    </w:div>
    <w:div w:id="1431050308">
      <w:bodyDiv w:val="1"/>
      <w:marLeft w:val="0"/>
      <w:marRight w:val="0"/>
      <w:marTop w:val="0"/>
      <w:marBottom w:val="0"/>
      <w:divBdr>
        <w:top w:val="none" w:sz="0" w:space="0" w:color="auto"/>
        <w:left w:val="none" w:sz="0" w:space="0" w:color="auto"/>
        <w:bottom w:val="none" w:sz="0" w:space="0" w:color="auto"/>
        <w:right w:val="none" w:sz="0" w:space="0" w:color="auto"/>
      </w:divBdr>
    </w:div>
    <w:div w:id="2107538004">
      <w:bodyDiv w:val="1"/>
      <w:marLeft w:val="0"/>
      <w:marRight w:val="0"/>
      <w:marTop w:val="0"/>
      <w:marBottom w:val="0"/>
      <w:divBdr>
        <w:top w:val="none" w:sz="0" w:space="0" w:color="auto"/>
        <w:left w:val="none" w:sz="0" w:space="0" w:color="auto"/>
        <w:bottom w:val="none" w:sz="0" w:space="0" w:color="auto"/>
        <w:right w:val="none" w:sz="0" w:space="0" w:color="auto"/>
      </w:divBdr>
      <w:divsChild>
        <w:div w:id="1264457136">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iceinspectorates.gov.uk/hmiprisons/privacy-notice/records-retention-and-disposal-schedul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justiceinspectorates.gov.uk/cjji/about-cjji/how-we-inspect/joint-inspection-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0999E-7B87-4CD3-A84C-E002E0FCE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3318</Words>
  <Characters>18916</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Crown Prosecution Service</Company>
  <LinksUpToDate>false</LinksUpToDate>
  <CharactersWithSpaces>22190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Morris</dc:creator>
  <cp:keywords/>
  <dc:description/>
  <cp:lastModifiedBy>Williamson, Tamsin (HMI Prisons)</cp:lastModifiedBy>
  <cp:revision>2</cp:revision>
  <dcterms:created xsi:type="dcterms:W3CDTF">2026-05-20T13:50:00Z</dcterms:created>
  <dcterms:modified xsi:type="dcterms:W3CDTF">2026-05-20T13:50:00Z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5f3d21-7675-47a1-a7bf-8316b405c573_Enabled">
    <vt:lpwstr>true</vt:lpwstr>
  </property>
  <property fmtid="{D5CDD505-2E9C-101B-9397-08002B2CF9AE}" pid="3" name="MSIP_Label_e75f3d21-7675-47a1-a7bf-8316b405c573_SetDate">
    <vt:lpwstr>2026-05-13T14:22:31Z</vt:lpwstr>
  </property>
  <property fmtid="{D5CDD505-2E9C-101B-9397-08002B2CF9AE}" pid="4" name="MSIP_Label_e75f3d21-7675-47a1-a7bf-8316b405c573_Method">
    <vt:lpwstr>Privileged</vt:lpwstr>
  </property>
  <property fmtid="{D5CDD505-2E9C-101B-9397-08002B2CF9AE}" pid="5" name="MSIP_Label_e75f3d21-7675-47a1-a7bf-8316b405c573_Name">
    <vt:lpwstr>NO CLASSIFICATION</vt:lpwstr>
  </property>
  <property fmtid="{D5CDD505-2E9C-101B-9397-08002B2CF9AE}" pid="6" name="MSIP_Label_e75f3d21-7675-47a1-a7bf-8316b405c573_SiteId">
    <vt:lpwstr>c6874728-71e6-41fe-a9e1-2e8c36776ad8</vt:lpwstr>
  </property>
  <property fmtid="{D5CDD505-2E9C-101B-9397-08002B2CF9AE}" pid="7" name="MSIP_Label_e75f3d21-7675-47a1-a7bf-8316b405c573_ActionId">
    <vt:lpwstr>ec3162b1-ad5a-429a-b8c8-4f06c16ff4f5</vt:lpwstr>
  </property>
  <property fmtid="{D5CDD505-2E9C-101B-9397-08002B2CF9AE}" pid="8" name="MSIP_Label_e75f3d21-7675-47a1-a7bf-8316b405c573_ContentBits">
    <vt:lpwstr>0</vt:lpwstr>
  </property>
  <property fmtid="{D5CDD505-2E9C-101B-9397-08002B2CF9AE}" pid="9" name="MSIP_Label_e75f3d21-7675-47a1-a7bf-8316b405c573_Tag">
    <vt:lpwstr>10, 0, 1, 1</vt:lpwstr>
  </property>
</Properties>
</file>